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38C" w:rsidRPr="00F47A12" w:rsidRDefault="0032738C" w:rsidP="0032738C">
      <w:pPr>
        <w:jc w:val="center"/>
        <w:rPr>
          <w:b/>
          <w:noProof/>
          <w:color w:val="000000"/>
          <w:sz w:val="44"/>
          <w:lang w:val="en-GB"/>
        </w:rPr>
      </w:pPr>
      <w:bookmarkStart w:id="0" w:name="_GoBack"/>
      <w:r w:rsidRPr="00F47A12">
        <w:rPr>
          <w:b/>
          <w:noProof/>
          <w:color w:val="000000"/>
          <w:sz w:val="44"/>
          <w:lang w:val="en-GB"/>
        </w:rPr>
        <w:t>Information Services &amp; Technology</w:t>
      </w:r>
    </w:p>
    <w:bookmarkEnd w:id="0"/>
    <w:p w:rsidR="0032738C" w:rsidRPr="00F47A12" w:rsidRDefault="0032738C" w:rsidP="0032738C">
      <w:pPr>
        <w:jc w:val="center"/>
        <w:rPr>
          <w:b/>
          <w:noProof/>
          <w:color w:val="000000"/>
          <w:sz w:val="44"/>
          <w:lang w:val="en-GB"/>
        </w:rPr>
      </w:pPr>
    </w:p>
    <w:p w:rsidR="0032738C" w:rsidRDefault="0032738C" w:rsidP="0032738C">
      <w:pPr>
        <w:jc w:val="center"/>
        <w:rPr>
          <w:b/>
          <w:noProof/>
          <w:color w:val="000000"/>
          <w:sz w:val="44"/>
          <w:lang w:val="en-GB"/>
        </w:rPr>
      </w:pPr>
      <w:r w:rsidRPr="00F47A12">
        <w:rPr>
          <w:b/>
          <w:noProof/>
          <w:color w:val="000000"/>
          <w:sz w:val="44"/>
          <w:lang w:val="en-GB"/>
        </w:rPr>
        <w:t>IS&amp;T Usage Policy</w:t>
      </w:r>
    </w:p>
    <w:p w:rsidR="00CC4A96" w:rsidRP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P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Default="00CC4A96" w:rsidP="0032738C">
      <w:pPr>
        <w:jc w:val="center"/>
        <w:rPr>
          <w:noProof/>
          <w:color w:val="000000"/>
          <w:lang w:val="en-GB"/>
        </w:rPr>
      </w:pPr>
    </w:p>
    <w:p w:rsidR="00CC4A96" w:rsidRPr="00CC4A96" w:rsidRDefault="00CC4A96" w:rsidP="00CC4A96">
      <w:pPr>
        <w:ind w:left="426"/>
        <w:rPr>
          <w:noProof/>
          <w:color w:val="000000"/>
          <w:lang w:val="en-GB"/>
        </w:rPr>
      </w:pPr>
      <w:r w:rsidRPr="00CC4A96">
        <w:rPr>
          <w:b/>
          <w:noProof/>
          <w:color w:val="000000"/>
          <w:lang w:val="en-GB"/>
        </w:rPr>
        <w:t>Status:</w:t>
      </w:r>
      <w:r>
        <w:rPr>
          <w:noProof/>
          <w:color w:val="000000"/>
          <w:lang w:val="en-GB"/>
        </w:rPr>
        <w:t xml:space="preserve"> Definative</w:t>
      </w:r>
    </w:p>
    <w:p w:rsidR="00CC4A96" w:rsidRPr="00CC4A96" w:rsidRDefault="00CC4A96" w:rsidP="00CC4A96">
      <w:pPr>
        <w:ind w:left="426"/>
        <w:rPr>
          <w:noProof/>
          <w:color w:val="000000"/>
          <w:lang w:val="en-GB"/>
        </w:rPr>
      </w:pPr>
      <w:r w:rsidRPr="00CC4A96">
        <w:rPr>
          <w:b/>
          <w:noProof/>
          <w:color w:val="000000"/>
          <w:lang w:val="en-GB"/>
        </w:rPr>
        <w:t>UCLG Approval:</w:t>
      </w:r>
      <w:r>
        <w:rPr>
          <w:noProof/>
          <w:color w:val="000000"/>
          <w:lang w:val="en-GB"/>
        </w:rPr>
        <w:t xml:space="preserve"> 10</w:t>
      </w:r>
      <w:r w:rsidRPr="00CC4A96">
        <w:rPr>
          <w:noProof/>
          <w:color w:val="000000"/>
          <w:vertAlign w:val="superscript"/>
          <w:lang w:val="en-GB"/>
        </w:rPr>
        <w:t>th</w:t>
      </w:r>
      <w:r>
        <w:rPr>
          <w:noProof/>
          <w:color w:val="000000"/>
          <w:lang w:val="en-GB"/>
        </w:rPr>
        <w:t xml:space="preserve"> August 2022</w:t>
      </w:r>
    </w:p>
    <w:p w:rsidR="00CC4A96" w:rsidRPr="00F47A12" w:rsidRDefault="00CC4A96" w:rsidP="00CC4A96">
      <w:pPr>
        <w:rPr>
          <w:b/>
          <w:noProof/>
          <w:color w:val="000000"/>
          <w:sz w:val="44"/>
          <w:lang w:val="en-GB"/>
        </w:rPr>
        <w:sectPr w:rsidR="00CC4A96" w:rsidRPr="00F47A12" w:rsidSect="00703313">
          <w:headerReference w:type="default" r:id="rId8"/>
          <w:footerReference w:type="default" r:id="rId9"/>
          <w:pgSz w:w="11900" w:h="16840"/>
          <w:pgMar w:top="5529" w:right="560" w:bottom="3261" w:left="0" w:header="0" w:footer="0" w:gutter="0"/>
          <w:cols w:space="708"/>
          <w:docGrid w:linePitch="360"/>
        </w:sectPr>
      </w:pPr>
    </w:p>
    <w:p w:rsidR="00211116" w:rsidRPr="00F47A12" w:rsidRDefault="00211116" w:rsidP="00211116">
      <w:pPr>
        <w:rPr>
          <w:noProof/>
          <w:lang w:val="en-GB"/>
        </w:rPr>
      </w:pPr>
      <w:r w:rsidRPr="00F47A12">
        <w:rPr>
          <w:noProof/>
          <w:lang w:val="en-GB"/>
        </w:rPr>
        <w:lastRenderedPageBreak/>
        <w:t>CONTENTS</w:t>
      </w:r>
    </w:p>
    <w:p w:rsidR="00211116" w:rsidRPr="00F47A12" w:rsidRDefault="00211116" w:rsidP="00211116">
      <w:pPr>
        <w:rPr>
          <w:noProof/>
          <w:lang w:val="en-GB"/>
        </w:rPr>
      </w:pPr>
    </w:p>
    <w:p w:rsidR="006002E5" w:rsidRDefault="00211116">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sidRPr="00F47A12">
        <w:rPr>
          <w:noProof/>
        </w:rPr>
        <w:fldChar w:fldCharType="begin"/>
      </w:r>
      <w:r w:rsidRPr="00F47A12">
        <w:rPr>
          <w:noProof/>
        </w:rPr>
        <w:instrText xml:space="preserve"> TOC \o "1-3" </w:instrText>
      </w:r>
      <w:r w:rsidRPr="00F47A12">
        <w:rPr>
          <w:noProof/>
        </w:rPr>
        <w:fldChar w:fldCharType="separate"/>
      </w:r>
      <w:r w:rsidR="006002E5">
        <w:rPr>
          <w:noProof/>
        </w:rPr>
        <w:t>1</w:t>
      </w:r>
      <w:r w:rsidR="006002E5">
        <w:rPr>
          <w:rFonts w:asciiTheme="minorHAnsi" w:eastAsiaTheme="minorEastAsia" w:hAnsiTheme="minorHAnsi" w:cstheme="minorBidi"/>
          <w:b w:val="0"/>
          <w:caps w:val="0"/>
          <w:noProof/>
          <w:sz w:val="22"/>
          <w:szCs w:val="22"/>
          <w:lang w:eastAsia="en-GB"/>
        </w:rPr>
        <w:tab/>
      </w:r>
      <w:r w:rsidR="006002E5">
        <w:rPr>
          <w:noProof/>
        </w:rPr>
        <w:t>Opening Statement</w:t>
      </w:r>
      <w:r w:rsidR="006002E5">
        <w:rPr>
          <w:noProof/>
        </w:rPr>
        <w:tab/>
      </w:r>
      <w:r w:rsidR="006002E5">
        <w:rPr>
          <w:noProof/>
        </w:rPr>
        <w:fldChar w:fldCharType="begin"/>
      </w:r>
      <w:r w:rsidR="006002E5">
        <w:rPr>
          <w:noProof/>
        </w:rPr>
        <w:instrText xml:space="preserve"> PAGEREF _Toc110435551 \h </w:instrText>
      </w:r>
      <w:r w:rsidR="006002E5">
        <w:rPr>
          <w:noProof/>
        </w:rPr>
      </w:r>
      <w:r w:rsidR="006002E5">
        <w:rPr>
          <w:noProof/>
        </w:rPr>
        <w:fldChar w:fldCharType="separate"/>
      </w:r>
      <w:r w:rsidR="00CB138B">
        <w:rPr>
          <w:noProof/>
        </w:rPr>
        <w:t>4</w:t>
      </w:r>
      <w:r w:rsidR="006002E5">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INTRODUCTION</w:t>
      </w:r>
      <w:r>
        <w:rPr>
          <w:noProof/>
        </w:rPr>
        <w:tab/>
      </w:r>
      <w:r>
        <w:rPr>
          <w:noProof/>
        </w:rPr>
        <w:fldChar w:fldCharType="begin"/>
      </w:r>
      <w:r>
        <w:rPr>
          <w:noProof/>
        </w:rPr>
        <w:instrText xml:space="preserve"> PAGEREF _Toc110435552 \h </w:instrText>
      </w:r>
      <w:r>
        <w:rPr>
          <w:noProof/>
        </w:rPr>
      </w:r>
      <w:r>
        <w:rPr>
          <w:noProof/>
        </w:rPr>
        <w:fldChar w:fldCharType="separate"/>
      </w:r>
      <w:r w:rsidR="00CB138B">
        <w:rPr>
          <w:noProof/>
        </w:rPr>
        <w:t>5</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Policy Summary</w:t>
      </w:r>
      <w:r>
        <w:rPr>
          <w:noProof/>
        </w:rPr>
        <w:tab/>
      </w:r>
      <w:r>
        <w:rPr>
          <w:noProof/>
        </w:rPr>
        <w:fldChar w:fldCharType="begin"/>
      </w:r>
      <w:r>
        <w:rPr>
          <w:noProof/>
        </w:rPr>
        <w:instrText xml:space="preserve"> PAGEREF _Toc110435553 \h </w:instrText>
      </w:r>
      <w:r>
        <w:rPr>
          <w:noProof/>
        </w:rPr>
      </w:r>
      <w:r>
        <w:rPr>
          <w:noProof/>
        </w:rPr>
        <w:fldChar w:fldCharType="separate"/>
      </w:r>
      <w:r w:rsidR="00CB138B">
        <w:rPr>
          <w:noProof/>
        </w:rPr>
        <w:t>5</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HARDWARE</w:t>
      </w:r>
      <w:r>
        <w:rPr>
          <w:noProof/>
        </w:rPr>
        <w:tab/>
      </w:r>
      <w:r>
        <w:rPr>
          <w:noProof/>
        </w:rPr>
        <w:fldChar w:fldCharType="begin"/>
      </w:r>
      <w:r>
        <w:rPr>
          <w:noProof/>
        </w:rPr>
        <w:instrText xml:space="preserve"> PAGEREF _Toc110435554 \h </w:instrText>
      </w:r>
      <w:r>
        <w:rPr>
          <w:noProof/>
        </w:rPr>
      </w:r>
      <w:r>
        <w:rPr>
          <w:noProof/>
        </w:rPr>
        <w:fldChar w:fldCharType="separate"/>
      </w:r>
      <w:r w:rsidR="00CB138B">
        <w:rPr>
          <w:noProof/>
        </w:rPr>
        <w:t>5</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4.1</w:t>
      </w:r>
      <w:r>
        <w:rPr>
          <w:rFonts w:asciiTheme="minorHAnsi" w:eastAsiaTheme="minorEastAsia" w:hAnsiTheme="minorHAnsi" w:cstheme="minorBidi"/>
          <w:smallCaps w:val="0"/>
          <w:noProof/>
          <w:sz w:val="22"/>
          <w:szCs w:val="22"/>
          <w:lang w:eastAsia="en-GB"/>
        </w:rPr>
        <w:tab/>
      </w:r>
      <w:r>
        <w:rPr>
          <w:noProof/>
        </w:rPr>
        <w:t>Purchase</w:t>
      </w:r>
      <w:r>
        <w:rPr>
          <w:noProof/>
        </w:rPr>
        <w:tab/>
      </w:r>
      <w:r>
        <w:rPr>
          <w:noProof/>
        </w:rPr>
        <w:fldChar w:fldCharType="begin"/>
      </w:r>
      <w:r>
        <w:rPr>
          <w:noProof/>
        </w:rPr>
        <w:instrText xml:space="preserve"> PAGEREF _Toc110435555 \h </w:instrText>
      </w:r>
      <w:r>
        <w:rPr>
          <w:noProof/>
        </w:rPr>
      </w:r>
      <w:r>
        <w:rPr>
          <w:noProof/>
        </w:rPr>
        <w:fldChar w:fldCharType="separate"/>
      </w:r>
      <w:r w:rsidR="00CB138B">
        <w:rPr>
          <w:noProof/>
        </w:rPr>
        <w:t>5</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4.2</w:t>
      </w:r>
      <w:r>
        <w:rPr>
          <w:rFonts w:asciiTheme="minorHAnsi" w:eastAsiaTheme="minorEastAsia" w:hAnsiTheme="minorHAnsi" w:cstheme="minorBidi"/>
          <w:smallCaps w:val="0"/>
          <w:noProof/>
          <w:sz w:val="22"/>
          <w:szCs w:val="22"/>
          <w:lang w:eastAsia="en-GB"/>
        </w:rPr>
        <w:tab/>
      </w:r>
      <w:r>
        <w:rPr>
          <w:noProof/>
        </w:rPr>
        <w:t>Movements</w:t>
      </w:r>
      <w:r>
        <w:rPr>
          <w:noProof/>
        </w:rPr>
        <w:tab/>
      </w:r>
      <w:r>
        <w:rPr>
          <w:noProof/>
        </w:rPr>
        <w:fldChar w:fldCharType="begin"/>
      </w:r>
      <w:r>
        <w:rPr>
          <w:noProof/>
        </w:rPr>
        <w:instrText xml:space="preserve"> PAGEREF _Toc110435556 \h </w:instrText>
      </w:r>
      <w:r>
        <w:rPr>
          <w:noProof/>
        </w:rPr>
      </w:r>
      <w:r>
        <w:rPr>
          <w:noProof/>
        </w:rPr>
        <w:fldChar w:fldCharType="separate"/>
      </w:r>
      <w:r w:rsidR="00CB138B">
        <w:rPr>
          <w:noProof/>
        </w:rPr>
        <w:t>5</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4.3</w:t>
      </w:r>
      <w:r>
        <w:rPr>
          <w:rFonts w:asciiTheme="minorHAnsi" w:eastAsiaTheme="minorEastAsia" w:hAnsiTheme="minorHAnsi" w:cstheme="minorBidi"/>
          <w:smallCaps w:val="0"/>
          <w:noProof/>
          <w:sz w:val="22"/>
          <w:szCs w:val="22"/>
          <w:lang w:eastAsia="en-GB"/>
        </w:rPr>
        <w:tab/>
      </w:r>
      <w:r>
        <w:rPr>
          <w:noProof/>
        </w:rPr>
        <w:t>Review</w:t>
      </w:r>
      <w:r>
        <w:rPr>
          <w:noProof/>
        </w:rPr>
        <w:tab/>
      </w:r>
      <w:r>
        <w:rPr>
          <w:noProof/>
        </w:rPr>
        <w:fldChar w:fldCharType="begin"/>
      </w:r>
      <w:r>
        <w:rPr>
          <w:noProof/>
        </w:rPr>
        <w:instrText xml:space="preserve"> PAGEREF _Toc110435557 \h </w:instrText>
      </w:r>
      <w:r>
        <w:rPr>
          <w:noProof/>
        </w:rPr>
      </w:r>
      <w:r>
        <w:rPr>
          <w:noProof/>
        </w:rPr>
        <w:fldChar w:fldCharType="separate"/>
      </w:r>
      <w:r w:rsidR="00CB138B">
        <w:rPr>
          <w:noProof/>
        </w:rPr>
        <w:t>6</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4.4</w:t>
      </w:r>
      <w:r>
        <w:rPr>
          <w:rFonts w:asciiTheme="minorHAnsi" w:eastAsiaTheme="minorEastAsia" w:hAnsiTheme="minorHAnsi" w:cstheme="minorBidi"/>
          <w:smallCaps w:val="0"/>
          <w:noProof/>
          <w:sz w:val="22"/>
          <w:szCs w:val="22"/>
          <w:lang w:eastAsia="en-GB"/>
        </w:rPr>
        <w:tab/>
      </w:r>
      <w:r>
        <w:rPr>
          <w:noProof/>
        </w:rPr>
        <w:t>Disposal</w:t>
      </w:r>
      <w:r>
        <w:rPr>
          <w:noProof/>
        </w:rPr>
        <w:tab/>
      </w:r>
      <w:r>
        <w:rPr>
          <w:noProof/>
        </w:rPr>
        <w:fldChar w:fldCharType="begin"/>
      </w:r>
      <w:r>
        <w:rPr>
          <w:noProof/>
        </w:rPr>
        <w:instrText xml:space="preserve"> PAGEREF _Toc110435558 \h </w:instrText>
      </w:r>
      <w:r>
        <w:rPr>
          <w:noProof/>
        </w:rPr>
      </w:r>
      <w:r>
        <w:rPr>
          <w:noProof/>
        </w:rPr>
        <w:fldChar w:fldCharType="separate"/>
      </w:r>
      <w:r w:rsidR="00CB138B">
        <w:rPr>
          <w:noProof/>
        </w:rPr>
        <w:t>6</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4.5</w:t>
      </w:r>
      <w:r>
        <w:rPr>
          <w:rFonts w:asciiTheme="minorHAnsi" w:eastAsiaTheme="minorEastAsia" w:hAnsiTheme="minorHAnsi" w:cstheme="minorBidi"/>
          <w:smallCaps w:val="0"/>
          <w:noProof/>
          <w:sz w:val="22"/>
          <w:szCs w:val="22"/>
          <w:lang w:eastAsia="en-GB"/>
        </w:rPr>
        <w:tab/>
      </w:r>
      <w:r>
        <w:rPr>
          <w:noProof/>
        </w:rPr>
        <w:t>Security</w:t>
      </w:r>
      <w:r>
        <w:rPr>
          <w:noProof/>
        </w:rPr>
        <w:tab/>
      </w:r>
      <w:r>
        <w:rPr>
          <w:noProof/>
        </w:rPr>
        <w:fldChar w:fldCharType="begin"/>
      </w:r>
      <w:r>
        <w:rPr>
          <w:noProof/>
        </w:rPr>
        <w:instrText xml:space="preserve"> PAGEREF _Toc110435559 \h </w:instrText>
      </w:r>
      <w:r>
        <w:rPr>
          <w:noProof/>
        </w:rPr>
      </w:r>
      <w:r>
        <w:rPr>
          <w:noProof/>
        </w:rPr>
        <w:fldChar w:fldCharType="separate"/>
      </w:r>
      <w:r w:rsidR="00CB138B">
        <w:rPr>
          <w:noProof/>
        </w:rPr>
        <w:t>6</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4.6</w:t>
      </w:r>
      <w:r>
        <w:rPr>
          <w:rFonts w:asciiTheme="minorHAnsi" w:eastAsiaTheme="minorEastAsia" w:hAnsiTheme="minorHAnsi" w:cstheme="minorBidi"/>
          <w:smallCaps w:val="0"/>
          <w:noProof/>
          <w:sz w:val="22"/>
          <w:szCs w:val="22"/>
          <w:lang w:eastAsia="en-GB"/>
        </w:rPr>
        <w:tab/>
      </w:r>
      <w:r>
        <w:rPr>
          <w:noProof/>
        </w:rPr>
        <w:t>Personal Equipment (PC, Laptop, etc.)</w:t>
      </w:r>
      <w:r>
        <w:rPr>
          <w:noProof/>
        </w:rPr>
        <w:tab/>
      </w:r>
      <w:r>
        <w:rPr>
          <w:noProof/>
        </w:rPr>
        <w:fldChar w:fldCharType="begin"/>
      </w:r>
      <w:r>
        <w:rPr>
          <w:noProof/>
        </w:rPr>
        <w:instrText xml:space="preserve"> PAGEREF _Toc110435560 \h </w:instrText>
      </w:r>
      <w:r>
        <w:rPr>
          <w:noProof/>
        </w:rPr>
      </w:r>
      <w:r>
        <w:rPr>
          <w:noProof/>
        </w:rPr>
        <w:fldChar w:fldCharType="separate"/>
      </w:r>
      <w:r w:rsidR="00CB138B">
        <w:rPr>
          <w:noProof/>
        </w:rPr>
        <w:t>6</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4.7</w:t>
      </w:r>
      <w:r>
        <w:rPr>
          <w:rFonts w:asciiTheme="minorHAnsi" w:eastAsiaTheme="minorEastAsia" w:hAnsiTheme="minorHAnsi" w:cstheme="minorBidi"/>
          <w:smallCaps w:val="0"/>
          <w:noProof/>
          <w:sz w:val="22"/>
          <w:szCs w:val="22"/>
          <w:lang w:eastAsia="en-GB"/>
        </w:rPr>
        <w:tab/>
      </w:r>
      <w:r>
        <w:rPr>
          <w:noProof/>
        </w:rPr>
        <w:t>Other Equipment</w:t>
      </w:r>
      <w:r>
        <w:rPr>
          <w:noProof/>
        </w:rPr>
        <w:tab/>
      </w:r>
      <w:r>
        <w:rPr>
          <w:noProof/>
        </w:rPr>
        <w:fldChar w:fldCharType="begin"/>
      </w:r>
      <w:r>
        <w:rPr>
          <w:noProof/>
        </w:rPr>
        <w:instrText xml:space="preserve"> PAGEREF _Toc110435561 \h </w:instrText>
      </w:r>
      <w:r>
        <w:rPr>
          <w:noProof/>
        </w:rPr>
      </w:r>
      <w:r>
        <w:rPr>
          <w:noProof/>
        </w:rPr>
        <w:fldChar w:fldCharType="separate"/>
      </w:r>
      <w:r w:rsidR="00CB138B">
        <w:rPr>
          <w:noProof/>
        </w:rPr>
        <w:t>7</w:t>
      </w:r>
      <w:r>
        <w:rPr>
          <w:noProof/>
        </w:rPr>
        <w:fldChar w:fldCharType="end"/>
      </w:r>
    </w:p>
    <w:p w:rsidR="006002E5" w:rsidRDefault="006002E5">
      <w:pPr>
        <w:pStyle w:val="TOC3"/>
        <w:tabs>
          <w:tab w:val="left" w:pos="1200"/>
          <w:tab w:val="right" w:leader="dot" w:pos="8758"/>
        </w:tabs>
        <w:rPr>
          <w:rFonts w:asciiTheme="minorHAnsi" w:eastAsiaTheme="minorEastAsia" w:hAnsiTheme="minorHAnsi" w:cstheme="minorBidi"/>
          <w:noProof/>
          <w:sz w:val="22"/>
          <w:szCs w:val="22"/>
          <w:lang w:eastAsia="en-GB"/>
        </w:rPr>
      </w:pPr>
      <w:r>
        <w:rPr>
          <w:noProof/>
        </w:rPr>
        <w:t>4.7.1</w:t>
      </w:r>
      <w:r>
        <w:rPr>
          <w:rFonts w:asciiTheme="minorHAnsi" w:eastAsiaTheme="minorEastAsia" w:hAnsiTheme="minorHAnsi" w:cstheme="minorBidi"/>
          <w:noProof/>
          <w:sz w:val="22"/>
          <w:szCs w:val="22"/>
          <w:lang w:eastAsia="en-GB"/>
        </w:rPr>
        <w:tab/>
      </w:r>
      <w:r>
        <w:rPr>
          <w:noProof/>
        </w:rPr>
        <w:t>Mobile Phones</w:t>
      </w:r>
      <w:r>
        <w:rPr>
          <w:noProof/>
        </w:rPr>
        <w:tab/>
      </w:r>
      <w:r>
        <w:rPr>
          <w:noProof/>
        </w:rPr>
        <w:fldChar w:fldCharType="begin"/>
      </w:r>
      <w:r>
        <w:rPr>
          <w:noProof/>
        </w:rPr>
        <w:instrText xml:space="preserve"> PAGEREF _Toc110435562 \h </w:instrText>
      </w:r>
      <w:r>
        <w:rPr>
          <w:noProof/>
        </w:rPr>
      </w:r>
      <w:r>
        <w:rPr>
          <w:noProof/>
        </w:rPr>
        <w:fldChar w:fldCharType="separate"/>
      </w:r>
      <w:r w:rsidR="00CB138B">
        <w:rPr>
          <w:noProof/>
        </w:rPr>
        <w:t>7</w:t>
      </w:r>
      <w:r>
        <w:rPr>
          <w:noProof/>
        </w:rPr>
        <w:fldChar w:fldCharType="end"/>
      </w:r>
    </w:p>
    <w:p w:rsidR="006002E5" w:rsidRDefault="006002E5">
      <w:pPr>
        <w:pStyle w:val="TOC3"/>
        <w:tabs>
          <w:tab w:val="left" w:pos="1200"/>
          <w:tab w:val="right" w:leader="dot" w:pos="8758"/>
        </w:tabs>
        <w:rPr>
          <w:rFonts w:asciiTheme="minorHAnsi" w:eastAsiaTheme="minorEastAsia" w:hAnsiTheme="minorHAnsi" w:cstheme="minorBidi"/>
          <w:noProof/>
          <w:sz w:val="22"/>
          <w:szCs w:val="22"/>
          <w:lang w:eastAsia="en-GB"/>
        </w:rPr>
      </w:pPr>
      <w:r>
        <w:rPr>
          <w:noProof/>
        </w:rPr>
        <w:t>4.7.2</w:t>
      </w:r>
      <w:r>
        <w:rPr>
          <w:rFonts w:asciiTheme="minorHAnsi" w:eastAsiaTheme="minorEastAsia" w:hAnsiTheme="minorHAnsi" w:cstheme="minorBidi"/>
          <w:noProof/>
          <w:sz w:val="22"/>
          <w:szCs w:val="22"/>
          <w:lang w:eastAsia="en-GB"/>
        </w:rPr>
        <w:tab/>
      </w:r>
      <w:r>
        <w:rPr>
          <w:noProof/>
        </w:rPr>
        <w:t>Games Consoles, TVs, Virtual Assistants, etc.</w:t>
      </w:r>
      <w:r>
        <w:rPr>
          <w:noProof/>
        </w:rPr>
        <w:tab/>
      </w:r>
      <w:r>
        <w:rPr>
          <w:noProof/>
        </w:rPr>
        <w:fldChar w:fldCharType="begin"/>
      </w:r>
      <w:r>
        <w:rPr>
          <w:noProof/>
        </w:rPr>
        <w:instrText xml:space="preserve"> PAGEREF _Toc110435563 \h </w:instrText>
      </w:r>
      <w:r>
        <w:rPr>
          <w:noProof/>
        </w:rPr>
      </w:r>
      <w:r>
        <w:rPr>
          <w:noProof/>
        </w:rPr>
        <w:fldChar w:fldCharType="separate"/>
      </w:r>
      <w:r w:rsidR="00CB138B">
        <w:rPr>
          <w:noProof/>
        </w:rPr>
        <w:t>7</w:t>
      </w:r>
      <w:r>
        <w:rPr>
          <w:noProof/>
        </w:rPr>
        <w:fldChar w:fldCharType="end"/>
      </w:r>
    </w:p>
    <w:p w:rsidR="006002E5" w:rsidRDefault="006002E5">
      <w:pPr>
        <w:pStyle w:val="TOC3"/>
        <w:tabs>
          <w:tab w:val="left" w:pos="1200"/>
          <w:tab w:val="right" w:leader="dot" w:pos="8758"/>
        </w:tabs>
        <w:rPr>
          <w:rFonts w:asciiTheme="minorHAnsi" w:eastAsiaTheme="minorEastAsia" w:hAnsiTheme="minorHAnsi" w:cstheme="minorBidi"/>
          <w:noProof/>
          <w:sz w:val="22"/>
          <w:szCs w:val="22"/>
          <w:lang w:eastAsia="en-GB"/>
        </w:rPr>
      </w:pPr>
      <w:r>
        <w:rPr>
          <w:noProof/>
        </w:rPr>
        <w:t>4.7.3</w:t>
      </w:r>
      <w:r>
        <w:rPr>
          <w:rFonts w:asciiTheme="minorHAnsi" w:eastAsiaTheme="minorEastAsia" w:hAnsiTheme="minorHAnsi" w:cstheme="minorBidi"/>
          <w:noProof/>
          <w:sz w:val="22"/>
          <w:szCs w:val="22"/>
          <w:lang w:eastAsia="en-GB"/>
        </w:rPr>
        <w:tab/>
      </w:r>
      <w:r>
        <w:rPr>
          <w:noProof/>
        </w:rPr>
        <w:t>Miscellaneous</w:t>
      </w:r>
      <w:r>
        <w:rPr>
          <w:noProof/>
        </w:rPr>
        <w:tab/>
      </w:r>
      <w:r>
        <w:rPr>
          <w:noProof/>
        </w:rPr>
        <w:fldChar w:fldCharType="begin"/>
      </w:r>
      <w:r>
        <w:rPr>
          <w:noProof/>
        </w:rPr>
        <w:instrText xml:space="preserve"> PAGEREF _Toc110435564 \h </w:instrText>
      </w:r>
      <w:r>
        <w:rPr>
          <w:noProof/>
        </w:rPr>
      </w:r>
      <w:r>
        <w:rPr>
          <w:noProof/>
        </w:rPr>
        <w:fldChar w:fldCharType="separate"/>
      </w:r>
      <w:r w:rsidR="00CB138B">
        <w:rPr>
          <w:noProof/>
        </w:rPr>
        <w:t>7</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Software</w:t>
      </w:r>
      <w:r>
        <w:rPr>
          <w:noProof/>
        </w:rPr>
        <w:tab/>
      </w:r>
      <w:r>
        <w:rPr>
          <w:noProof/>
        </w:rPr>
        <w:fldChar w:fldCharType="begin"/>
      </w:r>
      <w:r>
        <w:rPr>
          <w:noProof/>
        </w:rPr>
        <w:instrText xml:space="preserve"> PAGEREF _Toc110435565 \h </w:instrText>
      </w:r>
      <w:r>
        <w:rPr>
          <w:noProof/>
        </w:rPr>
      </w:r>
      <w:r>
        <w:rPr>
          <w:noProof/>
        </w:rPr>
        <w:fldChar w:fldCharType="separate"/>
      </w:r>
      <w:r w:rsidR="00CB138B">
        <w:rPr>
          <w:noProof/>
        </w:rPr>
        <w:t>7</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5.1</w:t>
      </w:r>
      <w:r>
        <w:rPr>
          <w:rFonts w:asciiTheme="minorHAnsi" w:eastAsiaTheme="minorEastAsia" w:hAnsiTheme="minorHAnsi" w:cstheme="minorBidi"/>
          <w:smallCaps w:val="0"/>
          <w:noProof/>
          <w:sz w:val="22"/>
          <w:szCs w:val="22"/>
          <w:lang w:eastAsia="en-GB"/>
        </w:rPr>
        <w:tab/>
      </w:r>
      <w:r>
        <w:rPr>
          <w:noProof/>
        </w:rPr>
        <w:t>Compliance &amp; Documentation</w:t>
      </w:r>
      <w:r>
        <w:rPr>
          <w:noProof/>
        </w:rPr>
        <w:tab/>
      </w:r>
      <w:r>
        <w:rPr>
          <w:noProof/>
        </w:rPr>
        <w:fldChar w:fldCharType="begin"/>
      </w:r>
      <w:r>
        <w:rPr>
          <w:noProof/>
        </w:rPr>
        <w:instrText xml:space="preserve"> PAGEREF _Toc110435566 \h </w:instrText>
      </w:r>
      <w:r>
        <w:rPr>
          <w:noProof/>
        </w:rPr>
      </w:r>
      <w:r>
        <w:rPr>
          <w:noProof/>
        </w:rPr>
        <w:fldChar w:fldCharType="separate"/>
      </w:r>
      <w:r w:rsidR="00CB138B">
        <w:rPr>
          <w:noProof/>
        </w:rPr>
        <w:t>7</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5.2</w:t>
      </w:r>
      <w:r>
        <w:rPr>
          <w:rFonts w:asciiTheme="minorHAnsi" w:eastAsiaTheme="minorEastAsia" w:hAnsiTheme="minorHAnsi" w:cstheme="minorBidi"/>
          <w:smallCaps w:val="0"/>
          <w:noProof/>
          <w:sz w:val="22"/>
          <w:szCs w:val="22"/>
          <w:lang w:eastAsia="en-GB"/>
        </w:rPr>
        <w:tab/>
      </w:r>
      <w:r>
        <w:rPr>
          <w:noProof/>
        </w:rPr>
        <w:t>Acquisition</w:t>
      </w:r>
      <w:r>
        <w:rPr>
          <w:noProof/>
        </w:rPr>
        <w:tab/>
      </w:r>
      <w:r>
        <w:rPr>
          <w:noProof/>
        </w:rPr>
        <w:fldChar w:fldCharType="begin"/>
      </w:r>
      <w:r>
        <w:rPr>
          <w:noProof/>
        </w:rPr>
        <w:instrText xml:space="preserve"> PAGEREF _Toc110435567 \h </w:instrText>
      </w:r>
      <w:r>
        <w:rPr>
          <w:noProof/>
        </w:rPr>
      </w:r>
      <w:r>
        <w:rPr>
          <w:noProof/>
        </w:rPr>
        <w:fldChar w:fldCharType="separate"/>
      </w:r>
      <w:r w:rsidR="00CB138B">
        <w:rPr>
          <w:noProof/>
        </w:rPr>
        <w:t>7</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5.3</w:t>
      </w:r>
      <w:r>
        <w:rPr>
          <w:rFonts w:asciiTheme="minorHAnsi" w:eastAsiaTheme="minorEastAsia" w:hAnsiTheme="minorHAnsi" w:cstheme="minorBidi"/>
          <w:smallCaps w:val="0"/>
          <w:noProof/>
          <w:sz w:val="22"/>
          <w:szCs w:val="22"/>
          <w:lang w:eastAsia="en-GB"/>
        </w:rPr>
        <w:tab/>
      </w:r>
      <w:r>
        <w:rPr>
          <w:noProof/>
        </w:rPr>
        <w:t>Delivery</w:t>
      </w:r>
      <w:r>
        <w:rPr>
          <w:noProof/>
        </w:rPr>
        <w:tab/>
      </w:r>
      <w:r>
        <w:rPr>
          <w:noProof/>
        </w:rPr>
        <w:fldChar w:fldCharType="begin"/>
      </w:r>
      <w:r>
        <w:rPr>
          <w:noProof/>
        </w:rPr>
        <w:instrText xml:space="preserve"> PAGEREF _Toc110435568 \h </w:instrText>
      </w:r>
      <w:r>
        <w:rPr>
          <w:noProof/>
        </w:rPr>
      </w:r>
      <w:r>
        <w:rPr>
          <w:noProof/>
        </w:rPr>
        <w:fldChar w:fldCharType="separate"/>
      </w:r>
      <w:r w:rsidR="00CB138B">
        <w:rPr>
          <w:noProof/>
        </w:rPr>
        <w:t>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5.4</w:t>
      </w:r>
      <w:r>
        <w:rPr>
          <w:rFonts w:asciiTheme="minorHAnsi" w:eastAsiaTheme="minorEastAsia" w:hAnsiTheme="minorHAnsi" w:cstheme="minorBidi"/>
          <w:smallCaps w:val="0"/>
          <w:noProof/>
          <w:sz w:val="22"/>
          <w:szCs w:val="22"/>
          <w:lang w:eastAsia="en-GB"/>
        </w:rPr>
        <w:tab/>
      </w:r>
      <w:r>
        <w:rPr>
          <w:noProof/>
        </w:rPr>
        <w:t>Installation</w:t>
      </w:r>
      <w:r>
        <w:rPr>
          <w:noProof/>
        </w:rPr>
        <w:tab/>
      </w:r>
      <w:r>
        <w:rPr>
          <w:noProof/>
        </w:rPr>
        <w:fldChar w:fldCharType="begin"/>
      </w:r>
      <w:r>
        <w:rPr>
          <w:noProof/>
        </w:rPr>
        <w:instrText xml:space="preserve"> PAGEREF _Toc110435569 \h </w:instrText>
      </w:r>
      <w:r>
        <w:rPr>
          <w:noProof/>
        </w:rPr>
      </w:r>
      <w:r>
        <w:rPr>
          <w:noProof/>
        </w:rPr>
        <w:fldChar w:fldCharType="separate"/>
      </w:r>
      <w:r w:rsidR="00CB138B">
        <w:rPr>
          <w:noProof/>
        </w:rPr>
        <w:t>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5.5</w:t>
      </w:r>
      <w:r>
        <w:rPr>
          <w:rFonts w:asciiTheme="minorHAnsi" w:eastAsiaTheme="minorEastAsia" w:hAnsiTheme="minorHAnsi" w:cstheme="minorBidi"/>
          <w:smallCaps w:val="0"/>
          <w:noProof/>
          <w:sz w:val="22"/>
          <w:szCs w:val="22"/>
          <w:lang w:eastAsia="en-GB"/>
        </w:rPr>
        <w:tab/>
      </w:r>
      <w:r>
        <w:rPr>
          <w:noProof/>
        </w:rPr>
        <w:t>On Staff/Student Owned PCs</w:t>
      </w:r>
      <w:r>
        <w:rPr>
          <w:noProof/>
        </w:rPr>
        <w:tab/>
      </w:r>
      <w:r>
        <w:rPr>
          <w:noProof/>
        </w:rPr>
        <w:fldChar w:fldCharType="begin"/>
      </w:r>
      <w:r>
        <w:rPr>
          <w:noProof/>
        </w:rPr>
        <w:instrText xml:space="preserve"> PAGEREF _Toc110435570 \h </w:instrText>
      </w:r>
      <w:r>
        <w:rPr>
          <w:noProof/>
        </w:rPr>
      </w:r>
      <w:r>
        <w:rPr>
          <w:noProof/>
        </w:rPr>
        <w:fldChar w:fldCharType="separate"/>
      </w:r>
      <w:r w:rsidR="00CB138B">
        <w:rPr>
          <w:noProof/>
        </w:rPr>
        <w:t>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5.6</w:t>
      </w:r>
      <w:r>
        <w:rPr>
          <w:rFonts w:asciiTheme="minorHAnsi" w:eastAsiaTheme="minorEastAsia" w:hAnsiTheme="minorHAnsi" w:cstheme="minorBidi"/>
          <w:smallCaps w:val="0"/>
          <w:noProof/>
          <w:sz w:val="22"/>
          <w:szCs w:val="22"/>
          <w:lang w:eastAsia="en-GB"/>
        </w:rPr>
        <w:tab/>
      </w:r>
      <w:r>
        <w:rPr>
          <w:noProof/>
        </w:rPr>
        <w:t>Maintenance</w:t>
      </w:r>
      <w:r>
        <w:rPr>
          <w:noProof/>
        </w:rPr>
        <w:tab/>
      </w:r>
      <w:r>
        <w:rPr>
          <w:noProof/>
        </w:rPr>
        <w:fldChar w:fldCharType="begin"/>
      </w:r>
      <w:r>
        <w:rPr>
          <w:noProof/>
        </w:rPr>
        <w:instrText xml:space="preserve"> PAGEREF _Toc110435571 \h </w:instrText>
      </w:r>
      <w:r>
        <w:rPr>
          <w:noProof/>
        </w:rPr>
      </w:r>
      <w:r>
        <w:rPr>
          <w:noProof/>
        </w:rPr>
        <w:fldChar w:fldCharType="separate"/>
      </w:r>
      <w:r w:rsidR="00CB138B">
        <w:rPr>
          <w:noProof/>
        </w:rPr>
        <w:t>9</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5.7</w:t>
      </w:r>
      <w:r>
        <w:rPr>
          <w:rFonts w:asciiTheme="minorHAnsi" w:eastAsiaTheme="minorEastAsia" w:hAnsiTheme="minorHAnsi" w:cstheme="minorBidi"/>
          <w:smallCaps w:val="0"/>
          <w:noProof/>
          <w:sz w:val="22"/>
          <w:szCs w:val="22"/>
          <w:lang w:eastAsia="en-GB"/>
        </w:rPr>
        <w:tab/>
      </w:r>
      <w:r>
        <w:rPr>
          <w:noProof/>
        </w:rPr>
        <w:t>Audit</w:t>
      </w:r>
      <w:r>
        <w:rPr>
          <w:noProof/>
        </w:rPr>
        <w:tab/>
      </w:r>
      <w:r>
        <w:rPr>
          <w:noProof/>
        </w:rPr>
        <w:fldChar w:fldCharType="begin"/>
      </w:r>
      <w:r>
        <w:rPr>
          <w:noProof/>
        </w:rPr>
        <w:instrText xml:space="preserve"> PAGEREF _Toc110435572 \h </w:instrText>
      </w:r>
      <w:r>
        <w:rPr>
          <w:noProof/>
        </w:rPr>
      </w:r>
      <w:r>
        <w:rPr>
          <w:noProof/>
        </w:rPr>
        <w:fldChar w:fldCharType="separate"/>
      </w:r>
      <w:r w:rsidR="00CB138B">
        <w:rPr>
          <w:noProof/>
        </w:rPr>
        <w:t>9</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USE OF FACILITIES</w:t>
      </w:r>
      <w:r>
        <w:rPr>
          <w:noProof/>
        </w:rPr>
        <w:tab/>
      </w:r>
      <w:r>
        <w:rPr>
          <w:noProof/>
        </w:rPr>
        <w:fldChar w:fldCharType="begin"/>
      </w:r>
      <w:r>
        <w:rPr>
          <w:noProof/>
        </w:rPr>
        <w:instrText xml:space="preserve"> PAGEREF _Toc110435573 \h </w:instrText>
      </w:r>
      <w:r>
        <w:rPr>
          <w:noProof/>
        </w:rPr>
      </w:r>
      <w:r>
        <w:rPr>
          <w:noProof/>
        </w:rPr>
        <w:fldChar w:fldCharType="separate"/>
      </w:r>
      <w:r w:rsidR="00CB138B">
        <w:rPr>
          <w:noProof/>
        </w:rPr>
        <w:t>9</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Data Protection</w:t>
      </w:r>
      <w:r>
        <w:rPr>
          <w:noProof/>
        </w:rPr>
        <w:tab/>
      </w:r>
      <w:r>
        <w:rPr>
          <w:noProof/>
        </w:rPr>
        <w:fldChar w:fldCharType="begin"/>
      </w:r>
      <w:r>
        <w:rPr>
          <w:noProof/>
        </w:rPr>
        <w:instrText xml:space="preserve"> PAGEREF _Toc110435574 \h </w:instrText>
      </w:r>
      <w:r>
        <w:rPr>
          <w:noProof/>
        </w:rPr>
      </w:r>
      <w:r>
        <w:rPr>
          <w:noProof/>
        </w:rPr>
        <w:fldChar w:fldCharType="separate"/>
      </w:r>
      <w:r w:rsidR="00CB138B">
        <w:rPr>
          <w:noProof/>
        </w:rPr>
        <w:t>10</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Pr>
          <w:noProof/>
        </w:rPr>
        <w:t>NETWORK CONNECTIONS</w:t>
      </w:r>
      <w:r>
        <w:rPr>
          <w:noProof/>
        </w:rPr>
        <w:tab/>
      </w:r>
      <w:r>
        <w:rPr>
          <w:noProof/>
        </w:rPr>
        <w:fldChar w:fldCharType="begin"/>
      </w:r>
      <w:r>
        <w:rPr>
          <w:noProof/>
        </w:rPr>
        <w:instrText xml:space="preserve"> PAGEREF _Toc110435575 \h </w:instrText>
      </w:r>
      <w:r>
        <w:rPr>
          <w:noProof/>
        </w:rPr>
      </w:r>
      <w:r>
        <w:rPr>
          <w:noProof/>
        </w:rPr>
        <w:fldChar w:fldCharType="separate"/>
      </w:r>
      <w:r w:rsidR="00CB138B">
        <w:rPr>
          <w:noProof/>
        </w:rPr>
        <w:t>10</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Pr>
          <w:noProof/>
        </w:rPr>
        <w:t>STUDENT NETWORK CONNECTIONS</w:t>
      </w:r>
      <w:r>
        <w:rPr>
          <w:noProof/>
        </w:rPr>
        <w:tab/>
      </w:r>
      <w:r>
        <w:rPr>
          <w:noProof/>
        </w:rPr>
        <w:fldChar w:fldCharType="begin"/>
      </w:r>
      <w:r>
        <w:rPr>
          <w:noProof/>
        </w:rPr>
        <w:instrText xml:space="preserve"> PAGEREF _Toc110435576 \h </w:instrText>
      </w:r>
      <w:r>
        <w:rPr>
          <w:noProof/>
        </w:rPr>
      </w:r>
      <w:r>
        <w:rPr>
          <w:noProof/>
        </w:rPr>
        <w:fldChar w:fldCharType="separate"/>
      </w:r>
      <w:r w:rsidR="00CB138B">
        <w:rPr>
          <w:noProof/>
        </w:rPr>
        <w:t>10</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10</w:t>
      </w:r>
      <w:r>
        <w:rPr>
          <w:rFonts w:asciiTheme="minorHAnsi" w:eastAsiaTheme="minorEastAsia" w:hAnsiTheme="minorHAnsi" w:cstheme="minorBidi"/>
          <w:b w:val="0"/>
          <w:caps w:val="0"/>
          <w:noProof/>
          <w:sz w:val="22"/>
          <w:szCs w:val="22"/>
          <w:lang w:eastAsia="en-GB"/>
        </w:rPr>
        <w:tab/>
      </w:r>
      <w:r>
        <w:rPr>
          <w:noProof/>
        </w:rPr>
        <w:t>Account Management</w:t>
      </w:r>
      <w:r>
        <w:rPr>
          <w:noProof/>
        </w:rPr>
        <w:tab/>
      </w:r>
      <w:r>
        <w:rPr>
          <w:noProof/>
        </w:rPr>
        <w:fldChar w:fldCharType="begin"/>
      </w:r>
      <w:r>
        <w:rPr>
          <w:noProof/>
        </w:rPr>
        <w:instrText xml:space="preserve"> PAGEREF _Toc110435577 \h </w:instrText>
      </w:r>
      <w:r>
        <w:rPr>
          <w:noProof/>
        </w:rPr>
      </w:r>
      <w:r>
        <w:rPr>
          <w:noProof/>
        </w:rPr>
        <w:fldChar w:fldCharType="separate"/>
      </w:r>
      <w:r w:rsidR="00CB138B">
        <w:rPr>
          <w:noProof/>
        </w:rPr>
        <w:t>11</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10.1</w:t>
      </w:r>
      <w:r>
        <w:rPr>
          <w:rFonts w:asciiTheme="minorHAnsi" w:eastAsiaTheme="minorEastAsia" w:hAnsiTheme="minorHAnsi" w:cstheme="minorBidi"/>
          <w:smallCaps w:val="0"/>
          <w:noProof/>
          <w:sz w:val="22"/>
          <w:szCs w:val="22"/>
          <w:lang w:eastAsia="en-GB"/>
        </w:rPr>
        <w:tab/>
      </w:r>
      <w:r>
        <w:rPr>
          <w:noProof/>
        </w:rPr>
        <w:t>Staff</w:t>
      </w:r>
      <w:r>
        <w:rPr>
          <w:noProof/>
        </w:rPr>
        <w:tab/>
      </w:r>
      <w:r>
        <w:rPr>
          <w:noProof/>
        </w:rPr>
        <w:fldChar w:fldCharType="begin"/>
      </w:r>
      <w:r>
        <w:rPr>
          <w:noProof/>
        </w:rPr>
        <w:instrText xml:space="preserve"> PAGEREF _Toc110435578 \h </w:instrText>
      </w:r>
      <w:r>
        <w:rPr>
          <w:noProof/>
        </w:rPr>
      </w:r>
      <w:r>
        <w:rPr>
          <w:noProof/>
        </w:rPr>
        <w:fldChar w:fldCharType="separate"/>
      </w:r>
      <w:r w:rsidR="00CB138B">
        <w:rPr>
          <w:noProof/>
        </w:rPr>
        <w:t>11</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10.2</w:t>
      </w:r>
      <w:r>
        <w:rPr>
          <w:rFonts w:asciiTheme="minorHAnsi" w:eastAsiaTheme="minorEastAsia" w:hAnsiTheme="minorHAnsi" w:cstheme="minorBidi"/>
          <w:smallCaps w:val="0"/>
          <w:noProof/>
          <w:sz w:val="22"/>
          <w:szCs w:val="22"/>
          <w:lang w:eastAsia="en-GB"/>
        </w:rPr>
        <w:tab/>
      </w:r>
      <w:r>
        <w:rPr>
          <w:noProof/>
        </w:rPr>
        <w:t>Students</w:t>
      </w:r>
      <w:r>
        <w:rPr>
          <w:noProof/>
        </w:rPr>
        <w:tab/>
      </w:r>
      <w:r>
        <w:rPr>
          <w:noProof/>
        </w:rPr>
        <w:fldChar w:fldCharType="begin"/>
      </w:r>
      <w:r>
        <w:rPr>
          <w:noProof/>
        </w:rPr>
        <w:instrText xml:space="preserve"> PAGEREF _Toc110435579 \h </w:instrText>
      </w:r>
      <w:r>
        <w:rPr>
          <w:noProof/>
        </w:rPr>
      </w:r>
      <w:r>
        <w:rPr>
          <w:noProof/>
        </w:rPr>
        <w:fldChar w:fldCharType="separate"/>
      </w:r>
      <w:r w:rsidR="00CB138B">
        <w:rPr>
          <w:noProof/>
        </w:rPr>
        <w:t>11</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10.3</w:t>
      </w:r>
      <w:r>
        <w:rPr>
          <w:rFonts w:asciiTheme="minorHAnsi" w:eastAsiaTheme="minorEastAsia" w:hAnsiTheme="minorHAnsi" w:cstheme="minorBidi"/>
          <w:smallCaps w:val="0"/>
          <w:noProof/>
          <w:sz w:val="22"/>
          <w:szCs w:val="22"/>
          <w:lang w:eastAsia="en-GB"/>
        </w:rPr>
        <w:tab/>
      </w:r>
      <w:r>
        <w:rPr>
          <w:noProof/>
        </w:rPr>
        <w:t>Privileged Access</w:t>
      </w:r>
      <w:r>
        <w:rPr>
          <w:noProof/>
        </w:rPr>
        <w:tab/>
      </w:r>
      <w:r>
        <w:rPr>
          <w:noProof/>
        </w:rPr>
        <w:fldChar w:fldCharType="begin"/>
      </w:r>
      <w:r>
        <w:rPr>
          <w:noProof/>
        </w:rPr>
        <w:instrText xml:space="preserve"> PAGEREF _Toc110435580 \h </w:instrText>
      </w:r>
      <w:r>
        <w:rPr>
          <w:noProof/>
        </w:rPr>
      </w:r>
      <w:r>
        <w:rPr>
          <w:noProof/>
        </w:rPr>
        <w:fldChar w:fldCharType="separate"/>
      </w:r>
      <w:r w:rsidR="00CB138B">
        <w:rPr>
          <w:noProof/>
        </w:rPr>
        <w:t>11</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11</w:t>
      </w:r>
      <w:r>
        <w:rPr>
          <w:rFonts w:asciiTheme="minorHAnsi" w:eastAsiaTheme="minorEastAsia" w:hAnsiTheme="minorHAnsi" w:cstheme="minorBidi"/>
          <w:b w:val="0"/>
          <w:caps w:val="0"/>
          <w:noProof/>
          <w:sz w:val="22"/>
          <w:szCs w:val="22"/>
          <w:lang w:eastAsia="en-GB"/>
        </w:rPr>
        <w:tab/>
      </w:r>
      <w:r>
        <w:rPr>
          <w:noProof/>
        </w:rPr>
        <w:t>Passwords</w:t>
      </w:r>
      <w:r>
        <w:rPr>
          <w:noProof/>
        </w:rPr>
        <w:tab/>
      </w:r>
      <w:r>
        <w:rPr>
          <w:noProof/>
        </w:rPr>
        <w:fldChar w:fldCharType="begin"/>
      </w:r>
      <w:r>
        <w:rPr>
          <w:noProof/>
        </w:rPr>
        <w:instrText xml:space="preserve"> PAGEREF _Toc110435581 \h </w:instrText>
      </w:r>
      <w:r>
        <w:rPr>
          <w:noProof/>
        </w:rPr>
      </w:r>
      <w:r>
        <w:rPr>
          <w:noProof/>
        </w:rPr>
        <w:fldChar w:fldCharType="separate"/>
      </w:r>
      <w:r w:rsidR="00CB138B">
        <w:rPr>
          <w:noProof/>
        </w:rPr>
        <w:t>11</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11.1</w:t>
      </w:r>
      <w:r>
        <w:rPr>
          <w:rFonts w:asciiTheme="minorHAnsi" w:eastAsiaTheme="minorEastAsia" w:hAnsiTheme="minorHAnsi" w:cstheme="minorBidi"/>
          <w:smallCaps w:val="0"/>
          <w:noProof/>
          <w:sz w:val="22"/>
          <w:szCs w:val="22"/>
          <w:lang w:eastAsia="en-GB"/>
        </w:rPr>
        <w:tab/>
      </w:r>
      <w:r>
        <w:rPr>
          <w:noProof/>
        </w:rPr>
        <w:t>Multi-Factor Authentication</w:t>
      </w:r>
      <w:r>
        <w:rPr>
          <w:noProof/>
        </w:rPr>
        <w:tab/>
      </w:r>
      <w:r>
        <w:rPr>
          <w:noProof/>
        </w:rPr>
        <w:fldChar w:fldCharType="begin"/>
      </w:r>
      <w:r>
        <w:rPr>
          <w:noProof/>
        </w:rPr>
        <w:instrText xml:space="preserve"> PAGEREF _Toc110435582 \h </w:instrText>
      </w:r>
      <w:r>
        <w:rPr>
          <w:noProof/>
        </w:rPr>
      </w:r>
      <w:r>
        <w:rPr>
          <w:noProof/>
        </w:rPr>
        <w:fldChar w:fldCharType="separate"/>
      </w:r>
      <w:r w:rsidR="00CB138B">
        <w:rPr>
          <w:noProof/>
        </w:rPr>
        <w:t>12</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11.2</w:t>
      </w:r>
      <w:r>
        <w:rPr>
          <w:rFonts w:asciiTheme="minorHAnsi" w:eastAsiaTheme="minorEastAsia" w:hAnsiTheme="minorHAnsi" w:cstheme="minorBidi"/>
          <w:smallCaps w:val="0"/>
          <w:noProof/>
          <w:sz w:val="22"/>
          <w:szCs w:val="22"/>
          <w:lang w:eastAsia="en-GB"/>
        </w:rPr>
        <w:tab/>
      </w:r>
      <w:r>
        <w:rPr>
          <w:noProof/>
        </w:rPr>
        <w:t>Network /System Passwords</w:t>
      </w:r>
      <w:r>
        <w:rPr>
          <w:noProof/>
        </w:rPr>
        <w:tab/>
      </w:r>
      <w:r>
        <w:rPr>
          <w:noProof/>
        </w:rPr>
        <w:fldChar w:fldCharType="begin"/>
      </w:r>
      <w:r>
        <w:rPr>
          <w:noProof/>
        </w:rPr>
        <w:instrText xml:space="preserve"> PAGEREF _Toc110435583 \h </w:instrText>
      </w:r>
      <w:r>
        <w:rPr>
          <w:noProof/>
        </w:rPr>
      </w:r>
      <w:r>
        <w:rPr>
          <w:noProof/>
        </w:rPr>
        <w:fldChar w:fldCharType="separate"/>
      </w:r>
      <w:r w:rsidR="00CB138B">
        <w:rPr>
          <w:noProof/>
        </w:rPr>
        <w:t>12</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12</w:t>
      </w:r>
      <w:r>
        <w:rPr>
          <w:rFonts w:asciiTheme="minorHAnsi" w:eastAsiaTheme="minorEastAsia" w:hAnsiTheme="minorHAnsi" w:cstheme="minorBidi"/>
          <w:b w:val="0"/>
          <w:caps w:val="0"/>
          <w:noProof/>
          <w:sz w:val="22"/>
          <w:szCs w:val="22"/>
          <w:lang w:eastAsia="en-GB"/>
        </w:rPr>
        <w:tab/>
      </w:r>
      <w:r>
        <w:rPr>
          <w:noProof/>
        </w:rPr>
        <w:t>Viruses</w:t>
      </w:r>
      <w:r>
        <w:rPr>
          <w:noProof/>
        </w:rPr>
        <w:tab/>
      </w:r>
      <w:r>
        <w:rPr>
          <w:noProof/>
        </w:rPr>
        <w:fldChar w:fldCharType="begin"/>
      </w:r>
      <w:r>
        <w:rPr>
          <w:noProof/>
        </w:rPr>
        <w:instrText xml:space="preserve"> PAGEREF _Toc110435584 \h </w:instrText>
      </w:r>
      <w:r>
        <w:rPr>
          <w:noProof/>
        </w:rPr>
      </w:r>
      <w:r>
        <w:rPr>
          <w:noProof/>
        </w:rPr>
        <w:fldChar w:fldCharType="separate"/>
      </w:r>
      <w:r w:rsidR="00CB138B">
        <w:rPr>
          <w:noProof/>
        </w:rPr>
        <w:t>12</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13</w:t>
      </w:r>
      <w:r>
        <w:rPr>
          <w:rFonts w:asciiTheme="minorHAnsi" w:eastAsiaTheme="minorEastAsia" w:hAnsiTheme="minorHAnsi" w:cstheme="minorBidi"/>
          <w:b w:val="0"/>
          <w:caps w:val="0"/>
          <w:noProof/>
          <w:sz w:val="22"/>
          <w:szCs w:val="22"/>
          <w:lang w:eastAsia="en-GB"/>
        </w:rPr>
        <w:tab/>
      </w:r>
      <w:r>
        <w:rPr>
          <w:noProof/>
        </w:rPr>
        <w:t>Storage</w:t>
      </w:r>
      <w:r>
        <w:rPr>
          <w:noProof/>
        </w:rPr>
        <w:tab/>
      </w:r>
      <w:r>
        <w:rPr>
          <w:noProof/>
        </w:rPr>
        <w:fldChar w:fldCharType="begin"/>
      </w:r>
      <w:r>
        <w:rPr>
          <w:noProof/>
        </w:rPr>
        <w:instrText xml:space="preserve"> PAGEREF _Toc110435585 \h </w:instrText>
      </w:r>
      <w:r>
        <w:rPr>
          <w:noProof/>
        </w:rPr>
      </w:r>
      <w:r>
        <w:rPr>
          <w:noProof/>
        </w:rPr>
        <w:fldChar w:fldCharType="separate"/>
      </w:r>
      <w:r w:rsidR="00CB138B">
        <w:rPr>
          <w:noProof/>
        </w:rPr>
        <w:t>13</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13.1</w:t>
      </w:r>
      <w:r>
        <w:rPr>
          <w:rFonts w:asciiTheme="minorHAnsi" w:eastAsiaTheme="minorEastAsia" w:hAnsiTheme="minorHAnsi" w:cstheme="minorBidi"/>
          <w:smallCaps w:val="0"/>
          <w:noProof/>
          <w:sz w:val="22"/>
          <w:szCs w:val="22"/>
          <w:lang w:eastAsia="en-GB"/>
        </w:rPr>
        <w:tab/>
      </w:r>
      <w:r>
        <w:rPr>
          <w:noProof/>
        </w:rPr>
        <w:t>Storage Locations</w:t>
      </w:r>
      <w:r>
        <w:rPr>
          <w:noProof/>
        </w:rPr>
        <w:tab/>
      </w:r>
      <w:r>
        <w:rPr>
          <w:noProof/>
        </w:rPr>
        <w:fldChar w:fldCharType="begin"/>
      </w:r>
      <w:r>
        <w:rPr>
          <w:noProof/>
        </w:rPr>
        <w:instrText xml:space="preserve"> PAGEREF _Toc110435586 \h </w:instrText>
      </w:r>
      <w:r>
        <w:rPr>
          <w:noProof/>
        </w:rPr>
      </w:r>
      <w:r>
        <w:rPr>
          <w:noProof/>
        </w:rPr>
        <w:fldChar w:fldCharType="separate"/>
      </w:r>
      <w:r w:rsidR="00CB138B">
        <w:rPr>
          <w:noProof/>
        </w:rPr>
        <w:t>13</w:t>
      </w:r>
      <w:r>
        <w:rPr>
          <w:noProof/>
        </w:rPr>
        <w:fldChar w:fldCharType="end"/>
      </w:r>
    </w:p>
    <w:p w:rsidR="006002E5" w:rsidRDefault="006002E5">
      <w:pPr>
        <w:pStyle w:val="TOC3"/>
        <w:tabs>
          <w:tab w:val="left" w:pos="1440"/>
          <w:tab w:val="right" w:leader="dot" w:pos="8758"/>
        </w:tabs>
        <w:rPr>
          <w:rFonts w:asciiTheme="minorHAnsi" w:eastAsiaTheme="minorEastAsia" w:hAnsiTheme="minorHAnsi" w:cstheme="minorBidi"/>
          <w:noProof/>
          <w:sz w:val="22"/>
          <w:szCs w:val="22"/>
          <w:lang w:eastAsia="en-GB"/>
        </w:rPr>
      </w:pPr>
      <w:r>
        <w:rPr>
          <w:noProof/>
        </w:rPr>
        <w:t>13.1.1</w:t>
      </w:r>
      <w:r>
        <w:rPr>
          <w:rFonts w:asciiTheme="minorHAnsi" w:eastAsiaTheme="minorEastAsia" w:hAnsiTheme="minorHAnsi" w:cstheme="minorBidi"/>
          <w:noProof/>
          <w:sz w:val="22"/>
          <w:szCs w:val="22"/>
          <w:lang w:eastAsia="en-GB"/>
        </w:rPr>
        <w:tab/>
      </w:r>
      <w:r>
        <w:rPr>
          <w:noProof/>
        </w:rPr>
        <w:t>Personal User Space - N Drive (Staff &amp; Students)</w:t>
      </w:r>
      <w:r>
        <w:rPr>
          <w:noProof/>
        </w:rPr>
        <w:tab/>
      </w:r>
      <w:r>
        <w:rPr>
          <w:noProof/>
        </w:rPr>
        <w:fldChar w:fldCharType="begin"/>
      </w:r>
      <w:r>
        <w:rPr>
          <w:noProof/>
        </w:rPr>
        <w:instrText xml:space="preserve"> PAGEREF _Toc110435587 \h </w:instrText>
      </w:r>
      <w:r>
        <w:rPr>
          <w:noProof/>
        </w:rPr>
      </w:r>
      <w:r>
        <w:rPr>
          <w:noProof/>
        </w:rPr>
        <w:fldChar w:fldCharType="separate"/>
      </w:r>
      <w:r w:rsidR="00CB138B">
        <w:rPr>
          <w:noProof/>
        </w:rPr>
        <w:t>13</w:t>
      </w:r>
      <w:r>
        <w:rPr>
          <w:noProof/>
        </w:rPr>
        <w:fldChar w:fldCharType="end"/>
      </w:r>
    </w:p>
    <w:p w:rsidR="006002E5" w:rsidRDefault="006002E5">
      <w:pPr>
        <w:pStyle w:val="TOC3"/>
        <w:tabs>
          <w:tab w:val="left" w:pos="1440"/>
          <w:tab w:val="right" w:leader="dot" w:pos="8758"/>
        </w:tabs>
        <w:rPr>
          <w:rFonts w:asciiTheme="minorHAnsi" w:eastAsiaTheme="minorEastAsia" w:hAnsiTheme="minorHAnsi" w:cstheme="minorBidi"/>
          <w:noProof/>
          <w:sz w:val="22"/>
          <w:szCs w:val="22"/>
          <w:lang w:eastAsia="en-GB"/>
        </w:rPr>
      </w:pPr>
      <w:r>
        <w:rPr>
          <w:noProof/>
        </w:rPr>
        <w:t>13.1.2</w:t>
      </w:r>
      <w:r>
        <w:rPr>
          <w:rFonts w:asciiTheme="minorHAnsi" w:eastAsiaTheme="minorEastAsia" w:hAnsiTheme="minorHAnsi" w:cstheme="minorBidi"/>
          <w:noProof/>
          <w:sz w:val="22"/>
          <w:szCs w:val="22"/>
          <w:lang w:eastAsia="en-GB"/>
        </w:rPr>
        <w:tab/>
      </w:r>
      <w:r>
        <w:rPr>
          <w:noProof/>
        </w:rPr>
        <w:t>Shared Storage Space - G Drive (Staff Only)</w:t>
      </w:r>
      <w:r>
        <w:rPr>
          <w:noProof/>
        </w:rPr>
        <w:tab/>
      </w:r>
      <w:r>
        <w:rPr>
          <w:noProof/>
        </w:rPr>
        <w:fldChar w:fldCharType="begin"/>
      </w:r>
      <w:r>
        <w:rPr>
          <w:noProof/>
        </w:rPr>
        <w:instrText xml:space="preserve"> PAGEREF _Toc110435588 \h </w:instrText>
      </w:r>
      <w:r>
        <w:rPr>
          <w:noProof/>
        </w:rPr>
      </w:r>
      <w:r>
        <w:rPr>
          <w:noProof/>
        </w:rPr>
        <w:fldChar w:fldCharType="separate"/>
      </w:r>
      <w:r w:rsidR="00CB138B">
        <w:rPr>
          <w:noProof/>
        </w:rPr>
        <w:t>13</w:t>
      </w:r>
      <w:r>
        <w:rPr>
          <w:noProof/>
        </w:rPr>
        <w:fldChar w:fldCharType="end"/>
      </w:r>
    </w:p>
    <w:p w:rsidR="006002E5" w:rsidRDefault="006002E5">
      <w:pPr>
        <w:pStyle w:val="TOC3"/>
        <w:tabs>
          <w:tab w:val="left" w:pos="1440"/>
          <w:tab w:val="right" w:leader="dot" w:pos="8758"/>
        </w:tabs>
        <w:rPr>
          <w:rFonts w:asciiTheme="minorHAnsi" w:eastAsiaTheme="minorEastAsia" w:hAnsiTheme="minorHAnsi" w:cstheme="minorBidi"/>
          <w:noProof/>
          <w:sz w:val="22"/>
          <w:szCs w:val="22"/>
          <w:lang w:eastAsia="en-GB"/>
        </w:rPr>
      </w:pPr>
      <w:r>
        <w:rPr>
          <w:noProof/>
        </w:rPr>
        <w:t>13.1.3</w:t>
      </w:r>
      <w:r>
        <w:rPr>
          <w:rFonts w:asciiTheme="minorHAnsi" w:eastAsiaTheme="minorEastAsia" w:hAnsiTheme="minorHAnsi" w:cstheme="minorBidi"/>
          <w:noProof/>
          <w:sz w:val="22"/>
          <w:szCs w:val="22"/>
          <w:lang w:eastAsia="en-GB"/>
        </w:rPr>
        <w:tab/>
      </w:r>
      <w:r>
        <w:rPr>
          <w:noProof/>
        </w:rPr>
        <w:t>Temporary Storage - T Drive (Staff &amp; Students)</w:t>
      </w:r>
      <w:r>
        <w:rPr>
          <w:noProof/>
        </w:rPr>
        <w:tab/>
      </w:r>
      <w:r>
        <w:rPr>
          <w:noProof/>
        </w:rPr>
        <w:fldChar w:fldCharType="begin"/>
      </w:r>
      <w:r>
        <w:rPr>
          <w:noProof/>
        </w:rPr>
        <w:instrText xml:space="preserve"> PAGEREF _Toc110435589 \h </w:instrText>
      </w:r>
      <w:r>
        <w:rPr>
          <w:noProof/>
        </w:rPr>
      </w:r>
      <w:r>
        <w:rPr>
          <w:noProof/>
        </w:rPr>
        <w:fldChar w:fldCharType="separate"/>
      </w:r>
      <w:r w:rsidR="00CB138B">
        <w:rPr>
          <w:noProof/>
        </w:rPr>
        <w:t>13</w:t>
      </w:r>
      <w:r>
        <w:rPr>
          <w:noProof/>
        </w:rPr>
        <w:fldChar w:fldCharType="end"/>
      </w:r>
    </w:p>
    <w:p w:rsidR="006002E5" w:rsidRDefault="006002E5">
      <w:pPr>
        <w:pStyle w:val="TOC3"/>
        <w:tabs>
          <w:tab w:val="left" w:pos="1440"/>
          <w:tab w:val="right" w:leader="dot" w:pos="8758"/>
        </w:tabs>
        <w:rPr>
          <w:rFonts w:asciiTheme="minorHAnsi" w:eastAsiaTheme="minorEastAsia" w:hAnsiTheme="minorHAnsi" w:cstheme="minorBidi"/>
          <w:noProof/>
          <w:sz w:val="22"/>
          <w:szCs w:val="22"/>
          <w:lang w:eastAsia="en-GB"/>
        </w:rPr>
      </w:pPr>
      <w:r>
        <w:rPr>
          <w:noProof/>
        </w:rPr>
        <w:lastRenderedPageBreak/>
        <w:t>13.1.4</w:t>
      </w:r>
      <w:r>
        <w:rPr>
          <w:rFonts w:asciiTheme="minorHAnsi" w:eastAsiaTheme="minorEastAsia" w:hAnsiTheme="minorHAnsi" w:cstheme="minorBidi"/>
          <w:noProof/>
          <w:sz w:val="22"/>
          <w:szCs w:val="22"/>
          <w:lang w:eastAsia="en-GB"/>
        </w:rPr>
        <w:tab/>
      </w:r>
      <w:r>
        <w:rPr>
          <w:noProof/>
        </w:rPr>
        <w:t>PC Hard Drive - C Drive (Staff Only)</w:t>
      </w:r>
      <w:r>
        <w:rPr>
          <w:noProof/>
        </w:rPr>
        <w:tab/>
      </w:r>
      <w:r>
        <w:rPr>
          <w:noProof/>
        </w:rPr>
        <w:fldChar w:fldCharType="begin"/>
      </w:r>
      <w:r>
        <w:rPr>
          <w:noProof/>
        </w:rPr>
        <w:instrText xml:space="preserve"> PAGEREF _Toc110435590 \h </w:instrText>
      </w:r>
      <w:r>
        <w:rPr>
          <w:noProof/>
        </w:rPr>
      </w:r>
      <w:r>
        <w:rPr>
          <w:noProof/>
        </w:rPr>
        <w:fldChar w:fldCharType="separate"/>
      </w:r>
      <w:r w:rsidR="00CB138B">
        <w:rPr>
          <w:noProof/>
        </w:rPr>
        <w:t>14</w:t>
      </w:r>
      <w:r>
        <w:rPr>
          <w:noProof/>
        </w:rPr>
        <w:fldChar w:fldCharType="end"/>
      </w:r>
    </w:p>
    <w:p w:rsidR="006002E5" w:rsidRDefault="006002E5">
      <w:pPr>
        <w:pStyle w:val="TOC3"/>
        <w:tabs>
          <w:tab w:val="left" w:pos="1440"/>
          <w:tab w:val="right" w:leader="dot" w:pos="8758"/>
        </w:tabs>
        <w:rPr>
          <w:rFonts w:asciiTheme="minorHAnsi" w:eastAsiaTheme="minorEastAsia" w:hAnsiTheme="minorHAnsi" w:cstheme="minorBidi"/>
          <w:noProof/>
          <w:sz w:val="22"/>
          <w:szCs w:val="22"/>
          <w:lang w:eastAsia="en-GB"/>
        </w:rPr>
      </w:pPr>
      <w:r>
        <w:rPr>
          <w:noProof/>
        </w:rPr>
        <w:t>13.1.5</w:t>
      </w:r>
      <w:r>
        <w:rPr>
          <w:rFonts w:asciiTheme="minorHAnsi" w:eastAsiaTheme="minorEastAsia" w:hAnsiTheme="minorHAnsi" w:cstheme="minorBidi"/>
          <w:noProof/>
          <w:sz w:val="22"/>
          <w:szCs w:val="22"/>
          <w:lang w:eastAsia="en-GB"/>
        </w:rPr>
        <w:tab/>
      </w:r>
      <w:r>
        <w:rPr>
          <w:noProof/>
        </w:rPr>
        <w:t>One Drive</w:t>
      </w:r>
      <w:r>
        <w:rPr>
          <w:noProof/>
        </w:rPr>
        <w:tab/>
      </w:r>
      <w:r>
        <w:rPr>
          <w:noProof/>
        </w:rPr>
        <w:fldChar w:fldCharType="begin"/>
      </w:r>
      <w:r>
        <w:rPr>
          <w:noProof/>
        </w:rPr>
        <w:instrText xml:space="preserve"> PAGEREF _Toc110435591 \h </w:instrText>
      </w:r>
      <w:r>
        <w:rPr>
          <w:noProof/>
        </w:rPr>
      </w:r>
      <w:r>
        <w:rPr>
          <w:noProof/>
        </w:rPr>
        <w:fldChar w:fldCharType="separate"/>
      </w:r>
      <w:r w:rsidR="00CB138B">
        <w:rPr>
          <w:noProof/>
        </w:rPr>
        <w:t>14</w:t>
      </w:r>
      <w:r>
        <w:rPr>
          <w:noProof/>
        </w:rPr>
        <w:fldChar w:fldCharType="end"/>
      </w:r>
    </w:p>
    <w:p w:rsidR="006002E5" w:rsidRDefault="006002E5">
      <w:pPr>
        <w:pStyle w:val="TOC3"/>
        <w:tabs>
          <w:tab w:val="left" w:pos="1440"/>
          <w:tab w:val="right" w:leader="dot" w:pos="8758"/>
        </w:tabs>
        <w:rPr>
          <w:rFonts w:asciiTheme="minorHAnsi" w:eastAsiaTheme="minorEastAsia" w:hAnsiTheme="minorHAnsi" w:cstheme="minorBidi"/>
          <w:noProof/>
          <w:sz w:val="22"/>
          <w:szCs w:val="22"/>
          <w:lang w:eastAsia="en-GB"/>
        </w:rPr>
      </w:pPr>
      <w:r>
        <w:rPr>
          <w:noProof/>
        </w:rPr>
        <w:t>13.1.6</w:t>
      </w:r>
      <w:r>
        <w:rPr>
          <w:rFonts w:asciiTheme="minorHAnsi" w:eastAsiaTheme="minorEastAsia" w:hAnsiTheme="minorHAnsi" w:cstheme="minorBidi"/>
          <w:noProof/>
          <w:sz w:val="22"/>
          <w:szCs w:val="22"/>
          <w:lang w:eastAsia="en-GB"/>
        </w:rPr>
        <w:tab/>
      </w:r>
      <w:r>
        <w:rPr>
          <w:noProof/>
        </w:rPr>
        <w:t>External Media (USB sticks, external hard drives, CDs)</w:t>
      </w:r>
      <w:r>
        <w:rPr>
          <w:noProof/>
        </w:rPr>
        <w:tab/>
      </w:r>
      <w:r>
        <w:rPr>
          <w:noProof/>
        </w:rPr>
        <w:fldChar w:fldCharType="begin"/>
      </w:r>
      <w:r>
        <w:rPr>
          <w:noProof/>
        </w:rPr>
        <w:instrText xml:space="preserve"> PAGEREF _Toc110435592 \h </w:instrText>
      </w:r>
      <w:r>
        <w:rPr>
          <w:noProof/>
        </w:rPr>
      </w:r>
      <w:r>
        <w:rPr>
          <w:noProof/>
        </w:rPr>
        <w:fldChar w:fldCharType="separate"/>
      </w:r>
      <w:r w:rsidR="00CB138B">
        <w:rPr>
          <w:noProof/>
        </w:rPr>
        <w:t>14</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14</w:t>
      </w:r>
      <w:r>
        <w:rPr>
          <w:rFonts w:asciiTheme="minorHAnsi" w:eastAsiaTheme="minorEastAsia" w:hAnsiTheme="minorHAnsi" w:cstheme="minorBidi"/>
          <w:b w:val="0"/>
          <w:caps w:val="0"/>
          <w:noProof/>
          <w:sz w:val="22"/>
          <w:szCs w:val="22"/>
          <w:lang w:eastAsia="en-GB"/>
        </w:rPr>
        <w:tab/>
      </w:r>
      <w:r>
        <w:rPr>
          <w:noProof/>
        </w:rPr>
        <w:t>Email</w:t>
      </w:r>
      <w:r>
        <w:rPr>
          <w:noProof/>
        </w:rPr>
        <w:tab/>
      </w:r>
      <w:r>
        <w:rPr>
          <w:noProof/>
        </w:rPr>
        <w:fldChar w:fldCharType="begin"/>
      </w:r>
      <w:r>
        <w:rPr>
          <w:noProof/>
        </w:rPr>
        <w:instrText xml:space="preserve"> PAGEREF _Toc110435593 \h </w:instrText>
      </w:r>
      <w:r>
        <w:rPr>
          <w:noProof/>
        </w:rPr>
      </w:r>
      <w:r>
        <w:rPr>
          <w:noProof/>
        </w:rPr>
        <w:fldChar w:fldCharType="separate"/>
      </w:r>
      <w:r w:rsidR="00CB138B">
        <w:rPr>
          <w:noProof/>
        </w:rPr>
        <w:t>15</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15</w:t>
      </w:r>
      <w:r>
        <w:rPr>
          <w:rFonts w:asciiTheme="minorHAnsi" w:eastAsiaTheme="minorEastAsia" w:hAnsiTheme="minorHAnsi" w:cstheme="minorBidi"/>
          <w:b w:val="0"/>
          <w:caps w:val="0"/>
          <w:noProof/>
          <w:sz w:val="22"/>
          <w:szCs w:val="22"/>
          <w:lang w:eastAsia="en-GB"/>
        </w:rPr>
        <w:tab/>
      </w:r>
      <w:r>
        <w:rPr>
          <w:noProof/>
        </w:rPr>
        <w:t>Internet</w:t>
      </w:r>
      <w:r>
        <w:rPr>
          <w:noProof/>
        </w:rPr>
        <w:tab/>
      </w:r>
      <w:r>
        <w:rPr>
          <w:noProof/>
        </w:rPr>
        <w:fldChar w:fldCharType="begin"/>
      </w:r>
      <w:r>
        <w:rPr>
          <w:noProof/>
        </w:rPr>
        <w:instrText xml:space="preserve"> PAGEREF _Toc110435594 \h </w:instrText>
      </w:r>
      <w:r>
        <w:rPr>
          <w:noProof/>
        </w:rPr>
      </w:r>
      <w:r>
        <w:rPr>
          <w:noProof/>
        </w:rPr>
        <w:fldChar w:fldCharType="separate"/>
      </w:r>
      <w:r w:rsidR="00CB138B">
        <w:rPr>
          <w:noProof/>
        </w:rPr>
        <w:t>16</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16</w:t>
      </w:r>
      <w:r>
        <w:rPr>
          <w:rFonts w:asciiTheme="minorHAnsi" w:eastAsiaTheme="minorEastAsia" w:hAnsiTheme="minorHAnsi" w:cstheme="minorBidi"/>
          <w:b w:val="0"/>
          <w:caps w:val="0"/>
          <w:noProof/>
          <w:sz w:val="22"/>
          <w:szCs w:val="22"/>
          <w:lang w:eastAsia="en-GB"/>
        </w:rPr>
        <w:tab/>
      </w:r>
      <w:r>
        <w:rPr>
          <w:noProof/>
        </w:rPr>
        <w:t>Auditing</w:t>
      </w:r>
      <w:r>
        <w:rPr>
          <w:noProof/>
        </w:rPr>
        <w:tab/>
      </w:r>
      <w:r>
        <w:rPr>
          <w:noProof/>
        </w:rPr>
        <w:fldChar w:fldCharType="begin"/>
      </w:r>
      <w:r>
        <w:rPr>
          <w:noProof/>
        </w:rPr>
        <w:instrText xml:space="preserve"> PAGEREF _Toc110435595 \h </w:instrText>
      </w:r>
      <w:r>
        <w:rPr>
          <w:noProof/>
        </w:rPr>
      </w:r>
      <w:r>
        <w:rPr>
          <w:noProof/>
        </w:rPr>
        <w:fldChar w:fldCharType="separate"/>
      </w:r>
      <w:r w:rsidR="00CB138B">
        <w:rPr>
          <w:noProof/>
        </w:rPr>
        <w:t>16</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17</w:t>
      </w:r>
      <w:r>
        <w:rPr>
          <w:rFonts w:asciiTheme="minorHAnsi" w:eastAsiaTheme="minorEastAsia" w:hAnsiTheme="minorHAnsi" w:cstheme="minorBidi"/>
          <w:b w:val="0"/>
          <w:caps w:val="0"/>
          <w:noProof/>
          <w:sz w:val="22"/>
          <w:szCs w:val="22"/>
          <w:lang w:eastAsia="en-GB"/>
        </w:rPr>
        <w:tab/>
      </w:r>
      <w:r>
        <w:rPr>
          <w:noProof/>
        </w:rPr>
        <w:t>Printing &amp; photoCopying</w:t>
      </w:r>
      <w:r>
        <w:rPr>
          <w:noProof/>
        </w:rPr>
        <w:tab/>
      </w:r>
      <w:r>
        <w:rPr>
          <w:noProof/>
        </w:rPr>
        <w:fldChar w:fldCharType="begin"/>
      </w:r>
      <w:r>
        <w:rPr>
          <w:noProof/>
        </w:rPr>
        <w:instrText xml:space="preserve"> PAGEREF _Toc110435596 \h </w:instrText>
      </w:r>
      <w:r>
        <w:rPr>
          <w:noProof/>
        </w:rPr>
      </w:r>
      <w:r>
        <w:rPr>
          <w:noProof/>
        </w:rPr>
        <w:fldChar w:fldCharType="separate"/>
      </w:r>
      <w:r w:rsidR="00CB138B">
        <w:rPr>
          <w:noProof/>
        </w:rPr>
        <w:t>16</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17.1</w:t>
      </w:r>
      <w:r>
        <w:rPr>
          <w:rFonts w:asciiTheme="minorHAnsi" w:eastAsiaTheme="minorEastAsia" w:hAnsiTheme="minorHAnsi" w:cstheme="minorBidi"/>
          <w:smallCaps w:val="0"/>
          <w:noProof/>
          <w:sz w:val="22"/>
          <w:szCs w:val="22"/>
          <w:lang w:eastAsia="en-GB"/>
        </w:rPr>
        <w:tab/>
      </w:r>
      <w:r>
        <w:rPr>
          <w:noProof/>
        </w:rPr>
        <w:t>Staff</w:t>
      </w:r>
      <w:r>
        <w:rPr>
          <w:noProof/>
        </w:rPr>
        <w:tab/>
      </w:r>
      <w:r>
        <w:rPr>
          <w:noProof/>
        </w:rPr>
        <w:fldChar w:fldCharType="begin"/>
      </w:r>
      <w:r>
        <w:rPr>
          <w:noProof/>
        </w:rPr>
        <w:instrText xml:space="preserve"> PAGEREF _Toc110435597 \h </w:instrText>
      </w:r>
      <w:r>
        <w:rPr>
          <w:noProof/>
        </w:rPr>
      </w:r>
      <w:r>
        <w:rPr>
          <w:noProof/>
        </w:rPr>
        <w:fldChar w:fldCharType="separate"/>
      </w:r>
      <w:r w:rsidR="00CB138B">
        <w:rPr>
          <w:noProof/>
        </w:rPr>
        <w:t>16</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17.2</w:t>
      </w:r>
      <w:r>
        <w:rPr>
          <w:rFonts w:asciiTheme="minorHAnsi" w:eastAsiaTheme="minorEastAsia" w:hAnsiTheme="minorHAnsi" w:cstheme="minorBidi"/>
          <w:smallCaps w:val="0"/>
          <w:noProof/>
          <w:sz w:val="22"/>
          <w:szCs w:val="22"/>
          <w:lang w:eastAsia="en-GB"/>
        </w:rPr>
        <w:tab/>
      </w:r>
      <w:r>
        <w:rPr>
          <w:noProof/>
        </w:rPr>
        <w:t>Students</w:t>
      </w:r>
      <w:r>
        <w:rPr>
          <w:noProof/>
        </w:rPr>
        <w:tab/>
      </w:r>
      <w:r>
        <w:rPr>
          <w:noProof/>
        </w:rPr>
        <w:fldChar w:fldCharType="begin"/>
      </w:r>
      <w:r>
        <w:rPr>
          <w:noProof/>
        </w:rPr>
        <w:instrText xml:space="preserve"> PAGEREF _Toc110435598 \h </w:instrText>
      </w:r>
      <w:r>
        <w:rPr>
          <w:noProof/>
        </w:rPr>
      </w:r>
      <w:r>
        <w:rPr>
          <w:noProof/>
        </w:rPr>
        <w:fldChar w:fldCharType="separate"/>
      </w:r>
      <w:r w:rsidR="00CB138B">
        <w:rPr>
          <w:noProof/>
        </w:rPr>
        <w:t>16</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18</w:t>
      </w:r>
      <w:r>
        <w:rPr>
          <w:rFonts w:asciiTheme="minorHAnsi" w:eastAsiaTheme="minorEastAsia" w:hAnsiTheme="minorHAnsi" w:cstheme="minorBidi"/>
          <w:b w:val="0"/>
          <w:caps w:val="0"/>
          <w:noProof/>
          <w:sz w:val="22"/>
          <w:szCs w:val="22"/>
          <w:lang w:eastAsia="en-GB"/>
        </w:rPr>
        <w:tab/>
      </w:r>
      <w:r>
        <w:rPr>
          <w:noProof/>
        </w:rPr>
        <w:t>Mobile/Laptop Users</w:t>
      </w:r>
      <w:r>
        <w:rPr>
          <w:noProof/>
        </w:rPr>
        <w:tab/>
      </w:r>
      <w:r>
        <w:rPr>
          <w:noProof/>
        </w:rPr>
        <w:fldChar w:fldCharType="begin"/>
      </w:r>
      <w:r>
        <w:rPr>
          <w:noProof/>
        </w:rPr>
        <w:instrText xml:space="preserve"> PAGEREF _Toc110435599 \h </w:instrText>
      </w:r>
      <w:r>
        <w:rPr>
          <w:noProof/>
        </w:rPr>
      </w:r>
      <w:r>
        <w:rPr>
          <w:noProof/>
        </w:rPr>
        <w:fldChar w:fldCharType="separate"/>
      </w:r>
      <w:r w:rsidR="00CB138B">
        <w:rPr>
          <w:noProof/>
        </w:rPr>
        <w:t>17</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19</w:t>
      </w:r>
      <w:r>
        <w:rPr>
          <w:rFonts w:asciiTheme="minorHAnsi" w:eastAsiaTheme="minorEastAsia" w:hAnsiTheme="minorHAnsi" w:cstheme="minorBidi"/>
          <w:b w:val="0"/>
          <w:caps w:val="0"/>
          <w:noProof/>
          <w:sz w:val="22"/>
          <w:szCs w:val="22"/>
          <w:lang w:eastAsia="en-GB"/>
        </w:rPr>
        <w:tab/>
      </w:r>
      <w:r>
        <w:rPr>
          <w:noProof/>
        </w:rPr>
        <w:t>Support</w:t>
      </w:r>
      <w:r>
        <w:rPr>
          <w:noProof/>
        </w:rPr>
        <w:tab/>
      </w:r>
      <w:r>
        <w:rPr>
          <w:noProof/>
        </w:rPr>
        <w:fldChar w:fldCharType="begin"/>
      </w:r>
      <w:r>
        <w:rPr>
          <w:noProof/>
        </w:rPr>
        <w:instrText xml:space="preserve"> PAGEREF _Toc110435600 \h </w:instrText>
      </w:r>
      <w:r>
        <w:rPr>
          <w:noProof/>
        </w:rPr>
      </w:r>
      <w:r>
        <w:rPr>
          <w:noProof/>
        </w:rPr>
        <w:fldChar w:fldCharType="separate"/>
      </w:r>
      <w:r w:rsidR="00CB138B">
        <w:rPr>
          <w:noProof/>
        </w:rPr>
        <w:t>17</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19.1</w:t>
      </w:r>
      <w:r>
        <w:rPr>
          <w:rFonts w:asciiTheme="minorHAnsi" w:eastAsiaTheme="minorEastAsia" w:hAnsiTheme="minorHAnsi" w:cstheme="minorBidi"/>
          <w:smallCaps w:val="0"/>
          <w:noProof/>
          <w:sz w:val="22"/>
          <w:szCs w:val="22"/>
          <w:lang w:eastAsia="en-GB"/>
        </w:rPr>
        <w:tab/>
      </w:r>
      <w:r>
        <w:rPr>
          <w:noProof/>
        </w:rPr>
        <w:t>Staff</w:t>
      </w:r>
      <w:r>
        <w:rPr>
          <w:noProof/>
        </w:rPr>
        <w:tab/>
      </w:r>
      <w:r>
        <w:rPr>
          <w:noProof/>
        </w:rPr>
        <w:fldChar w:fldCharType="begin"/>
      </w:r>
      <w:r>
        <w:rPr>
          <w:noProof/>
        </w:rPr>
        <w:instrText xml:space="preserve"> PAGEREF _Toc110435601 \h </w:instrText>
      </w:r>
      <w:r>
        <w:rPr>
          <w:noProof/>
        </w:rPr>
      </w:r>
      <w:r>
        <w:rPr>
          <w:noProof/>
        </w:rPr>
        <w:fldChar w:fldCharType="separate"/>
      </w:r>
      <w:r w:rsidR="00CB138B">
        <w:rPr>
          <w:noProof/>
        </w:rPr>
        <w:t>17</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19.2</w:t>
      </w:r>
      <w:r>
        <w:rPr>
          <w:rFonts w:asciiTheme="minorHAnsi" w:eastAsiaTheme="minorEastAsia" w:hAnsiTheme="minorHAnsi" w:cstheme="minorBidi"/>
          <w:smallCaps w:val="0"/>
          <w:noProof/>
          <w:sz w:val="22"/>
          <w:szCs w:val="22"/>
          <w:lang w:eastAsia="en-GB"/>
        </w:rPr>
        <w:tab/>
      </w:r>
      <w:r>
        <w:rPr>
          <w:noProof/>
        </w:rPr>
        <w:t>Student</w:t>
      </w:r>
      <w:r>
        <w:rPr>
          <w:noProof/>
        </w:rPr>
        <w:tab/>
      </w:r>
      <w:r>
        <w:rPr>
          <w:noProof/>
        </w:rPr>
        <w:fldChar w:fldCharType="begin"/>
      </w:r>
      <w:r>
        <w:rPr>
          <w:noProof/>
        </w:rPr>
        <w:instrText xml:space="preserve"> PAGEREF _Toc110435602 \h </w:instrText>
      </w:r>
      <w:r>
        <w:rPr>
          <w:noProof/>
        </w:rPr>
      </w:r>
      <w:r>
        <w:rPr>
          <w:noProof/>
        </w:rPr>
        <w:fldChar w:fldCharType="separate"/>
      </w:r>
      <w:r w:rsidR="00CB138B">
        <w:rPr>
          <w:noProof/>
        </w:rPr>
        <w:t>17</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20</w:t>
      </w:r>
      <w:r>
        <w:rPr>
          <w:rFonts w:asciiTheme="minorHAnsi" w:eastAsiaTheme="minorEastAsia" w:hAnsiTheme="minorHAnsi" w:cstheme="minorBidi"/>
          <w:b w:val="0"/>
          <w:caps w:val="0"/>
          <w:noProof/>
          <w:sz w:val="22"/>
          <w:szCs w:val="22"/>
          <w:lang w:eastAsia="en-GB"/>
        </w:rPr>
        <w:tab/>
      </w:r>
      <w:r>
        <w:rPr>
          <w:noProof/>
        </w:rPr>
        <w:t>Backup and restore</w:t>
      </w:r>
      <w:r>
        <w:rPr>
          <w:noProof/>
        </w:rPr>
        <w:tab/>
      </w:r>
      <w:r>
        <w:rPr>
          <w:noProof/>
        </w:rPr>
        <w:fldChar w:fldCharType="begin"/>
      </w:r>
      <w:r>
        <w:rPr>
          <w:noProof/>
        </w:rPr>
        <w:instrText xml:space="preserve"> PAGEREF _Toc110435603 \h </w:instrText>
      </w:r>
      <w:r>
        <w:rPr>
          <w:noProof/>
        </w:rPr>
      </w:r>
      <w:r>
        <w:rPr>
          <w:noProof/>
        </w:rPr>
        <w:fldChar w:fldCharType="separate"/>
      </w:r>
      <w:r w:rsidR="00CB138B">
        <w:rPr>
          <w:noProof/>
        </w:rPr>
        <w:t>18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20.1</w:t>
      </w:r>
      <w:r>
        <w:rPr>
          <w:rFonts w:asciiTheme="minorHAnsi" w:eastAsiaTheme="minorEastAsia" w:hAnsiTheme="minorHAnsi" w:cstheme="minorBidi"/>
          <w:smallCaps w:val="0"/>
          <w:noProof/>
          <w:sz w:val="22"/>
          <w:szCs w:val="22"/>
          <w:lang w:eastAsia="en-GB"/>
        </w:rPr>
        <w:tab/>
      </w:r>
      <w:r>
        <w:rPr>
          <w:noProof/>
        </w:rPr>
        <w:t>Staff</w:t>
      </w:r>
      <w:r>
        <w:rPr>
          <w:noProof/>
        </w:rPr>
        <w:tab/>
      </w:r>
      <w:r>
        <w:rPr>
          <w:noProof/>
        </w:rPr>
        <w:fldChar w:fldCharType="begin"/>
      </w:r>
      <w:r>
        <w:rPr>
          <w:noProof/>
        </w:rPr>
        <w:instrText xml:space="preserve"> PAGEREF _Toc110435604 \h </w:instrText>
      </w:r>
      <w:r>
        <w:rPr>
          <w:noProof/>
        </w:rPr>
      </w:r>
      <w:r>
        <w:rPr>
          <w:noProof/>
        </w:rPr>
        <w:fldChar w:fldCharType="separate"/>
      </w:r>
      <w:r w:rsidR="00CB138B">
        <w:rPr>
          <w:noProof/>
        </w:rPr>
        <w:t>18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Pr>
          <w:noProof/>
        </w:rPr>
        <w:t>20.2</w:t>
      </w:r>
      <w:r>
        <w:rPr>
          <w:rFonts w:asciiTheme="minorHAnsi" w:eastAsiaTheme="minorEastAsia" w:hAnsiTheme="minorHAnsi" w:cstheme="minorBidi"/>
          <w:smallCaps w:val="0"/>
          <w:noProof/>
          <w:sz w:val="22"/>
          <w:szCs w:val="22"/>
          <w:lang w:eastAsia="en-GB"/>
        </w:rPr>
        <w:tab/>
      </w:r>
      <w:r>
        <w:rPr>
          <w:noProof/>
        </w:rPr>
        <w:t>Student</w:t>
      </w:r>
      <w:r>
        <w:rPr>
          <w:noProof/>
        </w:rPr>
        <w:tab/>
      </w:r>
      <w:r>
        <w:rPr>
          <w:noProof/>
        </w:rPr>
        <w:fldChar w:fldCharType="begin"/>
      </w:r>
      <w:r>
        <w:rPr>
          <w:noProof/>
        </w:rPr>
        <w:instrText xml:space="preserve"> PAGEREF _Toc110435605 \h </w:instrText>
      </w:r>
      <w:r>
        <w:rPr>
          <w:noProof/>
        </w:rPr>
      </w:r>
      <w:r>
        <w:rPr>
          <w:noProof/>
        </w:rPr>
        <w:fldChar w:fldCharType="separate"/>
      </w:r>
      <w:r w:rsidR="00CB138B">
        <w:rPr>
          <w:noProof/>
        </w:rPr>
        <w:t>18</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sidRPr="00EA596F">
        <w:rPr>
          <w:rFonts w:asciiTheme="minorHAnsi" w:hAnsiTheme="minorHAnsi" w:cstheme="minorHAnsi"/>
          <w:noProof/>
        </w:rPr>
        <w:t>21</w:t>
      </w:r>
      <w:r>
        <w:rPr>
          <w:rFonts w:asciiTheme="minorHAnsi" w:eastAsiaTheme="minorEastAsia" w:hAnsiTheme="minorHAnsi" w:cstheme="minorBidi"/>
          <w:b w:val="0"/>
          <w:caps w:val="0"/>
          <w:noProof/>
          <w:sz w:val="22"/>
          <w:szCs w:val="22"/>
          <w:lang w:eastAsia="en-GB"/>
        </w:rPr>
        <w:tab/>
      </w:r>
      <w:r w:rsidRPr="00EA596F">
        <w:rPr>
          <w:rFonts w:asciiTheme="minorHAnsi" w:hAnsiTheme="minorHAnsi" w:cstheme="minorHAnsi"/>
          <w:noProof/>
        </w:rPr>
        <w:t>Patching</w:t>
      </w:r>
      <w:r>
        <w:rPr>
          <w:noProof/>
        </w:rPr>
        <w:tab/>
      </w:r>
      <w:r>
        <w:rPr>
          <w:noProof/>
        </w:rPr>
        <w:fldChar w:fldCharType="begin"/>
      </w:r>
      <w:r>
        <w:rPr>
          <w:noProof/>
        </w:rPr>
        <w:instrText xml:space="preserve"> PAGEREF _Toc110435606 \h </w:instrText>
      </w:r>
      <w:r>
        <w:rPr>
          <w:noProof/>
        </w:rPr>
      </w:r>
      <w:r>
        <w:rPr>
          <w:noProof/>
        </w:rPr>
        <w:fldChar w:fldCharType="separate"/>
      </w:r>
      <w:r w:rsidR="00CB138B">
        <w:rPr>
          <w:noProof/>
        </w:rPr>
        <w:t>18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sidRPr="00EA596F">
        <w:rPr>
          <w:rFonts w:asciiTheme="minorHAnsi" w:hAnsiTheme="minorHAnsi" w:cstheme="minorHAnsi"/>
          <w:noProof/>
        </w:rPr>
        <w:t>21.1</w:t>
      </w:r>
      <w:r>
        <w:rPr>
          <w:rFonts w:asciiTheme="minorHAnsi" w:eastAsiaTheme="minorEastAsia" w:hAnsiTheme="minorHAnsi" w:cstheme="minorBidi"/>
          <w:smallCaps w:val="0"/>
          <w:noProof/>
          <w:sz w:val="22"/>
          <w:szCs w:val="22"/>
          <w:lang w:eastAsia="en-GB"/>
        </w:rPr>
        <w:tab/>
      </w:r>
      <w:r w:rsidRPr="00EA596F">
        <w:rPr>
          <w:rFonts w:asciiTheme="minorHAnsi" w:hAnsiTheme="minorHAnsi" w:cstheme="minorHAnsi"/>
          <w:noProof/>
        </w:rPr>
        <w:t>Removal of Insecure Systems</w:t>
      </w:r>
      <w:r>
        <w:rPr>
          <w:noProof/>
        </w:rPr>
        <w:tab/>
      </w:r>
      <w:r>
        <w:rPr>
          <w:noProof/>
        </w:rPr>
        <w:fldChar w:fldCharType="begin"/>
      </w:r>
      <w:r>
        <w:rPr>
          <w:noProof/>
        </w:rPr>
        <w:instrText xml:space="preserve"> PAGEREF _Toc110435607 \h </w:instrText>
      </w:r>
      <w:r>
        <w:rPr>
          <w:noProof/>
        </w:rPr>
      </w:r>
      <w:r>
        <w:rPr>
          <w:noProof/>
        </w:rPr>
        <w:fldChar w:fldCharType="separate"/>
      </w:r>
      <w:r w:rsidR="00CB138B">
        <w:rPr>
          <w:noProof/>
        </w:rPr>
        <w:t>18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sidRPr="00EA596F">
        <w:rPr>
          <w:rFonts w:asciiTheme="minorHAnsi" w:hAnsiTheme="minorHAnsi" w:cstheme="minorHAnsi"/>
          <w:noProof/>
        </w:rPr>
        <w:t>21.2</w:t>
      </w:r>
      <w:r>
        <w:rPr>
          <w:rFonts w:asciiTheme="minorHAnsi" w:eastAsiaTheme="minorEastAsia" w:hAnsiTheme="minorHAnsi" w:cstheme="minorBidi"/>
          <w:smallCaps w:val="0"/>
          <w:noProof/>
          <w:sz w:val="22"/>
          <w:szCs w:val="22"/>
          <w:lang w:eastAsia="en-GB"/>
        </w:rPr>
        <w:tab/>
      </w:r>
      <w:r w:rsidRPr="00EA596F">
        <w:rPr>
          <w:rFonts w:asciiTheme="minorHAnsi" w:hAnsiTheme="minorHAnsi" w:cstheme="minorHAnsi"/>
          <w:noProof/>
        </w:rPr>
        <w:t>Secure Configuration and Patching</w:t>
      </w:r>
      <w:r>
        <w:rPr>
          <w:noProof/>
        </w:rPr>
        <w:tab/>
      </w:r>
      <w:r>
        <w:rPr>
          <w:noProof/>
        </w:rPr>
        <w:fldChar w:fldCharType="begin"/>
      </w:r>
      <w:r>
        <w:rPr>
          <w:noProof/>
        </w:rPr>
        <w:instrText xml:space="preserve"> PAGEREF _Toc110435608 \h </w:instrText>
      </w:r>
      <w:r>
        <w:rPr>
          <w:noProof/>
        </w:rPr>
      </w:r>
      <w:r>
        <w:rPr>
          <w:noProof/>
        </w:rPr>
        <w:fldChar w:fldCharType="separate"/>
      </w:r>
      <w:r w:rsidR="00CB138B">
        <w:rPr>
          <w:noProof/>
        </w:rPr>
        <w:t>18</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sidRPr="00EA596F">
        <w:rPr>
          <w:rFonts w:asciiTheme="minorHAnsi" w:hAnsiTheme="minorHAnsi" w:cstheme="minorHAnsi"/>
          <w:noProof/>
        </w:rPr>
        <w:t>21.3</w:t>
      </w:r>
      <w:r>
        <w:rPr>
          <w:rFonts w:asciiTheme="minorHAnsi" w:eastAsiaTheme="minorEastAsia" w:hAnsiTheme="minorHAnsi" w:cstheme="minorBidi"/>
          <w:smallCaps w:val="0"/>
          <w:noProof/>
          <w:sz w:val="22"/>
          <w:szCs w:val="22"/>
          <w:lang w:eastAsia="en-GB"/>
        </w:rPr>
        <w:tab/>
      </w:r>
      <w:r w:rsidRPr="00EA596F">
        <w:rPr>
          <w:rFonts w:asciiTheme="minorHAnsi" w:hAnsiTheme="minorHAnsi" w:cstheme="minorHAnsi"/>
          <w:noProof/>
        </w:rPr>
        <w:t>Microsoft Windows</w:t>
      </w:r>
      <w:r>
        <w:rPr>
          <w:noProof/>
        </w:rPr>
        <w:tab/>
      </w:r>
      <w:r>
        <w:rPr>
          <w:noProof/>
        </w:rPr>
        <w:fldChar w:fldCharType="begin"/>
      </w:r>
      <w:r>
        <w:rPr>
          <w:noProof/>
        </w:rPr>
        <w:instrText xml:space="preserve"> PAGEREF _Toc110435609 \h </w:instrText>
      </w:r>
      <w:r>
        <w:rPr>
          <w:noProof/>
        </w:rPr>
      </w:r>
      <w:r>
        <w:rPr>
          <w:noProof/>
        </w:rPr>
        <w:fldChar w:fldCharType="separate"/>
      </w:r>
      <w:r w:rsidR="00CB138B">
        <w:rPr>
          <w:noProof/>
        </w:rPr>
        <w:t>19</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sidRPr="00EA596F">
        <w:rPr>
          <w:rFonts w:asciiTheme="minorHAnsi" w:hAnsiTheme="minorHAnsi" w:cstheme="minorHAnsi"/>
          <w:noProof/>
        </w:rPr>
        <w:t>21.4</w:t>
      </w:r>
      <w:r>
        <w:rPr>
          <w:rFonts w:asciiTheme="minorHAnsi" w:eastAsiaTheme="minorEastAsia" w:hAnsiTheme="minorHAnsi" w:cstheme="minorBidi"/>
          <w:smallCaps w:val="0"/>
          <w:noProof/>
          <w:sz w:val="22"/>
          <w:szCs w:val="22"/>
          <w:lang w:eastAsia="en-GB"/>
        </w:rPr>
        <w:tab/>
      </w:r>
      <w:r w:rsidRPr="00EA596F">
        <w:rPr>
          <w:rFonts w:asciiTheme="minorHAnsi" w:hAnsiTheme="minorHAnsi" w:cstheme="minorHAnsi"/>
          <w:noProof/>
        </w:rPr>
        <w:t>Non-Microsoft Platforms</w:t>
      </w:r>
      <w:r>
        <w:rPr>
          <w:noProof/>
        </w:rPr>
        <w:tab/>
      </w:r>
      <w:r>
        <w:rPr>
          <w:noProof/>
        </w:rPr>
        <w:fldChar w:fldCharType="begin"/>
      </w:r>
      <w:r>
        <w:rPr>
          <w:noProof/>
        </w:rPr>
        <w:instrText xml:space="preserve"> PAGEREF _Toc110435610 \h </w:instrText>
      </w:r>
      <w:r>
        <w:rPr>
          <w:noProof/>
        </w:rPr>
      </w:r>
      <w:r>
        <w:rPr>
          <w:noProof/>
        </w:rPr>
        <w:fldChar w:fldCharType="separate"/>
      </w:r>
      <w:r w:rsidR="00CB138B">
        <w:rPr>
          <w:noProof/>
        </w:rPr>
        <w:t>19</w:t>
      </w:r>
      <w:r>
        <w:rPr>
          <w:noProof/>
        </w:rPr>
        <w:fldChar w:fldCharType="end"/>
      </w:r>
    </w:p>
    <w:p w:rsidR="006002E5" w:rsidRDefault="006002E5">
      <w:pPr>
        <w:pStyle w:val="TOC2"/>
        <w:tabs>
          <w:tab w:val="left" w:pos="960"/>
          <w:tab w:val="right" w:leader="dot" w:pos="8758"/>
        </w:tabs>
        <w:rPr>
          <w:rFonts w:asciiTheme="minorHAnsi" w:eastAsiaTheme="minorEastAsia" w:hAnsiTheme="minorHAnsi" w:cstheme="minorBidi"/>
          <w:smallCaps w:val="0"/>
          <w:noProof/>
          <w:sz w:val="22"/>
          <w:szCs w:val="22"/>
          <w:lang w:eastAsia="en-GB"/>
        </w:rPr>
      </w:pPr>
      <w:r w:rsidRPr="00EA596F">
        <w:rPr>
          <w:rFonts w:asciiTheme="minorHAnsi" w:hAnsiTheme="minorHAnsi" w:cstheme="minorHAnsi"/>
          <w:noProof/>
        </w:rPr>
        <w:t>21.5</w:t>
      </w:r>
      <w:r>
        <w:rPr>
          <w:rFonts w:asciiTheme="minorHAnsi" w:eastAsiaTheme="minorEastAsia" w:hAnsiTheme="minorHAnsi" w:cstheme="minorBidi"/>
          <w:smallCaps w:val="0"/>
          <w:noProof/>
          <w:sz w:val="22"/>
          <w:szCs w:val="22"/>
          <w:lang w:eastAsia="en-GB"/>
        </w:rPr>
        <w:tab/>
      </w:r>
      <w:r w:rsidRPr="00EA596F">
        <w:rPr>
          <w:rFonts w:asciiTheme="minorHAnsi" w:hAnsiTheme="minorHAnsi" w:cstheme="minorHAnsi"/>
          <w:noProof/>
        </w:rPr>
        <w:t>Bring your own devices (BYOD) and Internet of things (IOT)</w:t>
      </w:r>
      <w:r>
        <w:rPr>
          <w:noProof/>
        </w:rPr>
        <w:tab/>
      </w:r>
      <w:r>
        <w:rPr>
          <w:noProof/>
        </w:rPr>
        <w:fldChar w:fldCharType="begin"/>
      </w:r>
      <w:r>
        <w:rPr>
          <w:noProof/>
        </w:rPr>
        <w:instrText xml:space="preserve"> PAGEREF _Toc110435611 \h </w:instrText>
      </w:r>
      <w:r>
        <w:rPr>
          <w:noProof/>
        </w:rPr>
      </w:r>
      <w:r>
        <w:rPr>
          <w:noProof/>
        </w:rPr>
        <w:fldChar w:fldCharType="separate"/>
      </w:r>
      <w:r w:rsidR="00CB138B">
        <w:rPr>
          <w:noProof/>
        </w:rPr>
        <w:t>19</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sidRPr="00EA596F">
        <w:rPr>
          <w:rFonts w:ascii="Gill Sans MT" w:hAnsi="Gill Sans MT"/>
          <w:b w:val="0"/>
          <w:bCs/>
          <w:caps w:val="0"/>
          <w:noProof/>
        </w:rPr>
        <w:t>22</w:t>
      </w:r>
      <w:r>
        <w:rPr>
          <w:rFonts w:asciiTheme="minorHAnsi" w:eastAsiaTheme="minorEastAsia" w:hAnsiTheme="minorHAnsi" w:cstheme="minorBidi"/>
          <w:b w:val="0"/>
          <w:caps w:val="0"/>
          <w:noProof/>
          <w:sz w:val="22"/>
          <w:szCs w:val="22"/>
          <w:lang w:eastAsia="en-GB"/>
        </w:rPr>
        <w:tab/>
      </w:r>
      <w:r>
        <w:rPr>
          <w:noProof/>
        </w:rPr>
        <w:t>BREACHES of this policy</w:t>
      </w:r>
      <w:r>
        <w:rPr>
          <w:noProof/>
        </w:rPr>
        <w:tab/>
      </w:r>
      <w:r>
        <w:rPr>
          <w:noProof/>
        </w:rPr>
        <w:fldChar w:fldCharType="begin"/>
      </w:r>
      <w:r>
        <w:rPr>
          <w:noProof/>
        </w:rPr>
        <w:instrText xml:space="preserve"> PAGEREF _Toc110435612 \h </w:instrText>
      </w:r>
      <w:r>
        <w:rPr>
          <w:noProof/>
        </w:rPr>
      </w:r>
      <w:r>
        <w:rPr>
          <w:noProof/>
        </w:rPr>
        <w:fldChar w:fldCharType="separate"/>
      </w:r>
      <w:r w:rsidR="00CB138B">
        <w:rPr>
          <w:noProof/>
        </w:rPr>
        <w:t>20</w:t>
      </w:r>
      <w:r>
        <w:rPr>
          <w:noProof/>
        </w:rPr>
        <w:fldChar w:fldCharType="end"/>
      </w:r>
    </w:p>
    <w:p w:rsidR="006002E5" w:rsidRDefault="006002E5">
      <w:pPr>
        <w:pStyle w:val="TOC1"/>
        <w:tabs>
          <w:tab w:val="left" w:pos="480"/>
          <w:tab w:val="right" w:leader="dot" w:pos="8758"/>
        </w:tabs>
        <w:rPr>
          <w:rFonts w:asciiTheme="minorHAnsi" w:eastAsiaTheme="minorEastAsia" w:hAnsiTheme="minorHAnsi" w:cstheme="minorBidi"/>
          <w:b w:val="0"/>
          <w:caps w:val="0"/>
          <w:noProof/>
          <w:sz w:val="22"/>
          <w:szCs w:val="22"/>
          <w:lang w:eastAsia="en-GB"/>
        </w:rPr>
      </w:pPr>
      <w:r>
        <w:rPr>
          <w:noProof/>
        </w:rPr>
        <w:t>23</w:t>
      </w:r>
      <w:r>
        <w:rPr>
          <w:rFonts w:asciiTheme="minorHAnsi" w:eastAsiaTheme="minorEastAsia" w:hAnsiTheme="minorHAnsi" w:cstheme="minorBidi"/>
          <w:b w:val="0"/>
          <w:caps w:val="0"/>
          <w:noProof/>
          <w:sz w:val="22"/>
          <w:szCs w:val="22"/>
          <w:lang w:eastAsia="en-GB"/>
        </w:rPr>
        <w:tab/>
      </w:r>
      <w:r>
        <w:rPr>
          <w:noProof/>
        </w:rPr>
        <w:t>Document Control:</w:t>
      </w:r>
      <w:r>
        <w:rPr>
          <w:noProof/>
        </w:rPr>
        <w:tab/>
      </w:r>
      <w:r>
        <w:rPr>
          <w:noProof/>
        </w:rPr>
        <w:fldChar w:fldCharType="begin"/>
      </w:r>
      <w:r>
        <w:rPr>
          <w:noProof/>
        </w:rPr>
        <w:instrText xml:space="preserve"> PAGEREF _Toc110435613 \h </w:instrText>
      </w:r>
      <w:r>
        <w:rPr>
          <w:noProof/>
        </w:rPr>
      </w:r>
      <w:r>
        <w:rPr>
          <w:noProof/>
        </w:rPr>
        <w:fldChar w:fldCharType="separate"/>
      </w:r>
      <w:r w:rsidR="00CB138B">
        <w:rPr>
          <w:noProof/>
        </w:rPr>
        <w:t>20</w:t>
      </w:r>
      <w:r>
        <w:rPr>
          <w:noProof/>
        </w:rPr>
        <w:fldChar w:fldCharType="end"/>
      </w:r>
    </w:p>
    <w:p w:rsidR="00211116" w:rsidRPr="00F47A12" w:rsidRDefault="00211116" w:rsidP="00211116">
      <w:pPr>
        <w:rPr>
          <w:noProof/>
          <w:lang w:val="en-GB"/>
        </w:rPr>
      </w:pPr>
      <w:r w:rsidRPr="00F47A12">
        <w:rPr>
          <w:noProof/>
          <w:lang w:val="en-GB"/>
        </w:rPr>
        <w:fldChar w:fldCharType="end"/>
      </w:r>
    </w:p>
    <w:p w:rsidR="00211116" w:rsidRPr="00F47A12" w:rsidRDefault="00211116" w:rsidP="00211116">
      <w:pPr>
        <w:pStyle w:val="Heading1"/>
        <w:rPr>
          <w:noProof/>
        </w:rPr>
      </w:pPr>
      <w:r w:rsidRPr="00F47A12">
        <w:rPr>
          <w:noProof/>
        </w:rPr>
        <w:br w:type="page"/>
      </w:r>
      <w:bookmarkStart w:id="1" w:name="_Toc110435551"/>
      <w:r w:rsidRPr="00F47A12">
        <w:rPr>
          <w:noProof/>
        </w:rPr>
        <w:lastRenderedPageBreak/>
        <w:t>Opening Statement</w:t>
      </w:r>
      <w:bookmarkEnd w:id="1"/>
    </w:p>
    <w:p w:rsidR="00211116" w:rsidRPr="00F47A12" w:rsidRDefault="00211116" w:rsidP="00211116">
      <w:pPr>
        <w:rPr>
          <w:noProof/>
          <w:lang w:val="en-GB"/>
        </w:rPr>
      </w:pPr>
      <w:r w:rsidRPr="00F47A12">
        <w:rPr>
          <w:noProof/>
          <w:lang w:val="en-GB"/>
        </w:rPr>
        <w:t xml:space="preserve">It is the individual responsibility of all Writtle </w:t>
      </w:r>
      <w:r w:rsidR="00811973" w:rsidRPr="00F47A12">
        <w:rPr>
          <w:noProof/>
          <w:lang w:val="en-GB" w:eastAsia="en-GB"/>
        </w:rPr>
        <w:t xml:space="preserve">University </w:t>
      </w:r>
      <w:r w:rsidRPr="00F47A12">
        <w:rPr>
          <w:noProof/>
          <w:lang w:val="en-GB"/>
        </w:rPr>
        <w:t xml:space="preserve">College employees and students to fully read the ‘Information Services &amp; Technology Usage Policy’. The use of </w:t>
      </w:r>
      <w:r w:rsidR="00936EB8" w:rsidRPr="00F47A12">
        <w:rPr>
          <w:noProof/>
          <w:lang w:val="en-GB"/>
        </w:rPr>
        <w:t xml:space="preserve">Writtle </w:t>
      </w:r>
      <w:r w:rsidR="00C51BE3" w:rsidRPr="00F47A12">
        <w:rPr>
          <w:noProof/>
          <w:lang w:val="en-GB" w:eastAsia="en-GB"/>
        </w:rPr>
        <w:t xml:space="preserve">University </w:t>
      </w:r>
      <w:r w:rsidRPr="00F47A12">
        <w:rPr>
          <w:noProof/>
          <w:lang w:val="en-GB"/>
        </w:rPr>
        <w:t xml:space="preserve">College </w:t>
      </w:r>
      <w:r w:rsidR="00FC3394">
        <w:rPr>
          <w:noProof/>
          <w:lang w:val="en-GB"/>
        </w:rPr>
        <w:t>IT</w:t>
      </w:r>
      <w:r w:rsidRPr="00F47A12">
        <w:rPr>
          <w:noProof/>
          <w:lang w:val="en-GB"/>
        </w:rPr>
        <w:t xml:space="preserve"> facilities indicates an agreement to be bound by the conditions of this policy. Any concerns regarding adherence to this policy should be referred to the appropriate Line Manager/Lecturer, or to the Information Services &amp; Technology (IS&amp;T) Manager.</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The Board of Governors and </w:t>
      </w:r>
      <w:r w:rsidR="000B33AA">
        <w:rPr>
          <w:noProof/>
          <w:lang w:val="en-GB"/>
        </w:rPr>
        <w:t>Leadership Group</w:t>
      </w:r>
      <w:r w:rsidRPr="00F47A12">
        <w:rPr>
          <w:noProof/>
          <w:lang w:val="en-GB"/>
        </w:rPr>
        <w:t xml:space="preserve"> of Writtle </w:t>
      </w:r>
      <w:r w:rsidR="00811973" w:rsidRPr="00F47A12">
        <w:rPr>
          <w:noProof/>
          <w:lang w:val="en-GB" w:eastAsia="en-GB"/>
        </w:rPr>
        <w:t xml:space="preserve">University </w:t>
      </w:r>
      <w:r w:rsidRPr="00F47A12">
        <w:rPr>
          <w:noProof/>
          <w:lang w:val="en-GB"/>
        </w:rPr>
        <w:t xml:space="preserve">College are conscious of, and acknowledge </w:t>
      </w:r>
      <w:r w:rsidRPr="00F47A12">
        <w:rPr>
          <w:b/>
          <w:noProof/>
          <w:lang w:val="en-GB"/>
        </w:rPr>
        <w:t>all</w:t>
      </w:r>
      <w:r w:rsidRPr="00F47A12">
        <w:rPr>
          <w:noProof/>
          <w:lang w:val="en-GB"/>
        </w:rPr>
        <w:t xml:space="preserve"> computer software copyrights without exception and will strictly adhere to the Terms and Conditions of any licence to which the </w:t>
      </w:r>
      <w:r w:rsidR="00C51BE3" w:rsidRPr="00F47A12">
        <w:rPr>
          <w:noProof/>
          <w:lang w:val="en-GB"/>
        </w:rPr>
        <w:t>institution</w:t>
      </w:r>
      <w:r w:rsidRPr="00F47A12">
        <w:rPr>
          <w:noProof/>
          <w:lang w:val="en-GB"/>
        </w:rPr>
        <w:t xml:space="preserve"> is a party. </w:t>
      </w:r>
    </w:p>
    <w:p w:rsidR="00211116" w:rsidRPr="00F47A12" w:rsidRDefault="00211116" w:rsidP="00211116">
      <w:pPr>
        <w:rPr>
          <w:noProof/>
          <w:lang w:val="en-GB"/>
        </w:rPr>
      </w:pPr>
    </w:p>
    <w:p w:rsidR="00211116" w:rsidRPr="00F47A12" w:rsidRDefault="00936EB8" w:rsidP="00211116">
      <w:pPr>
        <w:rPr>
          <w:noProof/>
          <w:lang w:val="en-GB"/>
        </w:rPr>
      </w:pPr>
      <w:r w:rsidRPr="00F47A12">
        <w:rPr>
          <w:noProof/>
          <w:lang w:val="en-GB"/>
        </w:rPr>
        <w:t>Writtle</w:t>
      </w:r>
      <w:r w:rsidR="00211116" w:rsidRPr="00F47A12">
        <w:rPr>
          <w:noProof/>
          <w:lang w:val="en-GB"/>
        </w:rPr>
        <w:t xml:space="preserve"> </w:t>
      </w:r>
      <w:r w:rsidR="00811973" w:rsidRPr="00F47A12">
        <w:rPr>
          <w:noProof/>
          <w:lang w:val="en-GB" w:eastAsia="en-GB"/>
        </w:rPr>
        <w:t xml:space="preserve">University </w:t>
      </w:r>
      <w:r w:rsidR="00211116" w:rsidRPr="00F47A12">
        <w:rPr>
          <w:noProof/>
          <w:lang w:val="en-GB"/>
        </w:rPr>
        <w:t xml:space="preserve">College will not condone the use of any software, irrespective of prevailing circumstances, that does not have a licence. Any employee, student or external user of </w:t>
      </w:r>
      <w:r w:rsidRPr="00F47A12">
        <w:rPr>
          <w:noProof/>
          <w:lang w:val="en-GB"/>
        </w:rPr>
        <w:t xml:space="preserve">Writtle </w:t>
      </w:r>
      <w:r w:rsidR="00C51BE3" w:rsidRPr="00F47A12">
        <w:rPr>
          <w:noProof/>
          <w:lang w:val="en-GB" w:eastAsia="en-GB"/>
        </w:rPr>
        <w:t xml:space="preserve">University </w:t>
      </w:r>
      <w:r w:rsidR="00211116" w:rsidRPr="00F47A12">
        <w:rPr>
          <w:noProof/>
          <w:lang w:val="en-GB"/>
        </w:rPr>
        <w:t xml:space="preserve">College provided equipment found to be using, or in possession of, unlicensed software will be the subject to disciplinary procedures or have their access rights removed as appropriate. </w:t>
      </w:r>
    </w:p>
    <w:p w:rsidR="00211116" w:rsidRPr="00F47A12" w:rsidRDefault="00211116" w:rsidP="00211116">
      <w:pPr>
        <w:pStyle w:val="Heading1"/>
        <w:rPr>
          <w:noProof/>
        </w:rPr>
      </w:pPr>
      <w:r w:rsidRPr="00F47A12">
        <w:rPr>
          <w:noProof/>
        </w:rPr>
        <w:br w:type="page"/>
      </w:r>
      <w:bookmarkStart w:id="2" w:name="_Toc110435552"/>
      <w:r w:rsidRPr="00F47A12">
        <w:rPr>
          <w:noProof/>
        </w:rPr>
        <w:lastRenderedPageBreak/>
        <w:t>INTRODUCTION</w:t>
      </w:r>
      <w:bookmarkEnd w:id="2"/>
    </w:p>
    <w:p w:rsidR="00211116" w:rsidRPr="00F47A12" w:rsidRDefault="00211116" w:rsidP="00211116">
      <w:pPr>
        <w:rPr>
          <w:noProof/>
          <w:lang w:val="en-GB" w:eastAsia="en-GB"/>
        </w:rPr>
      </w:pPr>
      <w:r w:rsidRPr="00F47A12">
        <w:rPr>
          <w:noProof/>
          <w:lang w:val="en-GB" w:eastAsia="en-GB"/>
        </w:rPr>
        <w:t xml:space="preserve">Writtle </w:t>
      </w:r>
      <w:r w:rsidR="00C51BE3" w:rsidRPr="00F47A12">
        <w:rPr>
          <w:noProof/>
          <w:lang w:val="en-GB" w:eastAsia="en-GB"/>
        </w:rPr>
        <w:t xml:space="preserve">University </w:t>
      </w:r>
      <w:r w:rsidRPr="00F47A12">
        <w:rPr>
          <w:noProof/>
          <w:lang w:val="en-GB" w:eastAsia="en-GB"/>
        </w:rPr>
        <w:t>College</w:t>
      </w:r>
      <w:r w:rsidR="00C51BE3" w:rsidRPr="00F47A12">
        <w:rPr>
          <w:noProof/>
          <w:lang w:val="en-GB" w:eastAsia="en-GB"/>
        </w:rPr>
        <w:t xml:space="preserve"> (WUC)</w:t>
      </w:r>
      <w:r w:rsidRPr="00F47A12">
        <w:rPr>
          <w:noProof/>
          <w:lang w:val="en-GB" w:eastAsia="en-GB"/>
        </w:rPr>
        <w:t xml:space="preserve"> strives to provide the best possible </w:t>
      </w:r>
      <w:r w:rsidR="000B33AA">
        <w:rPr>
          <w:noProof/>
          <w:lang w:val="en-GB" w:eastAsia="en-GB"/>
        </w:rPr>
        <w:t>IT provision</w:t>
      </w:r>
      <w:r w:rsidRPr="00F47A12">
        <w:rPr>
          <w:noProof/>
          <w:lang w:val="en-GB" w:eastAsia="en-GB"/>
        </w:rPr>
        <w:t xml:space="preserve"> to staff and students with the fewest possible restrictions. Each individual using the </w:t>
      </w:r>
      <w:r w:rsidR="00FC3394">
        <w:rPr>
          <w:noProof/>
          <w:lang w:val="en-GB" w:eastAsia="en-GB"/>
        </w:rPr>
        <w:t>IT</w:t>
      </w:r>
      <w:r w:rsidRPr="00F47A12">
        <w:rPr>
          <w:noProof/>
          <w:lang w:val="en-GB" w:eastAsia="en-GB"/>
        </w:rPr>
        <w:t xml:space="preserve"> facilities is deemed thereby to agree that their use of the facilities will remain within the bounds of the IS&amp;T Usage Policy and other related </w:t>
      </w:r>
      <w:r w:rsidR="00C51BE3" w:rsidRPr="00F47A12">
        <w:rPr>
          <w:noProof/>
          <w:lang w:val="en-GB" w:eastAsia="en-GB"/>
        </w:rPr>
        <w:t>WUC</w:t>
      </w:r>
      <w:r w:rsidRPr="00F47A12">
        <w:rPr>
          <w:noProof/>
          <w:lang w:val="en-GB" w:eastAsia="en-GB"/>
        </w:rPr>
        <w:t xml:space="preserve"> policies. </w:t>
      </w:r>
    </w:p>
    <w:p w:rsidR="00211116" w:rsidRPr="00F47A12" w:rsidRDefault="00211116" w:rsidP="00211116">
      <w:pPr>
        <w:rPr>
          <w:noProof/>
          <w:lang w:val="en-GB" w:eastAsia="en-GB"/>
        </w:rPr>
      </w:pPr>
    </w:p>
    <w:p w:rsidR="00211116" w:rsidRPr="00F47A12" w:rsidRDefault="00211116" w:rsidP="00211116">
      <w:pPr>
        <w:rPr>
          <w:noProof/>
          <w:lang w:val="en-GB" w:eastAsia="en-GB"/>
        </w:rPr>
      </w:pPr>
      <w:r w:rsidRPr="00F47A12">
        <w:rPr>
          <w:noProof/>
          <w:lang w:val="en-GB" w:eastAsia="en-GB"/>
        </w:rPr>
        <w:t xml:space="preserve">Guidelines and procedures for the use of </w:t>
      </w:r>
      <w:r w:rsidR="00C51BE3" w:rsidRPr="00F47A12">
        <w:rPr>
          <w:noProof/>
          <w:lang w:val="en-GB" w:eastAsia="en-GB"/>
        </w:rPr>
        <w:t>WUC</w:t>
      </w:r>
      <w:r w:rsidRPr="00F47A12">
        <w:rPr>
          <w:noProof/>
          <w:lang w:val="en-GB" w:eastAsia="en-GB"/>
        </w:rPr>
        <w:t xml:space="preserve"> IT facilities are published on Moodle (</w:t>
      </w:r>
      <w:hyperlink r:id="rId10" w:history="1">
        <w:r w:rsidR="0001634D" w:rsidRPr="00D96FE7">
          <w:rPr>
            <w:rStyle w:val="Hyperlink"/>
            <w:noProof/>
            <w:lang w:val="en-GB" w:eastAsia="en-GB"/>
          </w:rPr>
          <w:t>https://moodle.writtle.ac.uk</w:t>
        </w:r>
      </w:hyperlink>
      <w:r w:rsidRPr="00F47A12">
        <w:rPr>
          <w:noProof/>
          <w:lang w:val="en-GB" w:eastAsia="en-GB"/>
        </w:rPr>
        <w:t>) and MyWi (</w:t>
      </w:r>
      <w:hyperlink r:id="rId11" w:history="1">
        <w:r w:rsidR="0001634D" w:rsidRPr="00D96FE7">
          <w:rPr>
            <w:rStyle w:val="Hyperlink"/>
            <w:noProof/>
            <w:lang w:val="en-GB" w:eastAsia="en-GB"/>
          </w:rPr>
          <w:t>https://mywi.writtle.ac.uk</w:t>
        </w:r>
      </w:hyperlink>
      <w:r w:rsidRPr="00F47A12">
        <w:rPr>
          <w:noProof/>
          <w:lang w:val="en-GB" w:eastAsia="en-GB"/>
        </w:rPr>
        <w:t xml:space="preserve">). </w:t>
      </w:r>
    </w:p>
    <w:p w:rsidR="00211116" w:rsidRPr="00F47A12" w:rsidRDefault="00211116" w:rsidP="00211116">
      <w:pPr>
        <w:pStyle w:val="Heading1"/>
        <w:rPr>
          <w:noProof/>
        </w:rPr>
      </w:pPr>
      <w:bookmarkStart w:id="3" w:name="_Toc110435553"/>
      <w:r w:rsidRPr="00F47A12">
        <w:rPr>
          <w:noProof/>
        </w:rPr>
        <w:t>Policy Summary</w:t>
      </w:r>
      <w:bookmarkEnd w:id="3"/>
    </w:p>
    <w:p w:rsidR="00211116" w:rsidRPr="00F47A12" w:rsidRDefault="00211116" w:rsidP="00211116">
      <w:pPr>
        <w:rPr>
          <w:noProof/>
          <w:lang w:val="en-GB"/>
        </w:rPr>
      </w:pPr>
      <w:r w:rsidRPr="00F47A12">
        <w:rPr>
          <w:noProof/>
          <w:lang w:val="en-GB"/>
        </w:rPr>
        <w:t>This Policy will be reviewed on a regular basis, normally annually.</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For the purpose of this document</w:t>
      </w:r>
      <w:r w:rsidR="00EC6C34">
        <w:rPr>
          <w:noProof/>
          <w:lang w:val="en-GB"/>
        </w:rPr>
        <w:t xml:space="preserve">, references to “device” inlude </w:t>
      </w:r>
      <w:r w:rsidRPr="00F47A12">
        <w:rPr>
          <w:noProof/>
          <w:lang w:val="en-GB"/>
        </w:rPr>
        <w:t>PCs, Laptops</w:t>
      </w:r>
      <w:r w:rsidR="00EC6C34">
        <w:rPr>
          <w:noProof/>
          <w:lang w:val="en-GB"/>
        </w:rPr>
        <w:t xml:space="preserve">, Tablet, mobile phones and any other device connected to the WUC network. </w:t>
      </w:r>
      <w:r w:rsidRPr="00F47A12">
        <w:rPr>
          <w:noProof/>
          <w:lang w:val="en-GB"/>
        </w:rPr>
        <w:t>Some aspects of this policy also cover any</w:t>
      </w:r>
      <w:r w:rsidRPr="00F47A12">
        <w:rPr>
          <w:b/>
          <w:noProof/>
          <w:lang w:val="en-GB"/>
        </w:rPr>
        <w:t xml:space="preserve"> </w:t>
      </w:r>
      <w:r w:rsidR="00EC6C34">
        <w:rPr>
          <w:noProof/>
          <w:lang w:val="en-GB"/>
        </w:rPr>
        <w:t>device</w:t>
      </w:r>
      <w:r w:rsidRPr="00F47A12">
        <w:rPr>
          <w:noProof/>
          <w:lang w:val="en-GB"/>
        </w:rPr>
        <w:t xml:space="preserve"> connected to the Student Network in the Halls of Residence and elsewhere, while others cover the usage of </w:t>
      </w:r>
      <w:r w:rsidR="00C51BE3" w:rsidRPr="00F47A12">
        <w:rPr>
          <w:noProof/>
          <w:lang w:val="en-GB"/>
        </w:rPr>
        <w:t>WUC</w:t>
      </w:r>
      <w:r w:rsidRPr="00F47A12">
        <w:rPr>
          <w:noProof/>
          <w:lang w:val="en-GB"/>
        </w:rPr>
        <w:t xml:space="preserve"> services (e.g. e</w:t>
      </w:r>
      <w:r w:rsidR="000B33AA">
        <w:rPr>
          <w:noProof/>
          <w:lang w:val="en-GB"/>
        </w:rPr>
        <w:t>-</w:t>
      </w:r>
      <w:r w:rsidRPr="00F47A12">
        <w:rPr>
          <w:noProof/>
          <w:lang w:val="en-GB"/>
        </w:rPr>
        <w:t>mail) irrespective of where they are used.</w:t>
      </w:r>
    </w:p>
    <w:p w:rsidR="00211116" w:rsidRPr="00F47A12" w:rsidRDefault="00211116" w:rsidP="00211116">
      <w:pPr>
        <w:rPr>
          <w:noProof/>
          <w:lang w:val="en-GB"/>
        </w:rPr>
      </w:pPr>
    </w:p>
    <w:p w:rsidR="00211116" w:rsidRPr="004661EA" w:rsidRDefault="00211116" w:rsidP="004661EA">
      <w:pPr>
        <w:pBdr>
          <w:top w:val="single" w:sz="4" w:space="1" w:color="auto"/>
          <w:left w:val="single" w:sz="4" w:space="4" w:color="auto"/>
          <w:bottom w:val="single" w:sz="4" w:space="1" w:color="auto"/>
          <w:right w:val="single" w:sz="4" w:space="4" w:color="auto"/>
        </w:pBdr>
        <w:rPr>
          <w:b/>
          <w:noProof/>
          <w:lang w:val="en-GB"/>
        </w:rPr>
      </w:pPr>
      <w:r w:rsidRPr="00F47A12">
        <w:rPr>
          <w:b/>
          <w:noProof/>
          <w:lang w:val="en-GB"/>
        </w:rPr>
        <w:t>Anyone found to be in breach of this policy will be subject to disciplinary action.</w:t>
      </w:r>
    </w:p>
    <w:p w:rsidR="00211116" w:rsidRPr="00F47A12" w:rsidRDefault="00211116" w:rsidP="00211116">
      <w:pPr>
        <w:pStyle w:val="Heading1"/>
        <w:rPr>
          <w:noProof/>
        </w:rPr>
      </w:pPr>
      <w:bookmarkStart w:id="4" w:name="_Toc110435554"/>
      <w:r w:rsidRPr="00F47A12">
        <w:rPr>
          <w:noProof/>
        </w:rPr>
        <w:t>HARDWARE</w:t>
      </w:r>
      <w:bookmarkEnd w:id="4"/>
      <w:r w:rsidRPr="00F47A12">
        <w:rPr>
          <w:noProof/>
        </w:rPr>
        <w:t xml:space="preserve"> </w:t>
      </w:r>
    </w:p>
    <w:p w:rsidR="00211116" w:rsidRPr="00F47A12" w:rsidRDefault="00211116" w:rsidP="00211116">
      <w:pPr>
        <w:pStyle w:val="Heading2"/>
        <w:rPr>
          <w:noProof/>
        </w:rPr>
      </w:pPr>
      <w:bookmarkStart w:id="5" w:name="_Toc110435555"/>
      <w:r w:rsidRPr="00F47A12">
        <w:rPr>
          <w:noProof/>
        </w:rPr>
        <w:t>Purchase</w:t>
      </w:r>
      <w:bookmarkEnd w:id="5"/>
    </w:p>
    <w:p w:rsidR="00211116" w:rsidRPr="00F47A12" w:rsidRDefault="00211116" w:rsidP="00211116">
      <w:pPr>
        <w:rPr>
          <w:noProof/>
          <w:lang w:val="en-GB"/>
        </w:rPr>
      </w:pPr>
      <w:r w:rsidRPr="00F47A12">
        <w:rPr>
          <w:noProof/>
          <w:lang w:val="en-GB"/>
        </w:rPr>
        <w:t xml:space="preserve">All </w:t>
      </w:r>
      <w:r w:rsidR="000B33AA">
        <w:rPr>
          <w:noProof/>
          <w:lang w:val="en-GB"/>
        </w:rPr>
        <w:t>IT</w:t>
      </w:r>
      <w:r w:rsidRPr="00F47A12">
        <w:rPr>
          <w:noProof/>
          <w:lang w:val="en-GB"/>
        </w:rPr>
        <w:t xml:space="preserve"> related hardware* purchases must be authorised by the IS&amp;T department to ensure that they are appropriate and will work with the existing infrastructure. New purchases must be made available to IS&amp;T to allow an asset number to be attached and details recorded in the asset register. Where appropriate, financial asset details will also be recorded.</w:t>
      </w:r>
    </w:p>
    <w:p w:rsidR="00211116" w:rsidRPr="0001634D" w:rsidRDefault="00211116" w:rsidP="00211116">
      <w:pPr>
        <w:rPr>
          <w:noProof/>
          <w:sz w:val="20"/>
          <w:lang w:val="en-GB"/>
        </w:rPr>
      </w:pPr>
      <w:r w:rsidRPr="0001634D">
        <w:rPr>
          <w:noProof/>
          <w:sz w:val="20"/>
          <w:lang w:val="en-GB"/>
        </w:rPr>
        <w:t>* - If in doubt please consult the IS&amp;T department</w:t>
      </w:r>
    </w:p>
    <w:p w:rsidR="00211116" w:rsidRPr="00F47A12" w:rsidRDefault="00211116" w:rsidP="00211116">
      <w:pPr>
        <w:rPr>
          <w:noProof/>
          <w:lang w:val="en-GB"/>
        </w:rPr>
      </w:pPr>
    </w:p>
    <w:p w:rsidR="00211116" w:rsidRPr="00F47A12" w:rsidRDefault="00211116" w:rsidP="00211116">
      <w:pPr>
        <w:pStyle w:val="Heading2"/>
        <w:rPr>
          <w:noProof/>
        </w:rPr>
      </w:pPr>
      <w:bookmarkStart w:id="6" w:name="_Toc110435556"/>
      <w:r w:rsidRPr="00F47A12">
        <w:rPr>
          <w:noProof/>
        </w:rPr>
        <w:t>Movements</w:t>
      </w:r>
      <w:bookmarkEnd w:id="6"/>
    </w:p>
    <w:p w:rsidR="00211116" w:rsidRPr="00F47A12" w:rsidRDefault="00211116" w:rsidP="00211116">
      <w:pPr>
        <w:rPr>
          <w:noProof/>
          <w:lang w:val="en-GB"/>
        </w:rPr>
      </w:pPr>
      <w:r w:rsidRPr="00F47A12">
        <w:rPr>
          <w:noProof/>
          <w:lang w:val="en-GB"/>
        </w:rPr>
        <w:t xml:space="preserve">Movement of IT equipment must only be undertaken with the prior approval of IS&amp;T in order to ensure that appropriate software can be added or removed and the </w:t>
      </w:r>
      <w:r w:rsidR="00FC3394">
        <w:rPr>
          <w:noProof/>
          <w:lang w:val="en-GB"/>
        </w:rPr>
        <w:t>a</w:t>
      </w:r>
      <w:r w:rsidRPr="00F47A12">
        <w:rPr>
          <w:noProof/>
          <w:lang w:val="en-GB"/>
        </w:rPr>
        <w:t xml:space="preserve">sset </w:t>
      </w:r>
      <w:r w:rsidR="00FC3394">
        <w:rPr>
          <w:noProof/>
          <w:lang w:val="en-GB"/>
        </w:rPr>
        <w:t>r</w:t>
      </w:r>
      <w:r w:rsidRPr="00F47A12">
        <w:rPr>
          <w:noProof/>
          <w:lang w:val="en-GB"/>
        </w:rPr>
        <w:t xml:space="preserve">egister updated. Failing to comply will give rise to future auditing queries. Any individual found doing so will be in breach of this policy and may be subjected to disciplinary action.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lastRenderedPageBreak/>
        <w:t xml:space="preserve">Assets can only be </w:t>
      </w:r>
      <w:r w:rsidR="002A3FA1">
        <w:rPr>
          <w:noProof/>
          <w:lang w:val="en-GB"/>
        </w:rPr>
        <w:t xml:space="preserve">permanently </w:t>
      </w:r>
      <w:r w:rsidRPr="00F47A12">
        <w:rPr>
          <w:noProof/>
          <w:lang w:val="en-GB"/>
        </w:rPr>
        <w:t xml:space="preserve">taken off campus with the approval of both the appropriate line manager and the IS&amp;T Manager. There should be a specific reason why </w:t>
      </w:r>
      <w:r w:rsidR="00C51BE3" w:rsidRPr="00F47A12">
        <w:rPr>
          <w:noProof/>
          <w:lang w:val="en-GB"/>
        </w:rPr>
        <w:t>WUC</w:t>
      </w:r>
      <w:r w:rsidRPr="00F47A12">
        <w:rPr>
          <w:noProof/>
          <w:lang w:val="en-GB"/>
        </w:rPr>
        <w:t xml:space="preserve"> equipment needs to be taken off campus which should be detailed with the request. When equipment leaves the campus it becomes the responsibility of the person doing so and will be recorded as such in the IS&amp;T asset register.</w:t>
      </w:r>
    </w:p>
    <w:p w:rsidR="00211116" w:rsidRPr="00F47A12" w:rsidRDefault="00211116" w:rsidP="00211116">
      <w:pPr>
        <w:rPr>
          <w:noProof/>
          <w:lang w:val="en-GB"/>
        </w:rPr>
      </w:pPr>
    </w:p>
    <w:p w:rsidR="00211116" w:rsidRPr="00F47A12" w:rsidRDefault="00213EBE" w:rsidP="00211116">
      <w:pPr>
        <w:rPr>
          <w:noProof/>
          <w:lang w:val="en-GB"/>
        </w:rPr>
      </w:pPr>
      <w:r>
        <w:rPr>
          <w:noProof/>
          <w:lang w:val="en-GB"/>
        </w:rPr>
        <w:t>P</w:t>
      </w:r>
      <w:r w:rsidR="00211116" w:rsidRPr="00F47A12">
        <w:rPr>
          <w:noProof/>
          <w:lang w:val="en-GB"/>
        </w:rPr>
        <w:t xml:space="preserve">ortable equipment </w:t>
      </w:r>
      <w:r>
        <w:rPr>
          <w:noProof/>
          <w:lang w:val="en-GB"/>
        </w:rPr>
        <w:t xml:space="preserve">(laptops, tablets, etc.) </w:t>
      </w:r>
      <w:r w:rsidR="00211116" w:rsidRPr="00F47A12">
        <w:rPr>
          <w:noProof/>
          <w:lang w:val="en-GB"/>
        </w:rPr>
        <w:t>are recorded in the asset register as “belonging” to the current user. Should the equipment permanently change hands, IS&amp;T must be informed to allow the asset register to be updated and responsibility transferred.</w:t>
      </w:r>
    </w:p>
    <w:p w:rsidR="00211116" w:rsidRPr="00F47A12" w:rsidRDefault="00211116" w:rsidP="00211116">
      <w:pPr>
        <w:rPr>
          <w:noProof/>
          <w:lang w:val="en-GB"/>
        </w:rPr>
      </w:pPr>
    </w:p>
    <w:p w:rsidR="00211116" w:rsidRPr="00F47A12" w:rsidRDefault="00211116" w:rsidP="00211116">
      <w:pPr>
        <w:pStyle w:val="Heading2"/>
        <w:rPr>
          <w:noProof/>
        </w:rPr>
      </w:pPr>
      <w:bookmarkStart w:id="7" w:name="_Toc110435557"/>
      <w:r w:rsidRPr="00F47A12">
        <w:rPr>
          <w:noProof/>
        </w:rPr>
        <w:t>Review</w:t>
      </w:r>
      <w:bookmarkEnd w:id="7"/>
    </w:p>
    <w:p w:rsidR="00211116" w:rsidRPr="00F47A12" w:rsidRDefault="00211116" w:rsidP="00211116">
      <w:pPr>
        <w:rPr>
          <w:noProof/>
          <w:lang w:val="en-GB"/>
        </w:rPr>
      </w:pPr>
      <w:r w:rsidRPr="00F47A12">
        <w:rPr>
          <w:noProof/>
          <w:lang w:val="en-GB"/>
        </w:rPr>
        <w:t xml:space="preserve">IS&amp;T carry out a rolling annual review of the asset register to ensure equipment is at the recorded location. Portable </w:t>
      </w:r>
      <w:r w:rsidR="00962673">
        <w:rPr>
          <w:noProof/>
          <w:lang w:val="en-GB"/>
        </w:rPr>
        <w:t>equipment</w:t>
      </w:r>
      <w:r w:rsidRPr="00F47A12">
        <w:rPr>
          <w:noProof/>
          <w:lang w:val="en-GB"/>
        </w:rPr>
        <w:t xml:space="preserve"> will be checked against the person listed as having the equipment. It will be that person’s responsibility to </w:t>
      </w:r>
      <w:r w:rsidR="00962673">
        <w:rPr>
          <w:noProof/>
          <w:lang w:val="en-GB"/>
        </w:rPr>
        <w:t xml:space="preserve">confirm </w:t>
      </w:r>
      <w:r w:rsidRPr="00F47A12">
        <w:rPr>
          <w:noProof/>
          <w:lang w:val="en-GB"/>
        </w:rPr>
        <w:t xml:space="preserve">the equipment </w:t>
      </w:r>
      <w:r w:rsidR="00962673">
        <w:rPr>
          <w:noProof/>
          <w:lang w:val="en-GB"/>
        </w:rPr>
        <w:t xml:space="preserve">is still </w:t>
      </w:r>
      <w:r w:rsidRPr="00F47A12">
        <w:rPr>
          <w:noProof/>
          <w:lang w:val="en-GB"/>
        </w:rPr>
        <w:t>in</w:t>
      </w:r>
      <w:r w:rsidR="00962673">
        <w:rPr>
          <w:noProof/>
          <w:lang w:val="en-GB"/>
        </w:rPr>
        <w:t xml:space="preserve"> </w:t>
      </w:r>
      <w:r w:rsidRPr="00F47A12">
        <w:rPr>
          <w:noProof/>
          <w:lang w:val="en-GB"/>
        </w:rPr>
        <w:t>their possession</w:t>
      </w:r>
      <w:r w:rsidR="00962673">
        <w:rPr>
          <w:noProof/>
          <w:lang w:val="en-GB"/>
        </w:rPr>
        <w:t xml:space="preserve"> and provide visual evidence if required.</w:t>
      </w:r>
    </w:p>
    <w:p w:rsidR="00211116" w:rsidRPr="00F47A12" w:rsidRDefault="00211116" w:rsidP="00211116">
      <w:pPr>
        <w:rPr>
          <w:noProof/>
          <w:lang w:val="en-GB"/>
        </w:rPr>
      </w:pPr>
    </w:p>
    <w:p w:rsidR="00211116" w:rsidRPr="00F47A12" w:rsidRDefault="00211116" w:rsidP="00211116">
      <w:pPr>
        <w:pStyle w:val="Heading2"/>
        <w:rPr>
          <w:noProof/>
        </w:rPr>
      </w:pPr>
      <w:bookmarkStart w:id="8" w:name="_Toc110435558"/>
      <w:r w:rsidRPr="00F47A12">
        <w:rPr>
          <w:noProof/>
        </w:rPr>
        <w:t>Disposal</w:t>
      </w:r>
      <w:bookmarkEnd w:id="8"/>
    </w:p>
    <w:p w:rsidR="00211116" w:rsidRPr="00F47A12" w:rsidRDefault="00211116" w:rsidP="00211116">
      <w:pPr>
        <w:rPr>
          <w:noProof/>
          <w:lang w:val="en-GB"/>
        </w:rPr>
      </w:pPr>
      <w:r w:rsidRPr="00F47A12">
        <w:rPr>
          <w:noProof/>
          <w:lang w:val="en-GB"/>
        </w:rPr>
        <w:t>Hardware disposals may only be carried out by the IS&amp;T department via an approved disposal contractor. This ensures that:</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 xml:space="preserve">All </w:t>
      </w:r>
      <w:r w:rsidR="002A3FA1">
        <w:rPr>
          <w:rFonts w:ascii="Calibri" w:hAnsi="Calibri"/>
          <w:noProof/>
        </w:rPr>
        <w:t xml:space="preserve">storage media (e.g. </w:t>
      </w:r>
      <w:r w:rsidRPr="00F47A12">
        <w:rPr>
          <w:rFonts w:ascii="Calibri" w:hAnsi="Calibri"/>
          <w:noProof/>
        </w:rPr>
        <w:t>hard drives</w:t>
      </w:r>
      <w:r w:rsidR="002A3FA1">
        <w:rPr>
          <w:rFonts w:ascii="Calibri" w:hAnsi="Calibri"/>
          <w:noProof/>
        </w:rPr>
        <w:t xml:space="preserve">, memory sticks) </w:t>
      </w:r>
      <w:r w:rsidRPr="00F47A12">
        <w:rPr>
          <w:rFonts w:ascii="Calibri" w:hAnsi="Calibri"/>
          <w:noProof/>
        </w:rPr>
        <w:t>are disposed of in a manner that will ensure the destruction of all data held</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Equipment is disposed of in accordance with the WEEE (Waste Electrical and Electronic Equipment) European Directive</w:t>
      </w:r>
    </w:p>
    <w:p w:rsidR="00211116" w:rsidRPr="00F47A12" w:rsidRDefault="00C51BE3" w:rsidP="00B33145">
      <w:pPr>
        <w:pStyle w:val="ListParagraph"/>
        <w:numPr>
          <w:ilvl w:val="0"/>
          <w:numId w:val="14"/>
        </w:numPr>
        <w:rPr>
          <w:rFonts w:ascii="Calibri" w:hAnsi="Calibri"/>
          <w:noProof/>
        </w:rPr>
      </w:pPr>
      <w:r w:rsidRPr="00F47A12">
        <w:rPr>
          <w:rFonts w:ascii="Calibri" w:hAnsi="Calibri"/>
          <w:noProof/>
        </w:rPr>
        <w:t>WUC</w:t>
      </w:r>
      <w:r w:rsidR="00211116" w:rsidRPr="00F47A12">
        <w:rPr>
          <w:rFonts w:ascii="Calibri" w:hAnsi="Calibri"/>
          <w:noProof/>
        </w:rPr>
        <w:t xml:space="preserve"> does not breach data protection legislation</w:t>
      </w:r>
    </w:p>
    <w:p w:rsidR="00211116" w:rsidRPr="00F47A12" w:rsidRDefault="00211116" w:rsidP="00211116">
      <w:pPr>
        <w:rPr>
          <w:noProof/>
          <w:lang w:val="en-GB"/>
        </w:rPr>
      </w:pPr>
    </w:p>
    <w:p w:rsidR="00211116" w:rsidRPr="00F47A12" w:rsidRDefault="00211116" w:rsidP="00211116">
      <w:pPr>
        <w:pStyle w:val="Heading2"/>
        <w:rPr>
          <w:noProof/>
        </w:rPr>
      </w:pPr>
      <w:bookmarkStart w:id="9" w:name="_Toc110435559"/>
      <w:r w:rsidRPr="00F47A12">
        <w:rPr>
          <w:noProof/>
        </w:rPr>
        <w:t>Security</w:t>
      </w:r>
      <w:bookmarkEnd w:id="9"/>
    </w:p>
    <w:p w:rsidR="00794F03" w:rsidRDefault="00794F03" w:rsidP="00211116">
      <w:pPr>
        <w:rPr>
          <w:noProof/>
          <w:lang w:val="en-GB"/>
        </w:rPr>
      </w:pPr>
      <w:r>
        <w:rPr>
          <w:noProof/>
          <w:lang w:val="en-GB"/>
        </w:rPr>
        <w:t>Default passwords mu</w:t>
      </w:r>
      <w:r w:rsidR="00AC0AE7">
        <w:rPr>
          <w:noProof/>
          <w:lang w:val="en-GB"/>
        </w:rPr>
        <w:t>st</w:t>
      </w:r>
      <w:r>
        <w:rPr>
          <w:noProof/>
          <w:lang w:val="en-GB"/>
        </w:rPr>
        <w:t xml:space="preserve"> be changed on all devices before </w:t>
      </w:r>
      <w:r w:rsidR="0001634D">
        <w:rPr>
          <w:noProof/>
          <w:lang w:val="en-GB"/>
        </w:rPr>
        <w:t>they are</w:t>
      </w:r>
      <w:r>
        <w:rPr>
          <w:noProof/>
          <w:lang w:val="en-GB"/>
        </w:rPr>
        <w:t xml:space="preserve"> connected to the WUC </w:t>
      </w:r>
      <w:r w:rsidR="0001634D">
        <w:rPr>
          <w:noProof/>
          <w:lang w:val="en-GB"/>
        </w:rPr>
        <w:t xml:space="preserve">network </w:t>
      </w:r>
      <w:r>
        <w:rPr>
          <w:noProof/>
          <w:lang w:val="en-GB"/>
        </w:rPr>
        <w:t>infrastructure.</w:t>
      </w:r>
    </w:p>
    <w:p w:rsidR="00794F03" w:rsidRDefault="00794F03" w:rsidP="00211116">
      <w:pPr>
        <w:rPr>
          <w:noProof/>
          <w:lang w:val="en-GB"/>
        </w:rPr>
      </w:pPr>
    </w:p>
    <w:p w:rsidR="00211116" w:rsidRPr="00F47A12" w:rsidRDefault="00AC0AE7" w:rsidP="00211116">
      <w:pPr>
        <w:rPr>
          <w:noProof/>
          <w:lang w:val="en-GB"/>
        </w:rPr>
      </w:pPr>
      <w:r>
        <w:rPr>
          <w:noProof/>
          <w:lang w:val="en-GB"/>
        </w:rPr>
        <w:t>P</w:t>
      </w:r>
      <w:r w:rsidR="00794F03">
        <w:rPr>
          <w:noProof/>
          <w:lang w:val="en-GB"/>
        </w:rPr>
        <w:t xml:space="preserve">hysical </w:t>
      </w:r>
      <w:r w:rsidR="00211116" w:rsidRPr="00F47A12">
        <w:rPr>
          <w:noProof/>
          <w:lang w:val="en-GB"/>
        </w:rPr>
        <w:t xml:space="preserve">security </w:t>
      </w:r>
      <w:r>
        <w:rPr>
          <w:noProof/>
          <w:lang w:val="en-GB"/>
        </w:rPr>
        <w:t xml:space="preserve">of hardware </w:t>
      </w:r>
      <w:r w:rsidR="00211116" w:rsidRPr="00F47A12">
        <w:rPr>
          <w:noProof/>
          <w:lang w:val="en-GB"/>
        </w:rPr>
        <w:t>will largely depend upon the location in which it is installed and the access that is available to staff and students:</w:t>
      </w:r>
    </w:p>
    <w:p w:rsidR="00211116" w:rsidRPr="00F47A12" w:rsidRDefault="00211116" w:rsidP="00211116">
      <w:pPr>
        <w:pStyle w:val="ListParagraph"/>
        <w:numPr>
          <w:ilvl w:val="0"/>
          <w:numId w:val="14"/>
        </w:numPr>
        <w:rPr>
          <w:rFonts w:ascii="Calibri" w:hAnsi="Calibri"/>
          <w:noProof/>
        </w:rPr>
      </w:pPr>
      <w:r w:rsidRPr="00F47A12">
        <w:rPr>
          <w:rFonts w:ascii="Calibri" w:hAnsi="Calibri"/>
          <w:b/>
          <w:noProof/>
        </w:rPr>
        <w:t>Staff Offices</w:t>
      </w:r>
      <w:r w:rsidRPr="00F47A12">
        <w:rPr>
          <w:rFonts w:ascii="Calibri" w:hAnsi="Calibri"/>
          <w:noProof/>
        </w:rPr>
        <w:t>: These are normally staffed or secured when empty. As such, no extra physical security is required on the devices to ensure it remains secure.</w:t>
      </w:r>
    </w:p>
    <w:p w:rsidR="00211116" w:rsidRPr="00F47A12" w:rsidRDefault="00211116" w:rsidP="00211116">
      <w:pPr>
        <w:pStyle w:val="ListParagraph"/>
        <w:numPr>
          <w:ilvl w:val="0"/>
          <w:numId w:val="14"/>
        </w:numPr>
        <w:rPr>
          <w:rFonts w:ascii="Calibri" w:hAnsi="Calibri"/>
          <w:noProof/>
        </w:rPr>
      </w:pPr>
      <w:r w:rsidRPr="00F47A12">
        <w:rPr>
          <w:rFonts w:ascii="Calibri" w:hAnsi="Calibri"/>
          <w:b/>
          <w:noProof/>
        </w:rPr>
        <w:t>Student Areas</w:t>
      </w:r>
      <w:r w:rsidRPr="00F47A12">
        <w:rPr>
          <w:rFonts w:ascii="Calibri" w:hAnsi="Calibri"/>
          <w:noProof/>
        </w:rPr>
        <w:t xml:space="preserve">: </w:t>
      </w:r>
      <w:r w:rsidR="00AC0AE7">
        <w:rPr>
          <w:rFonts w:ascii="Calibri" w:hAnsi="Calibri"/>
          <w:noProof/>
        </w:rPr>
        <w:t>Some d</w:t>
      </w:r>
      <w:r w:rsidRPr="00F47A12">
        <w:rPr>
          <w:rFonts w:ascii="Calibri" w:hAnsi="Calibri"/>
          <w:noProof/>
        </w:rPr>
        <w:t xml:space="preserve">evices located within student areas need to be secured with an appropriate Kensington style </w:t>
      </w:r>
      <w:r w:rsidRPr="00F47A12">
        <w:rPr>
          <w:rFonts w:ascii="Calibri" w:hAnsi="Calibri"/>
          <w:noProof/>
        </w:rPr>
        <w:lastRenderedPageBreak/>
        <w:t>lock. This will ensure some degree of movement whilst securing the device.</w:t>
      </w:r>
    </w:p>
    <w:p w:rsidR="00211116" w:rsidRPr="00F47A12" w:rsidRDefault="00211116" w:rsidP="00211116">
      <w:pPr>
        <w:pStyle w:val="ListParagraph"/>
        <w:numPr>
          <w:ilvl w:val="0"/>
          <w:numId w:val="14"/>
        </w:numPr>
        <w:rPr>
          <w:rFonts w:ascii="Calibri" w:hAnsi="Calibri"/>
          <w:noProof/>
        </w:rPr>
      </w:pPr>
      <w:r w:rsidRPr="00F47A12">
        <w:rPr>
          <w:rFonts w:ascii="Calibri" w:hAnsi="Calibri"/>
          <w:b/>
          <w:noProof/>
        </w:rPr>
        <w:t>Portable equipment</w:t>
      </w:r>
      <w:r w:rsidR="00AC0AE7">
        <w:rPr>
          <w:rFonts w:ascii="Calibri" w:hAnsi="Calibri"/>
          <w:b/>
          <w:noProof/>
        </w:rPr>
        <w:t xml:space="preserve">: </w:t>
      </w:r>
      <w:r w:rsidRPr="00F47A12">
        <w:rPr>
          <w:rFonts w:ascii="Calibri" w:hAnsi="Calibri"/>
          <w:noProof/>
        </w:rPr>
        <w:t xml:space="preserve">Security of these </w:t>
      </w:r>
      <w:r w:rsidR="00AC0AE7">
        <w:rPr>
          <w:rFonts w:ascii="Calibri" w:hAnsi="Calibri"/>
          <w:noProof/>
        </w:rPr>
        <w:t xml:space="preserve">items </w:t>
      </w:r>
      <w:r w:rsidRPr="00F47A12">
        <w:rPr>
          <w:rFonts w:ascii="Calibri" w:hAnsi="Calibri"/>
          <w:noProof/>
        </w:rPr>
        <w:t>is the responsibility of the current user</w:t>
      </w:r>
      <w:r w:rsidR="002A3FA1">
        <w:rPr>
          <w:rFonts w:ascii="Calibri" w:hAnsi="Calibri"/>
          <w:noProof/>
        </w:rPr>
        <w:t>/holder</w:t>
      </w:r>
      <w:r w:rsidRPr="00F47A12">
        <w:rPr>
          <w:rFonts w:ascii="Calibri" w:hAnsi="Calibri"/>
          <w:noProof/>
        </w:rPr>
        <w:t>. Their security should be reviewed each time they are used to ensure they are not liable to be stolen.</w:t>
      </w:r>
    </w:p>
    <w:p w:rsidR="00211116" w:rsidRPr="00F47A12" w:rsidRDefault="00211116" w:rsidP="00211116">
      <w:pPr>
        <w:pStyle w:val="ListParagraph"/>
        <w:numPr>
          <w:ilvl w:val="0"/>
          <w:numId w:val="14"/>
        </w:numPr>
        <w:rPr>
          <w:rFonts w:ascii="Calibri" w:hAnsi="Calibri"/>
          <w:noProof/>
        </w:rPr>
      </w:pPr>
      <w:r w:rsidRPr="00F47A12">
        <w:rPr>
          <w:rFonts w:ascii="Calibri" w:hAnsi="Calibri"/>
          <w:b/>
          <w:noProof/>
        </w:rPr>
        <w:t>Server Rooms</w:t>
      </w:r>
      <w:r w:rsidRPr="00F47A12">
        <w:rPr>
          <w:rFonts w:ascii="Calibri" w:hAnsi="Calibri"/>
          <w:noProof/>
        </w:rPr>
        <w:t xml:space="preserve">: Server room access is restricted to IS&amp;T staff only (with the exception of essential Property staff). This ensures that the security of the equipment within is maintained. Doors to these locations must be kept locked at all times when not in use. Contractors should not be left unattended within these rooms unless they are well known to </w:t>
      </w:r>
      <w:r w:rsidR="00C51BE3" w:rsidRPr="00F47A12">
        <w:rPr>
          <w:rFonts w:ascii="Calibri" w:hAnsi="Calibri"/>
          <w:noProof/>
        </w:rPr>
        <w:t>WUC</w:t>
      </w:r>
      <w:r w:rsidRPr="00F47A12">
        <w:rPr>
          <w:rFonts w:ascii="Calibri" w:hAnsi="Calibri"/>
          <w:noProof/>
        </w:rPr>
        <w:t xml:space="preserve"> and staff are certain of their responsibilities.</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Any loss of </w:t>
      </w:r>
      <w:r w:rsidR="00C51BE3" w:rsidRPr="00F47A12">
        <w:rPr>
          <w:noProof/>
          <w:lang w:val="en-GB"/>
        </w:rPr>
        <w:t>WUC</w:t>
      </w:r>
      <w:r w:rsidRPr="00F47A12">
        <w:rPr>
          <w:noProof/>
          <w:lang w:val="en-GB"/>
        </w:rPr>
        <w:t xml:space="preserve"> equipment </w:t>
      </w:r>
      <w:r w:rsidR="00807411">
        <w:rPr>
          <w:noProof/>
          <w:lang w:val="en-GB"/>
        </w:rPr>
        <w:t>must</w:t>
      </w:r>
      <w:r w:rsidRPr="00F47A12">
        <w:rPr>
          <w:noProof/>
          <w:lang w:val="en-GB"/>
        </w:rPr>
        <w:t xml:space="preserve"> be reported to the IS&amp;T Manager for recording in the asset register and investigation into any security</w:t>
      </w:r>
      <w:r w:rsidR="005C6CC5">
        <w:rPr>
          <w:noProof/>
          <w:lang w:val="en-GB"/>
        </w:rPr>
        <w:t>/data</w:t>
      </w:r>
      <w:r w:rsidRPr="00F47A12">
        <w:rPr>
          <w:noProof/>
          <w:lang w:val="en-GB"/>
        </w:rPr>
        <w:t xml:space="preserve"> breach which may occur as a result. The user of the lost item will </w:t>
      </w:r>
      <w:r w:rsidR="005C6CC5">
        <w:rPr>
          <w:noProof/>
          <w:lang w:val="en-GB"/>
        </w:rPr>
        <w:t xml:space="preserve">also </w:t>
      </w:r>
      <w:r w:rsidRPr="00F47A12">
        <w:rPr>
          <w:noProof/>
          <w:lang w:val="en-GB"/>
        </w:rPr>
        <w:t>need to liaise with their line manager</w:t>
      </w:r>
      <w:r w:rsidR="005C6CC5">
        <w:rPr>
          <w:noProof/>
          <w:lang w:val="en-GB"/>
        </w:rPr>
        <w:t>/DPO</w:t>
      </w:r>
      <w:r w:rsidRPr="00F47A12">
        <w:rPr>
          <w:noProof/>
          <w:lang w:val="en-GB"/>
        </w:rPr>
        <w:t xml:space="preserve"> regarding any data loss and possible implications.</w:t>
      </w:r>
    </w:p>
    <w:p w:rsidR="00211116" w:rsidRPr="00F47A12" w:rsidRDefault="00211116" w:rsidP="00211116">
      <w:pPr>
        <w:rPr>
          <w:noProof/>
          <w:lang w:val="en-GB"/>
        </w:rPr>
      </w:pPr>
    </w:p>
    <w:p w:rsidR="00211116" w:rsidRPr="00F47A12" w:rsidRDefault="00211116" w:rsidP="00211116">
      <w:pPr>
        <w:pStyle w:val="Heading2"/>
        <w:rPr>
          <w:noProof/>
        </w:rPr>
      </w:pPr>
      <w:bookmarkStart w:id="10" w:name="_Toc110435560"/>
      <w:r w:rsidRPr="00F47A12">
        <w:rPr>
          <w:noProof/>
        </w:rPr>
        <w:t>Personal Equipment (PC, Laptop, etc.)</w:t>
      </w:r>
      <w:bookmarkEnd w:id="10"/>
    </w:p>
    <w:p w:rsidR="00211116" w:rsidRPr="00F47A12" w:rsidRDefault="00211116" w:rsidP="00211116">
      <w:pPr>
        <w:rPr>
          <w:noProof/>
          <w:lang w:val="en-GB"/>
        </w:rPr>
      </w:pPr>
      <w:r w:rsidRPr="00F47A12">
        <w:rPr>
          <w:noProof/>
          <w:lang w:val="en-GB"/>
        </w:rPr>
        <w:t xml:space="preserve">Staff who use their own equipment, either on or off the campus, must ensure that any information they use is kept secure and only for as long as is necessary. All </w:t>
      </w:r>
      <w:r w:rsidR="00C51BE3" w:rsidRPr="00F47A12">
        <w:rPr>
          <w:noProof/>
          <w:lang w:val="en-GB"/>
        </w:rPr>
        <w:t>WUC</w:t>
      </w:r>
      <w:r w:rsidRPr="00F47A12">
        <w:rPr>
          <w:noProof/>
          <w:lang w:val="en-GB"/>
        </w:rPr>
        <w:t xml:space="preserve"> related files must be deleted as soon as possible – and cleared from the Recycle Bin. Security of this information is the responsibility of the equipment owner and any loss or potential loss of data must be reported to their line manager as soon as the loss is noted.</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Personal devices </w:t>
      </w:r>
      <w:r w:rsidR="005068E5">
        <w:rPr>
          <w:noProof/>
          <w:lang w:val="en-GB"/>
        </w:rPr>
        <w:t>must</w:t>
      </w:r>
      <w:r w:rsidRPr="00F47A12">
        <w:rPr>
          <w:noProof/>
          <w:lang w:val="en-GB"/>
        </w:rPr>
        <w:t xml:space="preserve"> be password protected to ensure against unauthorised access to data. </w:t>
      </w:r>
      <w:r w:rsidR="005C6CC5">
        <w:rPr>
          <w:noProof/>
          <w:lang w:val="en-GB"/>
        </w:rPr>
        <w:t>Data should not be available to others that may use the personal equipment.</w:t>
      </w:r>
    </w:p>
    <w:p w:rsidR="00211116" w:rsidRPr="00F47A12" w:rsidRDefault="00211116" w:rsidP="00211116">
      <w:pPr>
        <w:rPr>
          <w:noProof/>
          <w:lang w:val="en-GB"/>
        </w:rPr>
      </w:pPr>
    </w:p>
    <w:p w:rsidR="00211116" w:rsidRPr="00F47A12" w:rsidRDefault="00211116" w:rsidP="00211116">
      <w:pPr>
        <w:pStyle w:val="Heading2"/>
        <w:rPr>
          <w:noProof/>
        </w:rPr>
      </w:pPr>
      <w:bookmarkStart w:id="11" w:name="_Toc110435561"/>
      <w:r w:rsidRPr="00F47A12">
        <w:rPr>
          <w:noProof/>
        </w:rPr>
        <w:t>Other Equipment</w:t>
      </w:r>
      <w:bookmarkEnd w:id="11"/>
    </w:p>
    <w:p w:rsidR="00211116" w:rsidRPr="00F47A12" w:rsidRDefault="005C6CC5" w:rsidP="00211116">
      <w:pPr>
        <w:pStyle w:val="Heading3"/>
        <w:rPr>
          <w:noProof/>
        </w:rPr>
      </w:pPr>
      <w:bookmarkStart w:id="12" w:name="_Toc110435562"/>
      <w:r>
        <w:rPr>
          <w:noProof/>
        </w:rPr>
        <w:t xml:space="preserve">Mobile </w:t>
      </w:r>
      <w:r w:rsidR="00211116" w:rsidRPr="00F47A12">
        <w:rPr>
          <w:noProof/>
        </w:rPr>
        <w:t>Phones</w:t>
      </w:r>
      <w:bookmarkEnd w:id="12"/>
    </w:p>
    <w:p w:rsidR="00211116" w:rsidRPr="00F47A12" w:rsidRDefault="00211116" w:rsidP="00211116">
      <w:pPr>
        <w:rPr>
          <w:noProof/>
          <w:lang w:val="en-GB"/>
        </w:rPr>
      </w:pPr>
      <w:r w:rsidRPr="00F47A12">
        <w:rPr>
          <w:noProof/>
          <w:lang w:val="en-GB"/>
        </w:rPr>
        <w:t xml:space="preserve">IS&amp;T will assist in enabling </w:t>
      </w:r>
      <w:r w:rsidR="002A3FA1">
        <w:rPr>
          <w:noProof/>
          <w:lang w:val="en-GB"/>
        </w:rPr>
        <w:t>users</w:t>
      </w:r>
      <w:r w:rsidRPr="00F47A12">
        <w:rPr>
          <w:noProof/>
          <w:lang w:val="en-GB"/>
        </w:rPr>
        <w:t xml:space="preserve"> to connect their </w:t>
      </w:r>
      <w:r w:rsidR="005C6CC5">
        <w:rPr>
          <w:noProof/>
          <w:lang w:val="en-GB"/>
        </w:rPr>
        <w:t xml:space="preserve">mobile </w:t>
      </w:r>
      <w:r w:rsidRPr="00F47A12">
        <w:rPr>
          <w:noProof/>
          <w:lang w:val="en-GB"/>
        </w:rPr>
        <w:t xml:space="preserve">phones to the </w:t>
      </w:r>
      <w:r w:rsidR="00C51BE3" w:rsidRPr="00F47A12">
        <w:rPr>
          <w:noProof/>
          <w:lang w:val="en-GB"/>
        </w:rPr>
        <w:t>WUC</w:t>
      </w:r>
      <w:r w:rsidRPr="00F47A12">
        <w:rPr>
          <w:noProof/>
          <w:lang w:val="en-GB"/>
        </w:rPr>
        <w:t xml:space="preserve"> </w:t>
      </w:r>
      <w:r w:rsidR="0001634D">
        <w:rPr>
          <w:noProof/>
          <w:lang w:val="en-GB"/>
        </w:rPr>
        <w:t>network</w:t>
      </w:r>
      <w:r w:rsidRPr="00F47A12">
        <w:rPr>
          <w:noProof/>
          <w:lang w:val="en-GB"/>
        </w:rPr>
        <w:t xml:space="preserve"> where </w:t>
      </w:r>
      <w:r w:rsidR="0001634D">
        <w:rPr>
          <w:noProof/>
          <w:lang w:val="en-GB"/>
        </w:rPr>
        <w:t>necessary</w:t>
      </w:r>
      <w:r w:rsidRPr="00F47A12">
        <w:rPr>
          <w:noProof/>
          <w:lang w:val="en-GB"/>
        </w:rPr>
        <w:t xml:space="preserve">. It is the responsibility of the </w:t>
      </w:r>
      <w:r w:rsidR="002A3FA1">
        <w:rPr>
          <w:noProof/>
          <w:lang w:val="en-GB"/>
        </w:rPr>
        <w:t>user</w:t>
      </w:r>
      <w:r w:rsidRPr="00F47A12">
        <w:rPr>
          <w:noProof/>
          <w:lang w:val="en-GB"/>
        </w:rPr>
        <w:t xml:space="preserve"> to ensure the security of all information stored on or accessible from such devices. Information transferred/stored should be appropriate and only kept on the device for as long as it is required.</w:t>
      </w:r>
    </w:p>
    <w:p w:rsidR="00211116" w:rsidRPr="00F47A12" w:rsidRDefault="00211116" w:rsidP="00211116">
      <w:pPr>
        <w:rPr>
          <w:noProof/>
          <w:lang w:val="en-GB"/>
        </w:rPr>
      </w:pPr>
    </w:p>
    <w:p w:rsidR="00211116" w:rsidRPr="00F47A12" w:rsidRDefault="00211116" w:rsidP="00211116">
      <w:pPr>
        <w:pStyle w:val="Heading3"/>
        <w:rPr>
          <w:noProof/>
        </w:rPr>
      </w:pPr>
      <w:bookmarkStart w:id="13" w:name="_Toc110435563"/>
      <w:r w:rsidRPr="00F47A12">
        <w:rPr>
          <w:noProof/>
        </w:rPr>
        <w:t>Games Consoles</w:t>
      </w:r>
      <w:r w:rsidR="005068E5">
        <w:rPr>
          <w:noProof/>
        </w:rPr>
        <w:t>, TVs, Virtual Assistants, etc.</w:t>
      </w:r>
      <w:bookmarkEnd w:id="13"/>
    </w:p>
    <w:p w:rsidR="00211116" w:rsidRPr="00F47A12" w:rsidRDefault="00211116" w:rsidP="00211116">
      <w:pPr>
        <w:rPr>
          <w:noProof/>
          <w:lang w:val="en-GB"/>
        </w:rPr>
      </w:pPr>
      <w:r w:rsidRPr="00F47A12">
        <w:rPr>
          <w:noProof/>
          <w:lang w:val="en-GB"/>
        </w:rPr>
        <w:t xml:space="preserve">Students are permitted to bring </w:t>
      </w:r>
      <w:r w:rsidR="005068E5">
        <w:rPr>
          <w:noProof/>
          <w:lang w:val="en-GB"/>
        </w:rPr>
        <w:t>network enabled devices</w:t>
      </w:r>
      <w:r w:rsidRPr="00F47A12">
        <w:rPr>
          <w:noProof/>
          <w:lang w:val="en-GB"/>
        </w:rPr>
        <w:t xml:space="preserve"> to </w:t>
      </w:r>
      <w:r w:rsidR="00C51BE3" w:rsidRPr="00F47A12">
        <w:rPr>
          <w:noProof/>
          <w:lang w:val="en-GB"/>
        </w:rPr>
        <w:t>WUC</w:t>
      </w:r>
      <w:r w:rsidRPr="00F47A12">
        <w:rPr>
          <w:noProof/>
          <w:lang w:val="en-GB"/>
        </w:rPr>
        <w:t xml:space="preserve"> for use in the Halls of Residence and use them within the confines </w:t>
      </w:r>
      <w:r w:rsidRPr="00F47A12">
        <w:rPr>
          <w:noProof/>
          <w:lang w:val="en-GB"/>
        </w:rPr>
        <w:lastRenderedPageBreak/>
        <w:t xml:space="preserve">of their room. Connection to the network will be </w:t>
      </w:r>
      <w:r w:rsidR="005C6CC5">
        <w:rPr>
          <w:noProof/>
          <w:lang w:val="en-GB"/>
        </w:rPr>
        <w:t>may be restricted if</w:t>
      </w:r>
      <w:r w:rsidRPr="00F47A12">
        <w:rPr>
          <w:noProof/>
          <w:lang w:val="en-GB"/>
        </w:rPr>
        <w:t xml:space="preserve"> IS&amp;T deem appropriate</w:t>
      </w:r>
      <w:r w:rsidR="005C6CC5">
        <w:rPr>
          <w:noProof/>
          <w:lang w:val="en-GB"/>
        </w:rPr>
        <w:t xml:space="preserve">. </w:t>
      </w:r>
      <w:r w:rsidRPr="00F47A12">
        <w:rPr>
          <w:noProof/>
          <w:lang w:val="en-GB"/>
        </w:rPr>
        <w:t>As an example,</w:t>
      </w:r>
      <w:r w:rsidR="005C6CC5">
        <w:rPr>
          <w:noProof/>
          <w:lang w:val="en-GB"/>
        </w:rPr>
        <w:t xml:space="preserve"> access to some online games/services may not be allowed if there is suspicion that it may allow unauthorised access to the WIC network/facilities.</w:t>
      </w:r>
    </w:p>
    <w:p w:rsidR="00211116" w:rsidRPr="00F47A12" w:rsidRDefault="00211116" w:rsidP="00211116">
      <w:pPr>
        <w:rPr>
          <w:noProof/>
          <w:lang w:val="en-GB"/>
        </w:rPr>
      </w:pPr>
    </w:p>
    <w:p w:rsidR="00211116" w:rsidRPr="00F47A12" w:rsidRDefault="00211116" w:rsidP="00211116">
      <w:pPr>
        <w:pStyle w:val="Heading3"/>
        <w:rPr>
          <w:noProof/>
        </w:rPr>
      </w:pPr>
      <w:bookmarkStart w:id="14" w:name="_Toc110435564"/>
      <w:r w:rsidRPr="00F47A12">
        <w:rPr>
          <w:noProof/>
        </w:rPr>
        <w:t>Miscellaneous</w:t>
      </w:r>
      <w:bookmarkEnd w:id="14"/>
    </w:p>
    <w:p w:rsidR="00211116" w:rsidRPr="00F47A12" w:rsidRDefault="00211116" w:rsidP="00211116">
      <w:pPr>
        <w:rPr>
          <w:noProof/>
          <w:lang w:val="en-GB"/>
        </w:rPr>
      </w:pPr>
      <w:r w:rsidRPr="00F47A12">
        <w:rPr>
          <w:noProof/>
          <w:lang w:val="en-GB"/>
        </w:rPr>
        <w:t xml:space="preserve">All other types of equipment such as hubs, routers, switches, etc. must not be plugged into the </w:t>
      </w:r>
      <w:r w:rsidR="00C51BE3" w:rsidRPr="00F47A12">
        <w:rPr>
          <w:noProof/>
          <w:lang w:val="en-GB"/>
        </w:rPr>
        <w:t>WUC</w:t>
      </w:r>
      <w:r w:rsidRPr="00F47A12">
        <w:rPr>
          <w:noProof/>
          <w:lang w:val="en-GB"/>
        </w:rPr>
        <w:t xml:space="preserve"> network without prior approval from the IS&amp;T Manager. Use of such equipment may cause problems for other</w:t>
      </w:r>
      <w:r w:rsidR="0001634D">
        <w:rPr>
          <w:noProof/>
          <w:lang w:val="en-GB"/>
        </w:rPr>
        <w:t xml:space="preserve"> network</w:t>
      </w:r>
      <w:r w:rsidRPr="00F47A12">
        <w:rPr>
          <w:noProof/>
          <w:lang w:val="en-GB"/>
        </w:rPr>
        <w:t xml:space="preserve"> use</w:t>
      </w:r>
      <w:r w:rsidR="0001634D">
        <w:rPr>
          <w:noProof/>
          <w:lang w:val="en-GB"/>
        </w:rPr>
        <w:t>rs</w:t>
      </w:r>
      <w:r w:rsidRPr="00F47A12">
        <w:rPr>
          <w:noProof/>
          <w:lang w:val="en-GB"/>
        </w:rPr>
        <w:t xml:space="preserve">. </w:t>
      </w:r>
    </w:p>
    <w:p w:rsidR="00211116" w:rsidRPr="00F47A12" w:rsidRDefault="00211116" w:rsidP="00211116">
      <w:pPr>
        <w:pStyle w:val="Heading1"/>
        <w:rPr>
          <w:noProof/>
        </w:rPr>
      </w:pPr>
      <w:bookmarkStart w:id="15" w:name="_Toc110435565"/>
      <w:r w:rsidRPr="00F47A12">
        <w:rPr>
          <w:noProof/>
        </w:rPr>
        <w:t>Software</w:t>
      </w:r>
      <w:bookmarkEnd w:id="15"/>
      <w:r w:rsidRPr="00F47A12">
        <w:rPr>
          <w:noProof/>
        </w:rPr>
        <w:t xml:space="preserve"> </w:t>
      </w:r>
    </w:p>
    <w:p w:rsidR="00211116" w:rsidRPr="00F47A12" w:rsidRDefault="00211116" w:rsidP="00211116">
      <w:pPr>
        <w:pStyle w:val="Heading2"/>
        <w:rPr>
          <w:noProof/>
        </w:rPr>
      </w:pPr>
      <w:bookmarkStart w:id="16" w:name="_Toc110435566"/>
      <w:r w:rsidRPr="00F47A12">
        <w:rPr>
          <w:noProof/>
        </w:rPr>
        <w:t>Compliance &amp; Documentation</w:t>
      </w:r>
      <w:bookmarkEnd w:id="16"/>
    </w:p>
    <w:p w:rsidR="00211116" w:rsidRDefault="00211116" w:rsidP="00211116">
      <w:pPr>
        <w:rPr>
          <w:noProof/>
          <w:lang w:val="en-GB"/>
        </w:rPr>
      </w:pPr>
      <w:r w:rsidRPr="00F47A12">
        <w:rPr>
          <w:noProof/>
          <w:lang w:val="en-GB"/>
        </w:rPr>
        <w:t xml:space="preserve">All original licensing </w:t>
      </w:r>
      <w:r w:rsidR="00ED3326">
        <w:rPr>
          <w:noProof/>
          <w:lang w:val="en-GB"/>
        </w:rPr>
        <w:t>information</w:t>
      </w:r>
      <w:r w:rsidRPr="00F47A12">
        <w:rPr>
          <w:noProof/>
          <w:lang w:val="en-GB"/>
        </w:rPr>
        <w:t xml:space="preserve"> will be centrally managed </w:t>
      </w:r>
      <w:r w:rsidR="00ED3326">
        <w:rPr>
          <w:noProof/>
          <w:lang w:val="en-GB"/>
        </w:rPr>
        <w:t xml:space="preserve">by </w:t>
      </w:r>
      <w:r w:rsidRPr="00F47A12">
        <w:rPr>
          <w:noProof/>
          <w:lang w:val="en-GB"/>
        </w:rPr>
        <w:t>IS&amp;T</w:t>
      </w:r>
      <w:r w:rsidR="00ED3326">
        <w:rPr>
          <w:noProof/>
          <w:lang w:val="en-GB"/>
        </w:rPr>
        <w:t xml:space="preserve">. Physical media will, where possible, be copied onto the network for safe storage. </w:t>
      </w:r>
    </w:p>
    <w:p w:rsidR="00ED3326" w:rsidRPr="00F47A12" w:rsidRDefault="00ED3326" w:rsidP="00211116">
      <w:pPr>
        <w:rPr>
          <w:noProof/>
          <w:lang w:val="en-GB"/>
        </w:rPr>
      </w:pPr>
    </w:p>
    <w:p w:rsidR="00211116" w:rsidRPr="00F47A12" w:rsidRDefault="00211116" w:rsidP="00211116">
      <w:pPr>
        <w:pStyle w:val="Heading2"/>
        <w:rPr>
          <w:noProof/>
        </w:rPr>
      </w:pPr>
      <w:bookmarkStart w:id="17" w:name="_Toc110435567"/>
      <w:r w:rsidRPr="00F47A12">
        <w:rPr>
          <w:noProof/>
        </w:rPr>
        <w:t>Acquisition</w:t>
      </w:r>
      <w:bookmarkEnd w:id="17"/>
    </w:p>
    <w:p w:rsidR="00211116" w:rsidRPr="00F47A12" w:rsidRDefault="00211116" w:rsidP="00211116">
      <w:pPr>
        <w:rPr>
          <w:noProof/>
          <w:lang w:val="en-GB"/>
        </w:rPr>
      </w:pPr>
      <w:r w:rsidRPr="00F47A12">
        <w:rPr>
          <w:b/>
          <w:noProof/>
          <w:lang w:val="en-GB"/>
        </w:rPr>
        <w:t>All</w:t>
      </w:r>
      <w:r w:rsidRPr="00F47A12">
        <w:rPr>
          <w:noProof/>
          <w:lang w:val="en-GB"/>
        </w:rPr>
        <w:t xml:space="preserve"> computer software (irrespective of prevailing Licensing conditions, for example 30 Day Evaluation, Shareware, Freeware, Academically Licensed</w:t>
      </w:r>
      <w:r w:rsidR="002A3FA1">
        <w:rPr>
          <w:noProof/>
          <w:lang w:val="en-GB"/>
        </w:rPr>
        <w:t>,</w:t>
      </w:r>
      <w:r w:rsidRPr="00F47A12">
        <w:rPr>
          <w:noProof/>
          <w:lang w:val="en-GB"/>
        </w:rPr>
        <w:t xml:space="preserve"> etc.) acquired for and on behalf of </w:t>
      </w:r>
      <w:r w:rsidR="00C51BE3" w:rsidRPr="00F47A12">
        <w:rPr>
          <w:noProof/>
          <w:lang w:val="en-GB"/>
        </w:rPr>
        <w:t>WUC</w:t>
      </w:r>
      <w:r w:rsidRPr="00F47A12">
        <w:rPr>
          <w:noProof/>
          <w:lang w:val="en-GB"/>
        </w:rPr>
        <w:t xml:space="preserve"> must be obtained via IS&amp;T, without exception. This is to ensure that:</w:t>
      </w:r>
    </w:p>
    <w:p w:rsidR="00211116" w:rsidRDefault="00211116" w:rsidP="00B33145">
      <w:pPr>
        <w:pStyle w:val="ListParagraph"/>
        <w:numPr>
          <w:ilvl w:val="0"/>
          <w:numId w:val="14"/>
        </w:numPr>
        <w:rPr>
          <w:rFonts w:ascii="Calibri" w:hAnsi="Calibri"/>
          <w:noProof/>
        </w:rPr>
      </w:pPr>
      <w:r w:rsidRPr="00F47A12">
        <w:rPr>
          <w:rFonts w:ascii="Calibri" w:hAnsi="Calibri"/>
          <w:noProof/>
        </w:rPr>
        <w:t>Appropriate licences are in place and lodged for safekeeping</w:t>
      </w:r>
    </w:p>
    <w:p w:rsidR="00ED3326" w:rsidRPr="00F47A12" w:rsidRDefault="00ED3326" w:rsidP="00B33145">
      <w:pPr>
        <w:pStyle w:val="ListParagraph"/>
        <w:numPr>
          <w:ilvl w:val="0"/>
          <w:numId w:val="14"/>
        </w:numPr>
        <w:rPr>
          <w:rFonts w:ascii="Calibri" w:hAnsi="Calibri"/>
          <w:noProof/>
        </w:rPr>
      </w:pPr>
      <w:r>
        <w:rPr>
          <w:rFonts w:ascii="Calibri" w:hAnsi="Calibri"/>
          <w:noProof/>
        </w:rPr>
        <w:t xml:space="preserve">WUC does not already have something similar in place </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 xml:space="preserve">The </w:t>
      </w:r>
      <w:r w:rsidR="00ED3326">
        <w:rPr>
          <w:rFonts w:ascii="Calibri" w:hAnsi="Calibri"/>
          <w:noProof/>
        </w:rPr>
        <w:t>software</w:t>
      </w:r>
      <w:r w:rsidRPr="00F47A12">
        <w:rPr>
          <w:rFonts w:ascii="Calibri" w:hAnsi="Calibri"/>
          <w:noProof/>
        </w:rPr>
        <w:t xml:space="preserve"> is compatible with existing equipment</w:t>
      </w:r>
      <w:r w:rsidR="00ED3326">
        <w:rPr>
          <w:rFonts w:ascii="Calibri" w:hAnsi="Calibri"/>
          <w:noProof/>
        </w:rPr>
        <w:t>/software</w:t>
      </w:r>
      <w:r w:rsidRPr="00F47A12">
        <w:rPr>
          <w:rFonts w:ascii="Calibri" w:hAnsi="Calibri"/>
          <w:noProof/>
        </w:rPr>
        <w:t xml:space="preserve"> and is deemed fit for the purpose for which it is intended</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It is expressly forbidden for an individual to purchase and pay for software for use on </w:t>
      </w:r>
      <w:r w:rsidR="00C51BE3" w:rsidRPr="00F47A12">
        <w:rPr>
          <w:noProof/>
          <w:lang w:val="en-GB"/>
        </w:rPr>
        <w:t>WUC</w:t>
      </w:r>
      <w:r w:rsidRPr="00F47A12">
        <w:rPr>
          <w:noProof/>
          <w:lang w:val="en-GB"/>
        </w:rPr>
        <w:t xml:space="preserve"> equipment without first consulting the IS&amp;T Department. Any individual found doing so will be in breach of this policy and will be subjected to disciplinary action.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Individuals who would like to use their own software on </w:t>
      </w:r>
      <w:r w:rsidR="00C51BE3" w:rsidRPr="00F47A12">
        <w:rPr>
          <w:noProof/>
          <w:lang w:val="en-GB"/>
        </w:rPr>
        <w:t>WUC</w:t>
      </w:r>
      <w:r w:rsidRPr="00F47A12">
        <w:rPr>
          <w:noProof/>
          <w:lang w:val="en-GB"/>
        </w:rPr>
        <w:t xml:space="preserve"> PCs must have the prior authorisation of the IS&amp;T department and provide appropriate evidence that this is acceptable, both in terms of the number of installations that exist and that the software is licensed for commercial use.</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Any request for software should be directed in the first instance to the appropriate line manager who can then forward a request to the IS&amp;T Manager. In the event that IS&amp;T determines that a product should not be purchased for whatever reason, a suitable </w:t>
      </w:r>
      <w:r w:rsidRPr="00F47A12">
        <w:rPr>
          <w:noProof/>
          <w:lang w:val="en-GB"/>
        </w:rPr>
        <w:lastRenderedPageBreak/>
        <w:t xml:space="preserve">alternative to achieve the required goal will be recommended if possible.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Failure to adhere to this policy will result in the offending software being uninstalled forthwith from the </w:t>
      </w:r>
      <w:r w:rsidR="00C51BE3" w:rsidRPr="00F47A12">
        <w:rPr>
          <w:noProof/>
          <w:lang w:val="en-GB"/>
        </w:rPr>
        <w:t>WUC</w:t>
      </w:r>
      <w:r w:rsidRPr="00F47A12">
        <w:rPr>
          <w:noProof/>
          <w:lang w:val="en-GB"/>
        </w:rPr>
        <w:t xml:space="preserve"> Network and/or standalone personal computer irrespective of type e.g. Desktop, Laptop, etc. </w:t>
      </w:r>
    </w:p>
    <w:p w:rsidR="00211116" w:rsidRPr="00F47A12" w:rsidRDefault="00211116" w:rsidP="00211116">
      <w:pPr>
        <w:rPr>
          <w:noProof/>
          <w:lang w:val="en-GB"/>
        </w:rPr>
      </w:pPr>
    </w:p>
    <w:p w:rsidR="00211116" w:rsidRPr="00F47A12" w:rsidRDefault="00211116" w:rsidP="00211116">
      <w:pPr>
        <w:pStyle w:val="Heading2"/>
        <w:rPr>
          <w:noProof/>
        </w:rPr>
      </w:pPr>
      <w:bookmarkStart w:id="18" w:name="_Toc110435568"/>
      <w:r w:rsidRPr="00F47A12">
        <w:rPr>
          <w:noProof/>
        </w:rPr>
        <w:t>Delivery</w:t>
      </w:r>
      <w:bookmarkEnd w:id="18"/>
    </w:p>
    <w:p w:rsidR="00211116" w:rsidRPr="00F47A12" w:rsidRDefault="00211116" w:rsidP="00211116">
      <w:pPr>
        <w:rPr>
          <w:noProof/>
          <w:lang w:val="en-GB"/>
        </w:rPr>
      </w:pPr>
      <w:r w:rsidRPr="00F47A12">
        <w:rPr>
          <w:noProof/>
          <w:lang w:val="en-GB"/>
        </w:rPr>
        <w:t xml:space="preserve">All newly purchased software will be delivered to the IS&amp;T department, where a nominated member of staff can check and verify that the </w:t>
      </w:r>
      <w:r w:rsidR="00C51BE3" w:rsidRPr="00F47A12">
        <w:rPr>
          <w:noProof/>
          <w:lang w:val="en-GB"/>
        </w:rPr>
        <w:t>WUC</w:t>
      </w:r>
      <w:r w:rsidRPr="00F47A12">
        <w:rPr>
          <w:noProof/>
          <w:lang w:val="en-GB"/>
        </w:rPr>
        <w:t xml:space="preserve"> License Register has been suitably updated. </w:t>
      </w:r>
    </w:p>
    <w:p w:rsidR="00211116" w:rsidRPr="00F47A12" w:rsidRDefault="00211116" w:rsidP="00211116">
      <w:pPr>
        <w:rPr>
          <w:noProof/>
          <w:lang w:val="en-GB"/>
        </w:rPr>
      </w:pPr>
    </w:p>
    <w:p w:rsidR="00211116" w:rsidRPr="00F47A12" w:rsidRDefault="00211116" w:rsidP="00211116">
      <w:pPr>
        <w:pStyle w:val="Heading2"/>
        <w:rPr>
          <w:noProof/>
        </w:rPr>
      </w:pPr>
      <w:bookmarkStart w:id="19" w:name="_Toc110435569"/>
      <w:r w:rsidRPr="00F47A12">
        <w:rPr>
          <w:noProof/>
        </w:rPr>
        <w:t>Installation</w:t>
      </w:r>
      <w:bookmarkEnd w:id="19"/>
    </w:p>
    <w:p w:rsidR="008E5441" w:rsidRDefault="00211116" w:rsidP="00211116">
      <w:pPr>
        <w:rPr>
          <w:noProof/>
          <w:lang w:val="en-GB"/>
        </w:rPr>
      </w:pPr>
      <w:r w:rsidRPr="00F47A12">
        <w:rPr>
          <w:noProof/>
          <w:lang w:val="en-GB"/>
        </w:rPr>
        <w:t xml:space="preserve">Only members of IS&amp;T </w:t>
      </w:r>
      <w:r w:rsidR="008E5441">
        <w:rPr>
          <w:noProof/>
          <w:lang w:val="en-GB"/>
        </w:rPr>
        <w:t xml:space="preserve">can </w:t>
      </w:r>
      <w:r w:rsidRPr="00F47A12">
        <w:rPr>
          <w:noProof/>
          <w:lang w:val="en-GB"/>
        </w:rPr>
        <w:t xml:space="preserve">install software on </w:t>
      </w:r>
      <w:r w:rsidR="00C51BE3" w:rsidRPr="00F47A12">
        <w:rPr>
          <w:noProof/>
          <w:lang w:val="en-GB"/>
        </w:rPr>
        <w:t>WUC</w:t>
      </w:r>
      <w:r w:rsidRPr="00F47A12">
        <w:rPr>
          <w:noProof/>
          <w:lang w:val="en-GB"/>
        </w:rPr>
        <w:t xml:space="preserve"> PCs</w:t>
      </w:r>
      <w:r w:rsidR="008E5441">
        <w:rPr>
          <w:noProof/>
          <w:lang w:val="en-GB"/>
        </w:rPr>
        <w:t xml:space="preserve">. </w:t>
      </w:r>
    </w:p>
    <w:p w:rsidR="00211116" w:rsidRPr="00F47A12" w:rsidRDefault="00211116" w:rsidP="00211116">
      <w:pPr>
        <w:rPr>
          <w:noProof/>
          <w:lang w:val="en-GB"/>
        </w:rPr>
      </w:pPr>
    </w:p>
    <w:p w:rsidR="00211116" w:rsidRDefault="008E5441" w:rsidP="00211116">
      <w:pPr>
        <w:rPr>
          <w:noProof/>
          <w:lang w:val="en-GB"/>
        </w:rPr>
      </w:pPr>
      <w:r>
        <w:rPr>
          <w:noProof/>
          <w:lang w:val="en-GB"/>
        </w:rPr>
        <w:t xml:space="preserve">For the majority of software, </w:t>
      </w:r>
      <w:r w:rsidR="00C51BE3" w:rsidRPr="00F47A12">
        <w:rPr>
          <w:noProof/>
          <w:lang w:val="en-GB"/>
        </w:rPr>
        <w:t>WUC</w:t>
      </w:r>
      <w:r w:rsidR="00211116" w:rsidRPr="00F47A12">
        <w:rPr>
          <w:noProof/>
          <w:lang w:val="en-GB"/>
        </w:rPr>
        <w:t xml:space="preserve"> staff/students do not have the appropriate network permissions to enable them to undertake any installation.</w:t>
      </w:r>
      <w:r>
        <w:rPr>
          <w:noProof/>
          <w:lang w:val="en-GB"/>
        </w:rPr>
        <w:t xml:space="preserve"> Software that does not require administrative prviledges to install must not be </w:t>
      </w:r>
      <w:r w:rsidR="00314AC5">
        <w:rPr>
          <w:noProof/>
          <w:lang w:val="en-GB"/>
        </w:rPr>
        <w:t xml:space="preserve">installed as it may adversely impact </w:t>
      </w:r>
      <w:r w:rsidRPr="00F47A12">
        <w:rPr>
          <w:noProof/>
          <w:lang w:val="en-GB"/>
        </w:rPr>
        <w:t>other individuals</w:t>
      </w:r>
      <w:r w:rsidR="00314AC5">
        <w:rPr>
          <w:noProof/>
          <w:lang w:val="en-GB"/>
        </w:rPr>
        <w:t xml:space="preserve"> using the equipment</w:t>
      </w:r>
      <w:r w:rsidRPr="00F47A12">
        <w:rPr>
          <w:noProof/>
          <w:lang w:val="en-GB"/>
        </w:rPr>
        <w:t xml:space="preserve">. </w:t>
      </w:r>
    </w:p>
    <w:p w:rsidR="008E5441" w:rsidRPr="00F47A12" w:rsidRDefault="008E5441" w:rsidP="00211116">
      <w:pPr>
        <w:rPr>
          <w:noProof/>
          <w:lang w:val="en-GB"/>
        </w:rPr>
      </w:pPr>
    </w:p>
    <w:p w:rsidR="00211116" w:rsidRPr="00F47A12" w:rsidRDefault="00211116" w:rsidP="00211116">
      <w:pPr>
        <w:rPr>
          <w:noProof/>
          <w:lang w:val="en-GB"/>
        </w:rPr>
      </w:pPr>
      <w:r w:rsidRPr="00F47A12">
        <w:rPr>
          <w:noProof/>
          <w:lang w:val="en-GB"/>
        </w:rPr>
        <w:t xml:space="preserve">Staff laptop users do have permissions and are given the authority to install software as and when required. This is primarily to allow them to connect to networks externally of </w:t>
      </w:r>
      <w:r w:rsidR="00C51BE3" w:rsidRPr="00F47A12">
        <w:rPr>
          <w:noProof/>
          <w:lang w:val="en-GB"/>
        </w:rPr>
        <w:t>WUC</w:t>
      </w:r>
      <w:r w:rsidRPr="00F47A12">
        <w:rPr>
          <w:noProof/>
          <w:lang w:val="en-GB"/>
        </w:rPr>
        <w:t xml:space="preserve"> when off campus. They must still abide by the IS&amp;T Usage Policy in terms of licensing. Any individual found to be in breach of this policy will be subject to disciplinary action. </w:t>
      </w:r>
    </w:p>
    <w:p w:rsidR="00211116" w:rsidRPr="00F47A12" w:rsidRDefault="00211116" w:rsidP="00211116">
      <w:pPr>
        <w:rPr>
          <w:noProof/>
          <w:lang w:val="en-GB"/>
        </w:rPr>
      </w:pPr>
    </w:p>
    <w:p w:rsidR="00211116" w:rsidRPr="00F47A12" w:rsidRDefault="00211116" w:rsidP="00211116">
      <w:pPr>
        <w:pStyle w:val="Heading2"/>
        <w:rPr>
          <w:noProof/>
        </w:rPr>
      </w:pPr>
      <w:bookmarkStart w:id="20" w:name="_Toc110435570"/>
      <w:r w:rsidRPr="00F47A12">
        <w:rPr>
          <w:noProof/>
        </w:rPr>
        <w:t>On Staff/Student Owned PCs</w:t>
      </w:r>
      <w:bookmarkEnd w:id="20"/>
    </w:p>
    <w:p w:rsidR="00211116" w:rsidRPr="00F47A12" w:rsidRDefault="00211116" w:rsidP="00211116">
      <w:pPr>
        <w:rPr>
          <w:noProof/>
          <w:lang w:val="en-GB"/>
        </w:rPr>
      </w:pPr>
      <w:r w:rsidRPr="00F47A12">
        <w:rPr>
          <w:noProof/>
          <w:lang w:val="en-GB"/>
        </w:rPr>
        <w:t xml:space="preserve">In some cases, depending on individual licence agreements, software purchased by </w:t>
      </w:r>
      <w:r w:rsidR="00C51BE3" w:rsidRPr="00F47A12">
        <w:rPr>
          <w:noProof/>
          <w:lang w:val="en-GB"/>
        </w:rPr>
        <w:t xml:space="preserve">WUC </w:t>
      </w:r>
      <w:r w:rsidRPr="00F47A12">
        <w:rPr>
          <w:noProof/>
          <w:lang w:val="en-GB"/>
        </w:rPr>
        <w:t>may be legally installed on PCs owned persona</w:t>
      </w:r>
      <w:r w:rsidR="00C51BE3" w:rsidRPr="00F47A12">
        <w:rPr>
          <w:noProof/>
          <w:lang w:val="en-GB"/>
        </w:rPr>
        <w:t>lly by employees or students of WUC</w:t>
      </w:r>
      <w:r w:rsidRPr="00F47A12">
        <w:rPr>
          <w:noProof/>
          <w:lang w:val="en-GB"/>
        </w:rPr>
        <w:t>. Any such software must be removed immediately when the owner is no longer employed by</w:t>
      </w:r>
      <w:r w:rsidR="00FC3394">
        <w:rPr>
          <w:noProof/>
          <w:lang w:val="en-GB"/>
        </w:rPr>
        <w:t>,</w:t>
      </w:r>
      <w:r w:rsidRPr="00F47A12">
        <w:rPr>
          <w:noProof/>
          <w:lang w:val="en-GB"/>
        </w:rPr>
        <w:t xml:space="preserve"> or studying at </w:t>
      </w:r>
      <w:r w:rsidR="00C51BE3" w:rsidRPr="00F47A12">
        <w:rPr>
          <w:noProof/>
          <w:lang w:val="en-GB"/>
        </w:rPr>
        <w:t>WUC</w:t>
      </w:r>
      <w:r w:rsidRPr="00F47A12">
        <w:rPr>
          <w:noProof/>
          <w:lang w:val="en-GB"/>
        </w:rPr>
        <w:t>.</w:t>
      </w:r>
    </w:p>
    <w:p w:rsidR="00211116" w:rsidRPr="00F47A12" w:rsidRDefault="00211116" w:rsidP="00211116">
      <w:pPr>
        <w:rPr>
          <w:noProof/>
          <w:lang w:val="en-GB"/>
        </w:rPr>
      </w:pPr>
    </w:p>
    <w:p w:rsidR="00211116" w:rsidRPr="00F47A12" w:rsidRDefault="00211116" w:rsidP="00211116">
      <w:pPr>
        <w:pStyle w:val="Heading2"/>
        <w:rPr>
          <w:noProof/>
        </w:rPr>
      </w:pPr>
      <w:bookmarkStart w:id="21" w:name="_Toc110435571"/>
      <w:r w:rsidRPr="00F47A12">
        <w:rPr>
          <w:noProof/>
        </w:rPr>
        <w:t>Maintenance</w:t>
      </w:r>
      <w:bookmarkEnd w:id="21"/>
    </w:p>
    <w:p w:rsidR="00211116" w:rsidRPr="00F47A12" w:rsidRDefault="00211116" w:rsidP="00211116">
      <w:pPr>
        <w:rPr>
          <w:noProof/>
          <w:lang w:val="en-GB"/>
        </w:rPr>
      </w:pPr>
      <w:r w:rsidRPr="00F47A12">
        <w:rPr>
          <w:noProof/>
          <w:lang w:val="en-GB"/>
        </w:rPr>
        <w:t xml:space="preserve">Software </w:t>
      </w:r>
      <w:r w:rsidR="002B0E41">
        <w:rPr>
          <w:noProof/>
          <w:lang w:val="en-GB"/>
        </w:rPr>
        <w:t>must</w:t>
      </w:r>
      <w:r w:rsidRPr="00F47A12">
        <w:rPr>
          <w:noProof/>
          <w:lang w:val="en-GB"/>
        </w:rPr>
        <w:t xml:space="preserve"> be maintained in line with manufacturer’s instructions. Any required patches (especially security patches) must be applied as soon as practicable after their release.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IS&amp;T will be responsible for the maintenance of </w:t>
      </w:r>
      <w:r w:rsidR="00C51BE3" w:rsidRPr="00F47A12">
        <w:rPr>
          <w:noProof/>
          <w:lang w:val="en-GB"/>
        </w:rPr>
        <w:t>WUC</w:t>
      </w:r>
      <w:r w:rsidRPr="00F47A12">
        <w:rPr>
          <w:noProof/>
          <w:lang w:val="en-GB"/>
        </w:rPr>
        <w:t xml:space="preserve"> servers / PCs and application of any necessary patches. Staff and students are responsible for the patching their </w:t>
      </w:r>
      <w:r w:rsidR="007B33C0">
        <w:rPr>
          <w:noProof/>
          <w:lang w:val="en-GB"/>
        </w:rPr>
        <w:t>personal</w:t>
      </w:r>
      <w:r w:rsidRPr="00F47A12">
        <w:rPr>
          <w:noProof/>
          <w:lang w:val="en-GB"/>
        </w:rPr>
        <w:t xml:space="preserve"> equipment. IS&amp;T </w:t>
      </w:r>
      <w:r w:rsidRPr="00F47A12">
        <w:rPr>
          <w:noProof/>
          <w:lang w:val="en-GB"/>
        </w:rPr>
        <w:lastRenderedPageBreak/>
        <w:t>cannot be held responsible for any damage caused to personal equipment by the installation of recommended patches.</w:t>
      </w:r>
    </w:p>
    <w:p w:rsidR="00211116" w:rsidRPr="00F47A12" w:rsidRDefault="00211116" w:rsidP="00211116">
      <w:pPr>
        <w:rPr>
          <w:noProof/>
          <w:lang w:val="en-GB"/>
        </w:rPr>
      </w:pPr>
    </w:p>
    <w:p w:rsidR="00211116" w:rsidRPr="00F47A12" w:rsidRDefault="00211116" w:rsidP="00211116">
      <w:pPr>
        <w:pStyle w:val="Heading2"/>
        <w:rPr>
          <w:noProof/>
        </w:rPr>
      </w:pPr>
      <w:bookmarkStart w:id="22" w:name="_Toc110435572"/>
      <w:r w:rsidRPr="00F47A12">
        <w:rPr>
          <w:noProof/>
        </w:rPr>
        <w:t>Audit</w:t>
      </w:r>
      <w:bookmarkEnd w:id="22"/>
    </w:p>
    <w:p w:rsidR="00211116" w:rsidRPr="00F47A12" w:rsidRDefault="00211116" w:rsidP="00211116">
      <w:pPr>
        <w:rPr>
          <w:noProof/>
          <w:lang w:val="en-GB"/>
        </w:rPr>
      </w:pPr>
      <w:r w:rsidRPr="00F47A12">
        <w:rPr>
          <w:noProof/>
          <w:lang w:val="en-GB"/>
        </w:rPr>
        <w:t xml:space="preserve">The </w:t>
      </w:r>
      <w:r w:rsidR="00C51BE3" w:rsidRPr="00F47A12">
        <w:rPr>
          <w:noProof/>
          <w:lang w:val="en-GB"/>
        </w:rPr>
        <w:t>WUC</w:t>
      </w:r>
      <w:r w:rsidRPr="00F47A12">
        <w:rPr>
          <w:noProof/>
          <w:lang w:val="en-GB"/>
        </w:rPr>
        <w:t xml:space="preserve"> IS&amp;T department will undertake a rolling audit of all </w:t>
      </w:r>
      <w:r w:rsidR="00C51BE3" w:rsidRPr="00F47A12">
        <w:rPr>
          <w:noProof/>
          <w:lang w:val="en-GB"/>
        </w:rPr>
        <w:t>WUC</w:t>
      </w:r>
      <w:r w:rsidRPr="00F47A12">
        <w:rPr>
          <w:noProof/>
          <w:lang w:val="en-GB"/>
        </w:rPr>
        <w:t xml:space="preserve"> owned </w:t>
      </w:r>
      <w:r w:rsidR="007B33C0">
        <w:rPr>
          <w:noProof/>
          <w:lang w:val="en-GB"/>
        </w:rPr>
        <w:t>devices</w:t>
      </w:r>
      <w:r w:rsidRPr="00F47A12">
        <w:rPr>
          <w:noProof/>
          <w:lang w:val="en-GB"/>
        </w:rPr>
        <w:t xml:space="preserve"> to ensure that only licensed software is installed and where licensing is for a limited number of installs, the maximum number of installs has not been exceeded.</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Laptop</w:t>
      </w:r>
      <w:r w:rsidR="007B33C0">
        <w:rPr>
          <w:noProof/>
          <w:lang w:val="en-GB"/>
        </w:rPr>
        <w:t>/tablet</w:t>
      </w:r>
      <w:r w:rsidRPr="00F47A12">
        <w:rPr>
          <w:noProof/>
          <w:lang w:val="en-GB"/>
        </w:rPr>
        <w:t xml:space="preserve"> users must ensure that they make the equipment available as and when required to allow an audit to take place.</w:t>
      </w:r>
    </w:p>
    <w:p w:rsidR="00211116" w:rsidRPr="00F47A12" w:rsidRDefault="00211116" w:rsidP="00211116">
      <w:pPr>
        <w:pStyle w:val="Heading1"/>
        <w:rPr>
          <w:noProof/>
        </w:rPr>
      </w:pPr>
      <w:bookmarkStart w:id="23" w:name="_Toc110435573"/>
      <w:r w:rsidRPr="00F47A12">
        <w:rPr>
          <w:noProof/>
        </w:rPr>
        <w:t>USE OF FACILITIES</w:t>
      </w:r>
      <w:bookmarkEnd w:id="23"/>
    </w:p>
    <w:p w:rsidR="00211116" w:rsidRPr="00F47A12" w:rsidRDefault="00211116" w:rsidP="00211116">
      <w:pPr>
        <w:rPr>
          <w:noProof/>
          <w:lang w:val="en-GB" w:eastAsia="en-GB"/>
        </w:rPr>
      </w:pPr>
      <w:r w:rsidRPr="00F47A12">
        <w:rPr>
          <w:noProof/>
          <w:lang w:val="en-GB" w:eastAsia="en-GB"/>
        </w:rPr>
        <w:t xml:space="preserve">The </w:t>
      </w:r>
      <w:r w:rsidR="00C51BE3" w:rsidRPr="00F47A12">
        <w:rPr>
          <w:noProof/>
          <w:lang w:val="en-GB" w:eastAsia="en-GB"/>
        </w:rPr>
        <w:t>WUC</w:t>
      </w:r>
      <w:r w:rsidRPr="00F47A12">
        <w:rPr>
          <w:noProof/>
          <w:lang w:val="en-GB" w:eastAsia="en-GB"/>
        </w:rPr>
        <w:t xml:space="preserve"> IT systems and resources shall be only used for legitimate academic purposes, including instruction, research, administration, public information and service, limited personal use or other approved tasks. </w:t>
      </w:r>
      <w:r w:rsidR="00C51BE3" w:rsidRPr="00F47A12">
        <w:rPr>
          <w:noProof/>
          <w:lang w:val="en-GB" w:eastAsia="en-GB"/>
        </w:rPr>
        <w:t>WUC</w:t>
      </w:r>
      <w:r w:rsidRPr="00F47A12">
        <w:rPr>
          <w:noProof/>
          <w:lang w:val="en-GB" w:eastAsia="en-GB"/>
        </w:rPr>
        <w:t xml:space="preserve"> IT facilities must not be used for:</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 xml:space="preserve">Any activity that violates the integrity or interferes with the normal operation of the </w:t>
      </w:r>
      <w:r w:rsidR="00C51BE3" w:rsidRPr="00F47A12">
        <w:rPr>
          <w:rFonts w:ascii="Calibri" w:hAnsi="Calibri"/>
          <w:noProof/>
        </w:rPr>
        <w:t>WUC</w:t>
      </w:r>
      <w:r w:rsidRPr="00F47A12">
        <w:rPr>
          <w:rFonts w:ascii="Calibri" w:hAnsi="Calibri"/>
          <w:noProof/>
        </w:rPr>
        <w:t xml:space="preserve"> </w:t>
      </w:r>
      <w:r w:rsidR="00FC3394">
        <w:rPr>
          <w:rFonts w:ascii="Calibri" w:hAnsi="Calibri"/>
          <w:noProof/>
        </w:rPr>
        <w:t>IT</w:t>
      </w:r>
      <w:r w:rsidRPr="00F47A12">
        <w:rPr>
          <w:rFonts w:ascii="Calibri" w:hAnsi="Calibri"/>
          <w:noProof/>
        </w:rPr>
        <w:t xml:space="preserve"> systems and network</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Unauthorised use of another person’s ident</w:t>
      </w:r>
      <w:r w:rsidR="00314AC5">
        <w:rPr>
          <w:rFonts w:ascii="Calibri" w:hAnsi="Calibri"/>
          <w:noProof/>
        </w:rPr>
        <w:t>ity</w:t>
      </w:r>
      <w:r w:rsidRPr="00F47A12">
        <w:rPr>
          <w:rFonts w:ascii="Calibri" w:hAnsi="Calibri"/>
          <w:noProof/>
        </w:rPr>
        <w:t xml:space="preserve"> and password</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Unauthorised transfer of files</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Unauthorised access to a file to use, read</w:t>
      </w:r>
      <w:r w:rsidR="00055DFD">
        <w:rPr>
          <w:rFonts w:ascii="Calibri" w:hAnsi="Calibri"/>
          <w:noProof/>
        </w:rPr>
        <w:t>,</w:t>
      </w:r>
      <w:r w:rsidRPr="00F47A12">
        <w:rPr>
          <w:rFonts w:ascii="Calibri" w:hAnsi="Calibri"/>
          <w:noProof/>
        </w:rPr>
        <w:t xml:space="preserve"> change </w:t>
      </w:r>
      <w:r w:rsidR="00055DFD">
        <w:rPr>
          <w:rFonts w:ascii="Calibri" w:hAnsi="Calibri"/>
          <w:noProof/>
        </w:rPr>
        <w:t xml:space="preserve">or delete </w:t>
      </w:r>
      <w:r w:rsidRPr="00F47A12">
        <w:rPr>
          <w:rFonts w:ascii="Calibri" w:hAnsi="Calibri"/>
          <w:noProof/>
        </w:rPr>
        <w:t>its contents</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 xml:space="preserve">Any other activity that interferes with the work of </w:t>
      </w:r>
      <w:r w:rsidR="00936EB8" w:rsidRPr="00F47A12">
        <w:rPr>
          <w:rFonts w:ascii="Calibri" w:hAnsi="Calibri"/>
          <w:noProof/>
        </w:rPr>
        <w:t>WUC</w:t>
      </w:r>
      <w:r w:rsidRPr="00F47A12">
        <w:rPr>
          <w:rFonts w:ascii="Calibri" w:hAnsi="Calibri"/>
          <w:noProof/>
        </w:rPr>
        <w:t>, another student, staff member, or other organisation</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Unauthorised financial gain or commercial activity</w:t>
      </w:r>
    </w:p>
    <w:p w:rsidR="00211116" w:rsidRPr="00F47A12" w:rsidRDefault="00C51BE3" w:rsidP="00B33145">
      <w:pPr>
        <w:pStyle w:val="ListParagraph"/>
        <w:numPr>
          <w:ilvl w:val="0"/>
          <w:numId w:val="14"/>
        </w:numPr>
        <w:rPr>
          <w:rFonts w:ascii="Calibri" w:hAnsi="Calibri"/>
          <w:noProof/>
        </w:rPr>
      </w:pPr>
      <w:r w:rsidRPr="00F47A12">
        <w:rPr>
          <w:rFonts w:ascii="Calibri" w:hAnsi="Calibri"/>
          <w:noProof/>
        </w:rPr>
        <w:t>WUC</w:t>
      </w:r>
      <w:r w:rsidR="00211116" w:rsidRPr="00F47A12">
        <w:rPr>
          <w:rFonts w:ascii="Calibri" w:hAnsi="Calibri"/>
          <w:noProof/>
        </w:rPr>
        <w:t xml:space="preserve"> has a statutory duty, under the Counter Terrorism and Security Act 2015 (termed “PREVENT”) to aid the process of preventing people being drawn into terrorism. You must not create, download, store or transmit unlawful material, or material that is indecent, offensive, defamatory, threatening, discriminatory or extremist.</w:t>
      </w:r>
    </w:p>
    <w:p w:rsidR="00211116" w:rsidRPr="00F47A12" w:rsidRDefault="00211116" w:rsidP="00B33145">
      <w:pPr>
        <w:pStyle w:val="ListParagraph"/>
        <w:numPr>
          <w:ilvl w:val="0"/>
          <w:numId w:val="14"/>
        </w:numPr>
        <w:rPr>
          <w:rFonts w:ascii="Calibri" w:hAnsi="Calibri"/>
          <w:noProof/>
        </w:rPr>
      </w:pPr>
      <w:r w:rsidRPr="00F47A12">
        <w:rPr>
          <w:rFonts w:ascii="Calibri" w:hAnsi="Calibri"/>
          <w:noProof/>
        </w:rPr>
        <w:t>Unauthorised reproduction or distribution of copyrighted material including software, text, images, audio or video</w:t>
      </w:r>
    </w:p>
    <w:p w:rsidR="00211116" w:rsidRPr="00F47A12" w:rsidRDefault="00211116" w:rsidP="00211116">
      <w:pPr>
        <w:rPr>
          <w:noProof/>
          <w:lang w:val="en-GB"/>
        </w:rPr>
      </w:pPr>
    </w:p>
    <w:p w:rsidR="00211116" w:rsidRPr="00F47A12" w:rsidRDefault="00C51BE3" w:rsidP="00211116">
      <w:pPr>
        <w:rPr>
          <w:noProof/>
          <w:lang w:val="en-GB" w:eastAsia="en-GB"/>
        </w:rPr>
      </w:pPr>
      <w:r w:rsidRPr="00F47A12">
        <w:rPr>
          <w:noProof/>
          <w:lang w:val="en-GB" w:eastAsia="en-GB"/>
        </w:rPr>
        <w:t>WUC</w:t>
      </w:r>
      <w:r w:rsidR="00211116" w:rsidRPr="00F47A12">
        <w:rPr>
          <w:noProof/>
          <w:lang w:val="en-GB" w:eastAsia="en-GB"/>
        </w:rPr>
        <w:t xml:space="preserve"> reserves the right to monitor usage and traffic for the following circumstances:</w:t>
      </w:r>
    </w:p>
    <w:p w:rsidR="00211116" w:rsidRPr="00F47A12" w:rsidRDefault="00211116" w:rsidP="00211116">
      <w:pPr>
        <w:pStyle w:val="ListParagraph"/>
        <w:numPr>
          <w:ilvl w:val="0"/>
          <w:numId w:val="18"/>
        </w:numPr>
        <w:rPr>
          <w:rFonts w:ascii="Calibri" w:hAnsi="Calibri"/>
          <w:noProof/>
          <w:lang w:eastAsia="en-GB"/>
        </w:rPr>
      </w:pPr>
      <w:r w:rsidRPr="00F47A12">
        <w:rPr>
          <w:rFonts w:ascii="Calibri" w:hAnsi="Calibri"/>
          <w:noProof/>
          <w:lang w:eastAsia="en-GB"/>
        </w:rPr>
        <w:t>if any infringement of the above are suspected</w:t>
      </w:r>
    </w:p>
    <w:p w:rsidR="00211116" w:rsidRPr="00F47A12" w:rsidRDefault="00211116" w:rsidP="00211116">
      <w:pPr>
        <w:pStyle w:val="ListParagraph"/>
        <w:numPr>
          <w:ilvl w:val="0"/>
          <w:numId w:val="18"/>
        </w:numPr>
        <w:rPr>
          <w:rFonts w:ascii="Calibri" w:hAnsi="Calibri"/>
          <w:noProof/>
          <w:lang w:eastAsia="en-GB"/>
        </w:rPr>
      </w:pPr>
      <w:r w:rsidRPr="00F47A12">
        <w:rPr>
          <w:rFonts w:ascii="Calibri" w:hAnsi="Calibri"/>
          <w:noProof/>
          <w:lang w:eastAsia="en-GB"/>
        </w:rPr>
        <w:t>to protect Staff and Students within the context of Safeguarding and PREVENT</w:t>
      </w:r>
    </w:p>
    <w:p w:rsidR="00211116" w:rsidRPr="00F47A12" w:rsidRDefault="00211116" w:rsidP="00211116">
      <w:pPr>
        <w:rPr>
          <w:noProof/>
          <w:lang w:val="en-GB" w:eastAsia="en-GB"/>
        </w:rPr>
      </w:pPr>
    </w:p>
    <w:p w:rsidR="00211116" w:rsidRPr="00F47A12" w:rsidRDefault="00211116" w:rsidP="00211116">
      <w:pPr>
        <w:rPr>
          <w:noProof/>
          <w:lang w:val="en-GB" w:eastAsia="en-GB"/>
        </w:rPr>
      </w:pPr>
      <w:r w:rsidRPr="00F47A12">
        <w:rPr>
          <w:noProof/>
          <w:lang w:val="en-GB" w:eastAsia="en-GB"/>
        </w:rPr>
        <w:t>Users should note that criminal proceedings could apply, which could lead to imprisonment, as some of these offences breach criminal law.</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If any user believes for whatever reason that they, or another person, has access to systems, software or data that they are not authorised to access, they should report it to the IS&amp;T Manager and their Line Manager/Lecturer immediately.</w:t>
      </w:r>
    </w:p>
    <w:p w:rsidR="00211116" w:rsidRPr="00F47A12" w:rsidRDefault="00211116" w:rsidP="00211116">
      <w:pPr>
        <w:rPr>
          <w:noProof/>
          <w:lang w:val="en-GB"/>
        </w:rPr>
      </w:pPr>
    </w:p>
    <w:p w:rsidR="00211116" w:rsidRPr="00F47A12" w:rsidRDefault="00211116" w:rsidP="00B33145">
      <w:pPr>
        <w:pBdr>
          <w:top w:val="single" w:sz="4" w:space="1" w:color="auto"/>
          <w:left w:val="single" w:sz="4" w:space="4" w:color="auto"/>
          <w:bottom w:val="single" w:sz="4" w:space="1" w:color="auto"/>
          <w:right w:val="single" w:sz="4" w:space="4" w:color="auto"/>
        </w:pBdr>
        <w:rPr>
          <w:b/>
          <w:noProof/>
          <w:lang w:val="en-GB"/>
        </w:rPr>
      </w:pPr>
      <w:r w:rsidRPr="00F47A12">
        <w:rPr>
          <w:b/>
          <w:noProof/>
          <w:lang w:val="en-GB"/>
        </w:rPr>
        <w:t>Users found to be in breach of these rules will be subject to disciplinary action that may involve the Police.</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The use of personal hardware/media is at the user’s risk and </w:t>
      </w:r>
      <w:r w:rsidR="00936EB8" w:rsidRPr="00F47A12">
        <w:rPr>
          <w:noProof/>
          <w:lang w:val="en-GB"/>
        </w:rPr>
        <w:t>WUC</w:t>
      </w:r>
      <w:r w:rsidRPr="00F47A12">
        <w:rPr>
          <w:noProof/>
          <w:lang w:val="en-GB"/>
        </w:rPr>
        <w:t xml:space="preserve"> will not be held responsible for any damage that may occur as a result. ‘Personal hardware/media’ includes, but is not limited to: CDs (blank/recorded), DVDs, memory cards, memory sticks and external hard drives.</w:t>
      </w:r>
    </w:p>
    <w:p w:rsidR="00211116" w:rsidRPr="00F47A12" w:rsidRDefault="00211116" w:rsidP="00211116">
      <w:pPr>
        <w:pStyle w:val="Heading1"/>
        <w:rPr>
          <w:noProof/>
        </w:rPr>
      </w:pPr>
      <w:r w:rsidRPr="00F47A12">
        <w:rPr>
          <w:noProof/>
        </w:rPr>
        <w:t xml:space="preserve"> </w:t>
      </w:r>
      <w:bookmarkStart w:id="24" w:name="_Toc110435574"/>
      <w:r w:rsidRPr="00F47A12">
        <w:rPr>
          <w:noProof/>
        </w:rPr>
        <w:t>Data Protection</w:t>
      </w:r>
      <w:bookmarkEnd w:id="24"/>
    </w:p>
    <w:p w:rsidR="00211116" w:rsidRPr="00F47A12" w:rsidRDefault="00211116" w:rsidP="00211116">
      <w:pPr>
        <w:rPr>
          <w:noProof/>
          <w:lang w:val="en-GB"/>
        </w:rPr>
      </w:pPr>
      <w:r w:rsidRPr="00F47A12">
        <w:rPr>
          <w:noProof/>
          <w:lang w:val="en-GB"/>
        </w:rPr>
        <w:t xml:space="preserve">All computer processing of data relating to living individuals must be registered and be undertaken in accordance with </w:t>
      </w:r>
      <w:r w:rsidR="00E010A1" w:rsidRPr="00F47A12">
        <w:rPr>
          <w:noProof/>
          <w:lang w:val="en-GB"/>
        </w:rPr>
        <w:t>WUC</w:t>
      </w:r>
      <w:r w:rsidRPr="00F47A12">
        <w:rPr>
          <w:noProof/>
          <w:lang w:val="en-GB"/>
        </w:rPr>
        <w:t xml:space="preserve">s Data Protection </w:t>
      </w:r>
      <w:r w:rsidR="00055DFD">
        <w:rPr>
          <w:noProof/>
          <w:lang w:val="en-GB"/>
        </w:rPr>
        <w:t>policy</w:t>
      </w:r>
      <w:r w:rsidRPr="00F47A12">
        <w:rPr>
          <w:noProof/>
          <w:lang w:val="en-GB"/>
        </w:rPr>
        <w:t xml:space="preserve">. Such processing may only be carried out on designated computers owned by </w:t>
      </w:r>
      <w:r w:rsidR="00E010A1" w:rsidRPr="00F47A12">
        <w:rPr>
          <w:noProof/>
          <w:lang w:val="en-GB"/>
        </w:rPr>
        <w:t>WUC</w:t>
      </w:r>
      <w:r w:rsidRPr="00F47A12">
        <w:rPr>
          <w:noProof/>
          <w:lang w:val="en-GB"/>
        </w:rPr>
        <w:t>.</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More information can be found in the </w:t>
      </w:r>
      <w:r w:rsidR="00E010A1" w:rsidRPr="00F47A12">
        <w:rPr>
          <w:noProof/>
          <w:lang w:val="en-GB"/>
        </w:rPr>
        <w:t>WUC</w:t>
      </w:r>
      <w:r w:rsidRPr="00F47A12">
        <w:rPr>
          <w:noProof/>
          <w:lang w:val="en-GB"/>
        </w:rPr>
        <w:t xml:space="preserve"> Data Protection policy available on the Intranet - MyWi (</w:t>
      </w:r>
      <w:hyperlink r:id="rId12" w:history="1">
        <w:r w:rsidR="00314AC5" w:rsidRPr="00D96FE7">
          <w:rPr>
            <w:rStyle w:val="Hyperlink"/>
            <w:noProof/>
            <w:lang w:val="en-GB"/>
          </w:rPr>
          <w:t>https://mywi.writtle.ac.uk</w:t>
        </w:r>
      </w:hyperlink>
      <w:r w:rsidRPr="00F47A12">
        <w:rPr>
          <w:noProof/>
          <w:lang w:val="en-GB"/>
        </w:rPr>
        <w:t xml:space="preserve">). </w:t>
      </w:r>
    </w:p>
    <w:p w:rsidR="00211116" w:rsidRPr="00F47A12" w:rsidRDefault="00211116" w:rsidP="00211116">
      <w:pPr>
        <w:rPr>
          <w:noProof/>
          <w:lang w:val="en-GB"/>
        </w:rPr>
      </w:pPr>
    </w:p>
    <w:p w:rsidR="00211116" w:rsidRPr="00F47A12" w:rsidRDefault="0082049D" w:rsidP="00211116">
      <w:pPr>
        <w:rPr>
          <w:noProof/>
          <w:lang w:val="en-GB"/>
        </w:rPr>
      </w:pPr>
      <w:r>
        <w:rPr>
          <w:noProof/>
          <w:lang w:val="en-GB"/>
        </w:rPr>
        <w:t xml:space="preserve">If data is required off campus, consider the use of the VPN to connect/access the data rather than taking data off campus. </w:t>
      </w:r>
      <w:r w:rsidR="00211116" w:rsidRPr="00F47A12">
        <w:rPr>
          <w:noProof/>
          <w:lang w:val="en-GB"/>
        </w:rPr>
        <w:t>Consider:</w:t>
      </w:r>
    </w:p>
    <w:p w:rsidR="00211116" w:rsidRDefault="00211116" w:rsidP="00211116">
      <w:pPr>
        <w:pStyle w:val="ListParagraph"/>
        <w:numPr>
          <w:ilvl w:val="0"/>
          <w:numId w:val="17"/>
        </w:numPr>
        <w:rPr>
          <w:rFonts w:ascii="Calibri" w:hAnsi="Calibri"/>
          <w:noProof/>
        </w:rPr>
      </w:pPr>
      <w:r w:rsidRPr="00F47A12">
        <w:rPr>
          <w:rFonts w:ascii="Calibri" w:hAnsi="Calibri"/>
          <w:noProof/>
        </w:rPr>
        <w:t>Connecting to the network via the Virtual Private Network (VPN)</w:t>
      </w:r>
    </w:p>
    <w:p w:rsidR="0082049D" w:rsidRPr="00F47A12" w:rsidRDefault="0082049D" w:rsidP="0082049D">
      <w:pPr>
        <w:pStyle w:val="ListParagraph"/>
        <w:numPr>
          <w:ilvl w:val="0"/>
          <w:numId w:val="17"/>
        </w:numPr>
        <w:rPr>
          <w:rFonts w:ascii="Calibri" w:hAnsi="Calibri"/>
          <w:noProof/>
        </w:rPr>
      </w:pPr>
      <w:r w:rsidRPr="00F47A12">
        <w:rPr>
          <w:rFonts w:ascii="Calibri" w:hAnsi="Calibri"/>
          <w:noProof/>
        </w:rPr>
        <w:t>Accessing the information remotely via the Writtle File Access (</w:t>
      </w:r>
      <w:hyperlink r:id="rId13" w:history="1">
        <w:r w:rsidR="00314AC5" w:rsidRPr="00D96FE7">
          <w:rPr>
            <w:rStyle w:val="Hyperlink"/>
            <w:rFonts w:ascii="Calibri" w:hAnsi="Calibri"/>
            <w:noProof/>
          </w:rPr>
          <w:t>https://wfa.writtle.ac.uk</w:t>
        </w:r>
      </w:hyperlink>
      <w:r w:rsidRPr="00F47A12">
        <w:rPr>
          <w:rFonts w:ascii="Calibri" w:hAnsi="Calibri"/>
          <w:noProof/>
        </w:rPr>
        <w:t>) facility to remove the transport of files between locations</w:t>
      </w:r>
    </w:p>
    <w:p w:rsidR="0082049D" w:rsidRPr="0082049D" w:rsidRDefault="0082049D" w:rsidP="0082049D">
      <w:pPr>
        <w:pStyle w:val="ListParagraph"/>
        <w:numPr>
          <w:ilvl w:val="0"/>
          <w:numId w:val="17"/>
        </w:numPr>
        <w:rPr>
          <w:rFonts w:ascii="Calibri" w:hAnsi="Calibri"/>
          <w:noProof/>
        </w:rPr>
      </w:pPr>
      <w:r w:rsidRPr="00F47A12">
        <w:rPr>
          <w:rFonts w:ascii="Calibri" w:hAnsi="Calibri"/>
          <w:noProof/>
        </w:rPr>
        <w:t xml:space="preserve">The use of password options within applications (i.e. Microsoft Office suite) </w:t>
      </w:r>
    </w:p>
    <w:p w:rsidR="00211116" w:rsidRPr="00F47A12" w:rsidRDefault="00211116" w:rsidP="00211116">
      <w:pPr>
        <w:pStyle w:val="Heading1"/>
        <w:rPr>
          <w:noProof/>
        </w:rPr>
      </w:pPr>
      <w:r w:rsidRPr="00F47A12">
        <w:rPr>
          <w:noProof/>
        </w:rPr>
        <w:t xml:space="preserve"> </w:t>
      </w:r>
      <w:bookmarkStart w:id="25" w:name="_Toc110435575"/>
      <w:r w:rsidRPr="00F47A12">
        <w:rPr>
          <w:noProof/>
        </w:rPr>
        <w:t>NETWORK CONNECTIONS</w:t>
      </w:r>
      <w:bookmarkEnd w:id="25"/>
    </w:p>
    <w:p w:rsidR="00211116" w:rsidRPr="00F47A12" w:rsidRDefault="00211116" w:rsidP="00211116">
      <w:pPr>
        <w:rPr>
          <w:noProof/>
          <w:lang w:val="en-GB"/>
        </w:rPr>
      </w:pPr>
      <w:r w:rsidRPr="00F47A12">
        <w:rPr>
          <w:noProof/>
          <w:lang w:val="en-GB"/>
        </w:rPr>
        <w:t xml:space="preserve">Connection to the main </w:t>
      </w:r>
      <w:r w:rsidR="00E010A1" w:rsidRPr="00F47A12">
        <w:rPr>
          <w:noProof/>
          <w:lang w:val="en-GB"/>
        </w:rPr>
        <w:t>WUC</w:t>
      </w:r>
      <w:r w:rsidRPr="00F47A12">
        <w:rPr>
          <w:noProof/>
          <w:lang w:val="en-GB"/>
        </w:rPr>
        <w:t xml:space="preserve"> data network is limited to approved devices such as </w:t>
      </w:r>
      <w:r w:rsidR="00E010A1" w:rsidRPr="00F47A12">
        <w:rPr>
          <w:noProof/>
          <w:lang w:val="en-GB"/>
        </w:rPr>
        <w:t>WUC</w:t>
      </w:r>
      <w:r w:rsidR="00407E61">
        <w:rPr>
          <w:noProof/>
          <w:lang w:val="en-GB"/>
        </w:rPr>
        <w:t xml:space="preserve"> </w:t>
      </w:r>
      <w:r w:rsidRPr="00F47A12">
        <w:rPr>
          <w:noProof/>
          <w:lang w:val="en-GB"/>
        </w:rPr>
        <w:t xml:space="preserve">supplied PCs &amp; laptops, staff/student PCs &amp; laptops and other devices as approved by the IS&amp;T Manager. Other devices must not be connected to the </w:t>
      </w:r>
      <w:r w:rsidR="00E010A1" w:rsidRPr="00F47A12">
        <w:rPr>
          <w:noProof/>
          <w:lang w:val="en-GB"/>
        </w:rPr>
        <w:t>WUC</w:t>
      </w:r>
      <w:r w:rsidRPr="00F47A12">
        <w:rPr>
          <w:noProof/>
          <w:lang w:val="en-GB"/>
        </w:rPr>
        <w:t xml:space="preserve"> network without prior approval from the IS&amp;T Manager.</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The terms of the JANET Acceptable Use Policy (</w:t>
      </w:r>
      <w:hyperlink r:id="rId14" w:history="1">
        <w:r w:rsidR="002F6D6C" w:rsidRPr="00D96FE7">
          <w:rPr>
            <w:rStyle w:val="Hyperlink"/>
            <w:rFonts w:ascii="Calibri" w:hAnsi="Calibri"/>
            <w:noProof/>
            <w:szCs w:val="24"/>
            <w:lang w:val="en-GB"/>
          </w:rPr>
          <w:t>https://jisc.ac.uk/janet</w:t>
        </w:r>
      </w:hyperlink>
      <w:r w:rsidRPr="00F47A12">
        <w:rPr>
          <w:noProof/>
          <w:lang w:val="en-GB"/>
        </w:rPr>
        <w:t xml:space="preserve">) are deemed to apply to the </w:t>
      </w:r>
      <w:r w:rsidR="00E010A1" w:rsidRPr="00F47A12">
        <w:rPr>
          <w:noProof/>
          <w:lang w:val="en-GB"/>
        </w:rPr>
        <w:t>WUC</w:t>
      </w:r>
      <w:r w:rsidRPr="00F47A12">
        <w:rPr>
          <w:noProof/>
          <w:lang w:val="en-GB"/>
        </w:rPr>
        <w:t xml:space="preserve"> data network even where network traf</w:t>
      </w:r>
      <w:r w:rsidR="00E010A1" w:rsidRPr="00F47A12">
        <w:rPr>
          <w:noProof/>
          <w:lang w:val="en-GB"/>
        </w:rPr>
        <w:t>fic does not travel outside WUC</w:t>
      </w:r>
      <w:r w:rsidRPr="00F47A12">
        <w:rPr>
          <w:noProof/>
          <w:lang w:val="en-GB"/>
        </w:rPr>
        <w:t>.</w:t>
      </w:r>
    </w:p>
    <w:p w:rsidR="00211116" w:rsidRPr="00F47A12" w:rsidRDefault="00211116" w:rsidP="00211116">
      <w:pPr>
        <w:pStyle w:val="Heading1"/>
        <w:rPr>
          <w:noProof/>
        </w:rPr>
      </w:pPr>
      <w:r w:rsidRPr="00F47A12">
        <w:rPr>
          <w:noProof/>
        </w:rPr>
        <w:lastRenderedPageBreak/>
        <w:t xml:space="preserve"> </w:t>
      </w:r>
      <w:bookmarkStart w:id="26" w:name="_Toc110435576"/>
      <w:r w:rsidRPr="00F47A12">
        <w:rPr>
          <w:noProof/>
        </w:rPr>
        <w:t>STUDENT NETWORK CONNECTIONS</w:t>
      </w:r>
      <w:bookmarkEnd w:id="26"/>
    </w:p>
    <w:p w:rsidR="00211116" w:rsidRPr="00F47A12" w:rsidRDefault="00211116" w:rsidP="00211116">
      <w:pPr>
        <w:rPr>
          <w:noProof/>
          <w:lang w:val="en-GB"/>
        </w:rPr>
      </w:pPr>
      <w:bookmarkStart w:id="27" w:name="start"/>
      <w:bookmarkEnd w:id="27"/>
      <w:r w:rsidRPr="00F47A12">
        <w:rPr>
          <w:noProof/>
          <w:lang w:val="en-GB"/>
        </w:rPr>
        <w:t>The Student Network is available in all halls of residence</w:t>
      </w:r>
      <w:r w:rsidR="00003C53">
        <w:rPr>
          <w:noProof/>
          <w:lang w:val="en-GB"/>
        </w:rPr>
        <w:t>, the majo</w:t>
      </w:r>
      <w:r w:rsidR="00DA7C1C">
        <w:rPr>
          <w:noProof/>
          <w:lang w:val="en-GB"/>
        </w:rPr>
        <w:t>r</w:t>
      </w:r>
      <w:r w:rsidR="00003C53">
        <w:rPr>
          <w:noProof/>
          <w:lang w:val="en-GB"/>
        </w:rPr>
        <w:t>ity of teaching spaces</w:t>
      </w:r>
      <w:r w:rsidRPr="00F47A12">
        <w:rPr>
          <w:noProof/>
          <w:lang w:val="en-GB"/>
        </w:rPr>
        <w:t xml:space="preserve"> and in various other </w:t>
      </w:r>
      <w:r w:rsidR="00E010A1" w:rsidRPr="00F47A12">
        <w:rPr>
          <w:noProof/>
          <w:lang w:val="en-GB"/>
        </w:rPr>
        <w:t>WUC</w:t>
      </w:r>
      <w:r w:rsidRPr="00F47A12">
        <w:rPr>
          <w:noProof/>
          <w:lang w:val="en-GB"/>
        </w:rPr>
        <w:t xml:space="preserve"> locations. All Internet access is subject to the </w:t>
      </w:r>
      <w:r w:rsidR="00DA7C1C">
        <w:rPr>
          <w:noProof/>
          <w:lang w:val="en-GB"/>
        </w:rPr>
        <w:t>JANET</w:t>
      </w:r>
      <w:r w:rsidRPr="00F47A12">
        <w:rPr>
          <w:noProof/>
          <w:lang w:val="en-GB"/>
        </w:rPr>
        <w:t xml:space="preserve"> Acceptable Use Policy. Students using such connections must ensure that their </w:t>
      </w:r>
      <w:r w:rsidR="0082049D">
        <w:rPr>
          <w:noProof/>
          <w:lang w:val="en-GB"/>
        </w:rPr>
        <w:t>devices</w:t>
      </w:r>
      <w:r w:rsidRPr="00F47A12">
        <w:rPr>
          <w:noProof/>
          <w:lang w:val="en-GB"/>
        </w:rPr>
        <w:t xml:space="preserve"> are kept </w:t>
      </w:r>
      <w:r w:rsidR="0082049D">
        <w:rPr>
          <w:noProof/>
          <w:lang w:val="en-GB"/>
        </w:rPr>
        <w:t xml:space="preserve">up to date and free </w:t>
      </w:r>
      <w:r w:rsidRPr="00F47A12">
        <w:rPr>
          <w:noProof/>
          <w:lang w:val="en-GB"/>
        </w:rPr>
        <w:t>from viruses, spyware, malware, etc. in order to avoid affecting other equipment.</w:t>
      </w:r>
    </w:p>
    <w:p w:rsidR="00211116" w:rsidRPr="00F47A12" w:rsidRDefault="00211116" w:rsidP="00211116">
      <w:pPr>
        <w:rPr>
          <w:noProof/>
          <w:lang w:val="en-GB"/>
        </w:rPr>
      </w:pPr>
    </w:p>
    <w:p w:rsidR="00211116" w:rsidRPr="00F47A12" w:rsidRDefault="00211116" w:rsidP="00211116">
      <w:pPr>
        <w:rPr>
          <w:noProof/>
          <w:lang w:val="en-GB"/>
        </w:rPr>
      </w:pPr>
    </w:p>
    <w:p w:rsidR="00211116" w:rsidRPr="00F47A12" w:rsidRDefault="00211116" w:rsidP="00211116">
      <w:pPr>
        <w:pStyle w:val="Heading1"/>
        <w:rPr>
          <w:noProof/>
        </w:rPr>
      </w:pPr>
      <w:bookmarkStart w:id="28" w:name="_Toc110435577"/>
      <w:r w:rsidRPr="00F47A12">
        <w:rPr>
          <w:noProof/>
        </w:rPr>
        <w:t>Account Management</w:t>
      </w:r>
      <w:bookmarkEnd w:id="28"/>
    </w:p>
    <w:p w:rsidR="00211116" w:rsidRPr="00F47A12" w:rsidRDefault="00211116" w:rsidP="00211116">
      <w:pPr>
        <w:rPr>
          <w:noProof/>
          <w:lang w:val="en-GB"/>
        </w:rPr>
      </w:pPr>
      <w:r w:rsidRPr="00F47A12">
        <w:rPr>
          <w:noProof/>
          <w:lang w:val="en-GB"/>
        </w:rPr>
        <w:t xml:space="preserve">Accounts for use by staff and students are only created by appropriate individuals. </w:t>
      </w:r>
    </w:p>
    <w:p w:rsidR="00211116" w:rsidRPr="00F47A12" w:rsidRDefault="00211116" w:rsidP="00211116">
      <w:pPr>
        <w:rPr>
          <w:noProof/>
          <w:lang w:val="en-GB"/>
        </w:rPr>
      </w:pPr>
    </w:p>
    <w:p w:rsidR="00211116" w:rsidRPr="00F47A12" w:rsidRDefault="00211116" w:rsidP="00211116">
      <w:pPr>
        <w:pStyle w:val="Heading2"/>
        <w:rPr>
          <w:noProof/>
        </w:rPr>
      </w:pPr>
      <w:bookmarkStart w:id="29" w:name="_Toc110435578"/>
      <w:r w:rsidRPr="00F47A12">
        <w:rPr>
          <w:noProof/>
        </w:rPr>
        <w:t>Staff</w:t>
      </w:r>
      <w:bookmarkEnd w:id="29"/>
    </w:p>
    <w:p w:rsidR="00211116" w:rsidRPr="00F47A12" w:rsidRDefault="00211116" w:rsidP="00B33145">
      <w:pPr>
        <w:ind w:left="1134" w:hanging="1134"/>
        <w:rPr>
          <w:noProof/>
          <w:lang w:val="en-GB"/>
        </w:rPr>
      </w:pPr>
      <w:r w:rsidRPr="00F47A12">
        <w:rPr>
          <w:b/>
          <w:noProof/>
          <w:lang w:val="en-GB"/>
        </w:rPr>
        <w:t>Creation</w:t>
      </w:r>
      <w:r w:rsidRPr="00F47A12">
        <w:rPr>
          <w:noProof/>
          <w:lang w:val="en-GB"/>
        </w:rPr>
        <w:t>:</w:t>
      </w:r>
      <w:r w:rsidRPr="00F47A12">
        <w:rPr>
          <w:noProof/>
          <w:lang w:val="en-GB"/>
        </w:rPr>
        <w:tab/>
        <w:t xml:space="preserve">accounts are created by the HR department just prior to the individuals commencement of work. The default account will only have access to the user’s N drive and the T drive. For additional access to the G drive, access must be requested by their line manager/data owner via email/INSERT. Access to other </w:t>
      </w:r>
      <w:r w:rsidR="00936EB8" w:rsidRPr="00F47A12">
        <w:rPr>
          <w:noProof/>
          <w:lang w:val="en-GB"/>
        </w:rPr>
        <w:t>WUC</w:t>
      </w:r>
      <w:r w:rsidRPr="00F47A12">
        <w:rPr>
          <w:noProof/>
          <w:lang w:val="en-GB"/>
        </w:rPr>
        <w:t xml:space="preserve"> systems (e.g. Resource, Unit-E) must be requested via the systems owner.</w:t>
      </w:r>
    </w:p>
    <w:p w:rsidR="00211116" w:rsidRPr="00F47A12" w:rsidRDefault="00211116" w:rsidP="00B33145">
      <w:pPr>
        <w:ind w:left="1134" w:hanging="1134"/>
        <w:rPr>
          <w:noProof/>
          <w:lang w:val="en-GB"/>
        </w:rPr>
      </w:pPr>
      <w:r w:rsidRPr="00F47A12">
        <w:rPr>
          <w:b/>
          <w:noProof/>
          <w:lang w:val="en-GB"/>
        </w:rPr>
        <w:t>Closure</w:t>
      </w:r>
      <w:r w:rsidRPr="00F47A12">
        <w:rPr>
          <w:noProof/>
          <w:lang w:val="en-GB"/>
        </w:rPr>
        <w:t>:</w:t>
      </w:r>
      <w:r w:rsidRPr="00F47A12">
        <w:rPr>
          <w:noProof/>
          <w:lang w:val="en-GB"/>
        </w:rPr>
        <w:tab/>
        <w:t xml:space="preserve">accounts are closed </w:t>
      </w:r>
      <w:r w:rsidR="0082049D">
        <w:rPr>
          <w:noProof/>
          <w:lang w:val="en-GB"/>
        </w:rPr>
        <w:t>automatically based upon a closure date supplied by HR</w:t>
      </w:r>
      <w:r w:rsidRPr="00F47A12">
        <w:rPr>
          <w:noProof/>
          <w:lang w:val="en-GB"/>
        </w:rPr>
        <w:t xml:space="preserve">. </w:t>
      </w:r>
      <w:r w:rsidR="0082049D">
        <w:rPr>
          <w:noProof/>
          <w:lang w:val="en-GB"/>
        </w:rPr>
        <w:t xml:space="preserve">Other manual checks/changes are </w:t>
      </w:r>
      <w:r w:rsidRPr="00F47A12">
        <w:rPr>
          <w:noProof/>
          <w:lang w:val="en-GB"/>
        </w:rPr>
        <w:t xml:space="preserve">undertaken </w:t>
      </w:r>
      <w:r w:rsidR="0082049D">
        <w:rPr>
          <w:noProof/>
          <w:lang w:val="en-GB"/>
        </w:rPr>
        <w:t>before and after</w:t>
      </w:r>
      <w:r w:rsidR="00DA7C1C">
        <w:rPr>
          <w:noProof/>
          <w:lang w:val="en-GB"/>
        </w:rPr>
        <w:t xml:space="preserve"> the</w:t>
      </w:r>
      <w:r w:rsidRPr="00F47A12">
        <w:rPr>
          <w:noProof/>
          <w:lang w:val="en-GB"/>
        </w:rPr>
        <w:t xml:space="preserve"> individual’s leaving date. The account then remains on the system for </w:t>
      </w:r>
      <w:r w:rsidR="00DA7C1C">
        <w:rPr>
          <w:noProof/>
          <w:lang w:val="en-GB"/>
        </w:rPr>
        <w:t>three</w:t>
      </w:r>
      <w:r w:rsidRPr="00F47A12">
        <w:rPr>
          <w:noProof/>
          <w:lang w:val="en-GB"/>
        </w:rPr>
        <w:t xml:space="preserve"> months, before being exported (email and N drive space) and deleted. The archived data will remain available for a further </w:t>
      </w:r>
      <w:r w:rsidR="00DA7C1C">
        <w:rPr>
          <w:noProof/>
          <w:lang w:val="en-GB"/>
        </w:rPr>
        <w:t>nine</w:t>
      </w:r>
      <w:r w:rsidRPr="00F47A12">
        <w:rPr>
          <w:noProof/>
          <w:lang w:val="en-GB"/>
        </w:rPr>
        <w:t xml:space="preserve"> months, after which it will be permanently deleted.</w:t>
      </w:r>
    </w:p>
    <w:p w:rsidR="00211116" w:rsidRPr="00F47A12" w:rsidRDefault="00211116" w:rsidP="00211116">
      <w:pPr>
        <w:rPr>
          <w:noProof/>
          <w:lang w:val="en-GB"/>
        </w:rPr>
      </w:pPr>
    </w:p>
    <w:p w:rsidR="00211116" w:rsidRPr="00F47A12" w:rsidRDefault="00211116" w:rsidP="00211116">
      <w:pPr>
        <w:pStyle w:val="Heading2"/>
        <w:rPr>
          <w:noProof/>
        </w:rPr>
      </w:pPr>
      <w:bookmarkStart w:id="30" w:name="_Toc110435579"/>
      <w:r w:rsidRPr="00F47A12">
        <w:rPr>
          <w:noProof/>
        </w:rPr>
        <w:t>Students</w:t>
      </w:r>
      <w:bookmarkEnd w:id="30"/>
    </w:p>
    <w:p w:rsidR="00211116" w:rsidRPr="00F47A12" w:rsidRDefault="00211116" w:rsidP="00B33145">
      <w:pPr>
        <w:ind w:left="1134" w:hanging="1134"/>
        <w:rPr>
          <w:noProof/>
          <w:lang w:val="en-GB"/>
        </w:rPr>
      </w:pPr>
      <w:r w:rsidRPr="00F47A12">
        <w:rPr>
          <w:b/>
          <w:noProof/>
          <w:lang w:val="en-GB"/>
        </w:rPr>
        <w:t>Creation</w:t>
      </w:r>
      <w:r w:rsidRPr="00F47A12">
        <w:rPr>
          <w:noProof/>
          <w:lang w:val="en-GB"/>
        </w:rPr>
        <w:t>:</w:t>
      </w:r>
      <w:r w:rsidRPr="00F47A12">
        <w:rPr>
          <w:noProof/>
          <w:lang w:val="en-GB"/>
        </w:rPr>
        <w:tab/>
        <w:t xml:space="preserve">accounts are created during enrolment. </w:t>
      </w:r>
    </w:p>
    <w:p w:rsidR="00211116" w:rsidRPr="00F47A12" w:rsidRDefault="00211116" w:rsidP="00B33145">
      <w:pPr>
        <w:ind w:left="1134" w:hanging="1134"/>
        <w:rPr>
          <w:noProof/>
          <w:lang w:val="en-GB"/>
        </w:rPr>
      </w:pPr>
      <w:r w:rsidRPr="00F47A12">
        <w:rPr>
          <w:b/>
          <w:noProof/>
          <w:lang w:val="en-GB"/>
        </w:rPr>
        <w:t>Closure</w:t>
      </w:r>
      <w:r w:rsidRPr="00F47A12">
        <w:rPr>
          <w:noProof/>
          <w:lang w:val="en-GB"/>
        </w:rPr>
        <w:t>:</w:t>
      </w:r>
      <w:r w:rsidRPr="00F47A12">
        <w:rPr>
          <w:noProof/>
          <w:lang w:val="en-GB"/>
        </w:rPr>
        <w:tab/>
        <w:t xml:space="preserve">closure of student accounts takes place during </w:t>
      </w:r>
      <w:r w:rsidR="0082049D">
        <w:rPr>
          <w:noProof/>
          <w:lang w:val="en-GB"/>
        </w:rPr>
        <w:t>October</w:t>
      </w:r>
      <w:r w:rsidR="00DA7C1C">
        <w:rPr>
          <w:noProof/>
          <w:lang w:val="en-GB"/>
        </w:rPr>
        <w:t xml:space="preserve"> when all students who are no longer studying with WUC have their accounts closed</w:t>
      </w:r>
      <w:r w:rsidRPr="00F47A12">
        <w:rPr>
          <w:noProof/>
          <w:lang w:val="en-GB"/>
        </w:rPr>
        <w:t xml:space="preserve">. </w:t>
      </w:r>
      <w:r w:rsidR="0082049D">
        <w:rPr>
          <w:noProof/>
          <w:lang w:val="en-GB"/>
        </w:rPr>
        <w:t>In July, a</w:t>
      </w:r>
      <w:r w:rsidRPr="00F47A12">
        <w:rPr>
          <w:noProof/>
          <w:lang w:val="en-GB"/>
        </w:rPr>
        <w:t xml:space="preserve">ll </w:t>
      </w:r>
      <w:r w:rsidR="00DA7C1C">
        <w:rPr>
          <w:noProof/>
          <w:lang w:val="en-GB"/>
        </w:rPr>
        <w:t xml:space="preserve">closed </w:t>
      </w:r>
      <w:r w:rsidRPr="00F47A12">
        <w:rPr>
          <w:noProof/>
          <w:lang w:val="en-GB"/>
        </w:rPr>
        <w:t>accounts for students not enrolled since the end of the previous academic year</w:t>
      </w:r>
      <w:r w:rsidR="001C55AD">
        <w:rPr>
          <w:noProof/>
          <w:lang w:val="en-GB"/>
        </w:rPr>
        <w:t xml:space="preserve"> (those closed the pervious October)</w:t>
      </w:r>
      <w:r w:rsidRPr="00F47A12">
        <w:rPr>
          <w:noProof/>
          <w:lang w:val="en-GB"/>
        </w:rPr>
        <w:t xml:space="preserve"> are removed from the system. No backup of data is kept.</w:t>
      </w:r>
    </w:p>
    <w:p w:rsidR="00211116" w:rsidRPr="00F47A12" w:rsidRDefault="00211116" w:rsidP="00211116">
      <w:pPr>
        <w:rPr>
          <w:noProof/>
          <w:lang w:val="en-GB"/>
        </w:rPr>
      </w:pPr>
    </w:p>
    <w:p w:rsidR="00211116" w:rsidRPr="00F47A12" w:rsidRDefault="00211116" w:rsidP="00211116">
      <w:pPr>
        <w:pStyle w:val="Heading2"/>
        <w:rPr>
          <w:noProof/>
        </w:rPr>
      </w:pPr>
      <w:bookmarkStart w:id="31" w:name="_Toc110435580"/>
      <w:r w:rsidRPr="00F47A12">
        <w:rPr>
          <w:noProof/>
        </w:rPr>
        <w:lastRenderedPageBreak/>
        <w:t>Privileged Access</w:t>
      </w:r>
      <w:bookmarkEnd w:id="31"/>
      <w:r w:rsidRPr="00F47A12">
        <w:rPr>
          <w:noProof/>
        </w:rPr>
        <w:t xml:space="preserve"> </w:t>
      </w:r>
    </w:p>
    <w:p w:rsidR="00211116" w:rsidRPr="00F47A12" w:rsidRDefault="00211116" w:rsidP="00211116">
      <w:pPr>
        <w:rPr>
          <w:noProof/>
          <w:lang w:val="en-GB"/>
        </w:rPr>
      </w:pPr>
      <w:r w:rsidRPr="00F47A12">
        <w:rPr>
          <w:noProof/>
          <w:lang w:val="en-GB"/>
        </w:rPr>
        <w:t>Privileged access enables an individual to take actions which affect the accounts and files of other users. Such access is granted by the IS&amp;T Manager to staff performing system administration and other support tasks.</w:t>
      </w:r>
    </w:p>
    <w:p w:rsidR="00211116" w:rsidRPr="00F47A12" w:rsidRDefault="00211116" w:rsidP="00211116">
      <w:pPr>
        <w:rPr>
          <w:noProof/>
          <w:lang w:val="en-GB"/>
        </w:rPr>
      </w:pPr>
      <w:r w:rsidRPr="00F47A12">
        <w:rPr>
          <w:noProof/>
          <w:lang w:val="en-GB"/>
        </w:rPr>
        <w:t xml:space="preserve"> </w:t>
      </w:r>
    </w:p>
    <w:p w:rsidR="00211116" w:rsidRPr="00F47A12" w:rsidRDefault="00211116" w:rsidP="00211116">
      <w:pPr>
        <w:rPr>
          <w:noProof/>
          <w:lang w:val="en-GB"/>
        </w:rPr>
      </w:pPr>
      <w:r w:rsidRPr="00F47A12">
        <w:rPr>
          <w:noProof/>
          <w:lang w:val="en-GB"/>
        </w:rPr>
        <w:t xml:space="preserve">Individuals with privileged access must respect the privacy of other users and the integrity of the systems and data.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In particular, privileged access shall: </w:t>
      </w:r>
    </w:p>
    <w:p w:rsidR="00211116" w:rsidRPr="00F47A12" w:rsidRDefault="00211116" w:rsidP="00211116">
      <w:pPr>
        <w:pStyle w:val="ListParagraph"/>
        <w:numPr>
          <w:ilvl w:val="0"/>
          <w:numId w:val="8"/>
        </w:numPr>
        <w:rPr>
          <w:rFonts w:ascii="Calibri" w:hAnsi="Calibri"/>
          <w:noProof/>
        </w:rPr>
      </w:pPr>
      <w:r w:rsidRPr="00F47A12">
        <w:rPr>
          <w:rFonts w:ascii="Calibri" w:hAnsi="Calibri"/>
          <w:noProof/>
        </w:rPr>
        <w:t>only be granted to authorised individuals</w:t>
      </w:r>
    </w:p>
    <w:p w:rsidR="00211116" w:rsidRPr="00F47A12" w:rsidRDefault="00211116" w:rsidP="00211116">
      <w:pPr>
        <w:pStyle w:val="ListParagraph"/>
        <w:numPr>
          <w:ilvl w:val="0"/>
          <w:numId w:val="8"/>
        </w:numPr>
        <w:rPr>
          <w:rFonts w:ascii="Calibri" w:hAnsi="Calibri"/>
          <w:noProof/>
        </w:rPr>
      </w:pPr>
      <w:r w:rsidRPr="00F47A12">
        <w:rPr>
          <w:rFonts w:ascii="Calibri" w:hAnsi="Calibri"/>
          <w:noProof/>
        </w:rPr>
        <w:t xml:space="preserve">only be used to perform assigned job duties </w:t>
      </w:r>
    </w:p>
    <w:p w:rsidR="00211116" w:rsidRPr="004661EA" w:rsidRDefault="00211116" w:rsidP="00211116">
      <w:pPr>
        <w:pStyle w:val="ListParagraph"/>
        <w:numPr>
          <w:ilvl w:val="0"/>
          <w:numId w:val="8"/>
        </w:numPr>
        <w:rPr>
          <w:rFonts w:ascii="Calibri" w:hAnsi="Calibri"/>
          <w:noProof/>
        </w:rPr>
      </w:pPr>
      <w:r w:rsidRPr="00F47A12">
        <w:rPr>
          <w:rFonts w:ascii="Calibri" w:hAnsi="Calibri"/>
          <w:noProof/>
        </w:rPr>
        <w:t>not be used for unauthorised viewing, modification, copying, or destruction of system or user data.</w:t>
      </w:r>
    </w:p>
    <w:p w:rsidR="00211116" w:rsidRPr="00F47A12" w:rsidRDefault="00211116" w:rsidP="00211116">
      <w:pPr>
        <w:pStyle w:val="Heading1"/>
        <w:rPr>
          <w:noProof/>
        </w:rPr>
      </w:pPr>
      <w:r w:rsidRPr="00F47A12">
        <w:rPr>
          <w:noProof/>
        </w:rPr>
        <w:t xml:space="preserve"> </w:t>
      </w:r>
      <w:bookmarkStart w:id="32" w:name="_Toc110435581"/>
      <w:r w:rsidRPr="00F47A12">
        <w:rPr>
          <w:noProof/>
        </w:rPr>
        <w:t>Passwords</w:t>
      </w:r>
      <w:bookmarkEnd w:id="32"/>
    </w:p>
    <w:p w:rsidR="00211116" w:rsidRPr="00F47A12" w:rsidRDefault="00211116" w:rsidP="00211116">
      <w:pPr>
        <w:rPr>
          <w:noProof/>
          <w:lang w:val="en-GB"/>
        </w:rPr>
      </w:pPr>
      <w:r w:rsidRPr="00F47A12">
        <w:rPr>
          <w:noProof/>
          <w:lang w:val="en-GB"/>
        </w:rPr>
        <w:t xml:space="preserve">The </w:t>
      </w:r>
      <w:r w:rsidR="00E010A1" w:rsidRPr="00F47A12">
        <w:rPr>
          <w:noProof/>
          <w:lang w:val="en-GB"/>
        </w:rPr>
        <w:t>WUC</w:t>
      </w:r>
      <w:r w:rsidRPr="00F47A12">
        <w:rPr>
          <w:noProof/>
          <w:lang w:val="en-GB"/>
        </w:rPr>
        <w:t xml:space="preserve"> network is a controlled environment and all users will have a network account for access to services including, but not limited to, the PC network, </w:t>
      </w:r>
      <w:r w:rsidR="008F26F4">
        <w:rPr>
          <w:noProof/>
          <w:lang w:val="en-GB"/>
        </w:rPr>
        <w:t>e-m</w:t>
      </w:r>
      <w:r w:rsidRPr="00F47A12">
        <w:rPr>
          <w:noProof/>
          <w:lang w:val="en-GB"/>
        </w:rPr>
        <w:t xml:space="preserve">ail and </w:t>
      </w:r>
      <w:r w:rsidR="00542708">
        <w:rPr>
          <w:noProof/>
          <w:lang w:val="en-GB"/>
        </w:rPr>
        <w:t>applications</w:t>
      </w:r>
      <w:r w:rsidRPr="00F47A12">
        <w:rPr>
          <w:noProof/>
          <w:lang w:val="en-GB"/>
        </w:rPr>
        <w:t xml:space="preserve">. Passwords (including those for separate applications) should never be divulged to a third party without good reason. Passwords </w:t>
      </w:r>
      <w:r w:rsidR="00542708">
        <w:rPr>
          <w:noProof/>
          <w:lang w:val="en-GB"/>
        </w:rPr>
        <w:t xml:space="preserve">must </w:t>
      </w:r>
      <w:r w:rsidRPr="00F47A12">
        <w:rPr>
          <w:noProof/>
          <w:lang w:val="en-GB"/>
        </w:rPr>
        <w:t xml:space="preserve">never be written down. If there is a need to have a physical reminder of a password, write a hint or clue to the real password e.g. “my first car registration number”. </w:t>
      </w:r>
    </w:p>
    <w:p w:rsidR="00211116" w:rsidRPr="00F47A12" w:rsidRDefault="00211116" w:rsidP="00211116">
      <w:pPr>
        <w:rPr>
          <w:noProof/>
          <w:lang w:val="en-GB"/>
        </w:rPr>
      </w:pPr>
    </w:p>
    <w:p w:rsidR="00211116" w:rsidRPr="00F47A12" w:rsidRDefault="00211116" w:rsidP="00211116">
      <w:pPr>
        <w:rPr>
          <w:noProof/>
          <w:lang w:val="en-GB" w:eastAsia="en-GB"/>
        </w:rPr>
      </w:pPr>
      <w:r w:rsidRPr="00F47A12">
        <w:rPr>
          <w:noProof/>
          <w:lang w:val="en-GB" w:eastAsia="en-GB"/>
        </w:rPr>
        <w:t xml:space="preserve">Passwords must be at least </w:t>
      </w:r>
      <w:r w:rsidR="00542708">
        <w:rPr>
          <w:noProof/>
          <w:lang w:val="en-GB" w:eastAsia="en-GB"/>
        </w:rPr>
        <w:t>eight</w:t>
      </w:r>
      <w:r w:rsidRPr="00F47A12">
        <w:rPr>
          <w:noProof/>
          <w:lang w:val="en-GB" w:eastAsia="en-GB"/>
        </w:rPr>
        <w:t xml:space="preserve"> characters long and made up of a combination of </w:t>
      </w:r>
      <w:r w:rsidRPr="00F47A12">
        <w:rPr>
          <w:noProof/>
          <w:u w:val="single"/>
          <w:lang w:val="en-GB" w:eastAsia="en-GB"/>
        </w:rPr>
        <w:t>all</w:t>
      </w:r>
      <w:r w:rsidRPr="00F47A12">
        <w:rPr>
          <w:noProof/>
          <w:lang w:val="en-GB" w:eastAsia="en-GB"/>
        </w:rPr>
        <w:t xml:space="preserve"> of the following characters:</w:t>
      </w:r>
    </w:p>
    <w:p w:rsidR="00211116" w:rsidRPr="00F47A12" w:rsidRDefault="00211116" w:rsidP="00211116">
      <w:pPr>
        <w:pStyle w:val="ListParagraph"/>
        <w:numPr>
          <w:ilvl w:val="0"/>
          <w:numId w:val="12"/>
        </w:numPr>
        <w:rPr>
          <w:rFonts w:ascii="Calibri" w:hAnsi="Calibri"/>
          <w:noProof/>
        </w:rPr>
      </w:pPr>
      <w:r w:rsidRPr="00F47A12">
        <w:rPr>
          <w:rFonts w:ascii="Calibri" w:hAnsi="Calibri"/>
          <w:noProof/>
        </w:rPr>
        <w:t>English uppercase characters (A - Z)</w:t>
      </w:r>
    </w:p>
    <w:p w:rsidR="00211116" w:rsidRPr="00F47A12" w:rsidRDefault="00211116" w:rsidP="00211116">
      <w:pPr>
        <w:pStyle w:val="ListParagraph"/>
        <w:numPr>
          <w:ilvl w:val="0"/>
          <w:numId w:val="12"/>
        </w:numPr>
        <w:rPr>
          <w:rFonts w:ascii="Calibri" w:hAnsi="Calibri"/>
          <w:noProof/>
        </w:rPr>
      </w:pPr>
      <w:r w:rsidRPr="00F47A12">
        <w:rPr>
          <w:rFonts w:ascii="Calibri" w:hAnsi="Calibri"/>
          <w:noProof/>
        </w:rPr>
        <w:t>English lowercase characters (a - z)</w:t>
      </w:r>
    </w:p>
    <w:p w:rsidR="00211116" w:rsidRPr="00F47A12" w:rsidRDefault="00211116" w:rsidP="00211116">
      <w:pPr>
        <w:pStyle w:val="ListParagraph"/>
        <w:numPr>
          <w:ilvl w:val="0"/>
          <w:numId w:val="12"/>
        </w:numPr>
        <w:rPr>
          <w:rFonts w:ascii="Calibri" w:hAnsi="Calibri"/>
          <w:noProof/>
        </w:rPr>
      </w:pPr>
      <w:r w:rsidRPr="00F47A12">
        <w:rPr>
          <w:rFonts w:ascii="Calibri" w:hAnsi="Calibri"/>
          <w:noProof/>
        </w:rPr>
        <w:t>Base 10 digits (0 - 9)</w:t>
      </w:r>
    </w:p>
    <w:p w:rsidR="00211116" w:rsidRPr="00F47A12" w:rsidRDefault="00211116" w:rsidP="00211116">
      <w:pPr>
        <w:rPr>
          <w:noProof/>
          <w:lang w:val="en-GB"/>
        </w:rPr>
      </w:pPr>
      <w:r w:rsidRPr="00F47A12">
        <w:rPr>
          <w:noProof/>
          <w:lang w:val="en-GB"/>
        </w:rPr>
        <w:t xml:space="preserve"> </w:t>
      </w:r>
    </w:p>
    <w:p w:rsidR="00211116" w:rsidRPr="00F47A12" w:rsidRDefault="00211116" w:rsidP="00211116">
      <w:pPr>
        <w:rPr>
          <w:noProof/>
          <w:lang w:val="en-GB" w:eastAsia="en-GB"/>
        </w:rPr>
      </w:pPr>
      <w:r w:rsidRPr="00F47A12">
        <w:rPr>
          <w:noProof/>
          <w:lang w:val="en-GB" w:eastAsia="en-GB"/>
        </w:rPr>
        <w:t>Try to mix all a combination of the above to create a stronger password. Consider use both upper and lower case letter</w:t>
      </w:r>
      <w:r w:rsidR="002F6D6C">
        <w:rPr>
          <w:noProof/>
          <w:lang w:val="en-GB" w:eastAsia="en-GB"/>
        </w:rPr>
        <w:t>s</w:t>
      </w:r>
      <w:r w:rsidRPr="00F47A12">
        <w:rPr>
          <w:noProof/>
          <w:lang w:val="en-GB" w:eastAsia="en-GB"/>
        </w:rPr>
        <w:t xml:space="preserve"> and numbers to represent </w:t>
      </w:r>
      <w:r w:rsidR="002F6D6C">
        <w:rPr>
          <w:noProof/>
          <w:lang w:val="en-GB" w:eastAsia="en-GB"/>
        </w:rPr>
        <w:t>letters</w:t>
      </w:r>
      <w:r w:rsidRPr="00F47A12">
        <w:rPr>
          <w:noProof/>
          <w:lang w:val="en-GB" w:eastAsia="en-GB"/>
        </w:rPr>
        <w:t xml:space="preserve"> (e.g. </w:t>
      </w:r>
      <w:r w:rsidRPr="00F47A12">
        <w:rPr>
          <w:rFonts w:ascii="Courier New" w:hAnsi="Courier New" w:cs="Courier New"/>
          <w:noProof/>
          <w:lang w:val="en-GB" w:eastAsia="en-GB"/>
        </w:rPr>
        <w:t>Fudg3C4k3</w:t>
      </w:r>
      <w:r w:rsidRPr="00F47A12">
        <w:rPr>
          <w:noProof/>
          <w:lang w:val="en-GB" w:eastAsia="en-GB"/>
        </w:rPr>
        <w:t xml:space="preserve"> instead of </w:t>
      </w:r>
      <w:r w:rsidRPr="00F47A12">
        <w:rPr>
          <w:rFonts w:ascii="Courier New" w:hAnsi="Courier New" w:cs="Courier New"/>
          <w:noProof/>
          <w:lang w:val="en-GB" w:eastAsia="en-GB"/>
        </w:rPr>
        <w:t>fudgecake</w:t>
      </w:r>
      <w:r w:rsidR="00E010A1" w:rsidRPr="00F47A12">
        <w:rPr>
          <w:noProof/>
          <w:lang w:val="en-GB" w:eastAsia="en-GB"/>
        </w:rPr>
        <w:t xml:space="preserve">). </w:t>
      </w:r>
      <w:r w:rsidRPr="00F47A12">
        <w:rPr>
          <w:noProof/>
          <w:lang w:val="en-GB" w:eastAsia="en-GB"/>
        </w:rPr>
        <w:t xml:space="preserve">Choosing words will make it easier to remember, but the combinations of letters/numbers will make it </w:t>
      </w:r>
      <w:r w:rsidR="008F26F4">
        <w:rPr>
          <w:noProof/>
          <w:lang w:val="en-GB" w:eastAsia="en-GB"/>
        </w:rPr>
        <w:t>harder</w:t>
      </w:r>
      <w:r w:rsidRPr="00F47A12">
        <w:rPr>
          <w:noProof/>
          <w:lang w:val="en-GB" w:eastAsia="en-GB"/>
        </w:rPr>
        <w:t xml:space="preserve"> to guess.</w:t>
      </w:r>
    </w:p>
    <w:p w:rsidR="00211116" w:rsidRPr="00F47A12" w:rsidRDefault="00211116" w:rsidP="00211116">
      <w:pPr>
        <w:rPr>
          <w:noProof/>
          <w:lang w:val="en-GB" w:eastAsia="en-GB"/>
        </w:rPr>
      </w:pPr>
    </w:p>
    <w:p w:rsidR="00211116" w:rsidRPr="00F47A12" w:rsidRDefault="00211116" w:rsidP="00211116">
      <w:pPr>
        <w:rPr>
          <w:noProof/>
          <w:lang w:val="en-GB"/>
        </w:rPr>
      </w:pPr>
      <w:r w:rsidRPr="00F47A12">
        <w:rPr>
          <w:noProof/>
          <w:lang w:val="en-GB"/>
        </w:rPr>
        <w:t>Users must always lock their PC or log off when they leave a PC unattended. This is vital in areas where students can gain easy access to the PC, but is still important in offices that are normally locked as others may well have access to the room and be able to read what is on the screen.</w:t>
      </w:r>
    </w:p>
    <w:p w:rsidR="00211116" w:rsidRPr="00F47A12" w:rsidRDefault="00211116" w:rsidP="00211116">
      <w:pPr>
        <w:rPr>
          <w:noProof/>
          <w:lang w:val="en-GB"/>
        </w:rPr>
      </w:pPr>
    </w:p>
    <w:p w:rsidR="00211116" w:rsidRDefault="00211116" w:rsidP="00211116">
      <w:pPr>
        <w:rPr>
          <w:noProof/>
          <w:lang w:val="en-GB"/>
        </w:rPr>
      </w:pPr>
      <w:r w:rsidRPr="00F47A12">
        <w:rPr>
          <w:noProof/>
          <w:lang w:val="en-GB"/>
        </w:rPr>
        <w:t>Individuals will be held responsible for all access to/use of the network facilities where they are logged on.</w:t>
      </w:r>
    </w:p>
    <w:p w:rsidR="006002E5" w:rsidRDefault="006002E5" w:rsidP="00211116">
      <w:pPr>
        <w:rPr>
          <w:noProof/>
          <w:lang w:val="en-GB"/>
        </w:rPr>
      </w:pPr>
    </w:p>
    <w:p w:rsidR="006002E5" w:rsidRDefault="006002E5" w:rsidP="006002E5">
      <w:pPr>
        <w:pStyle w:val="Heading2"/>
        <w:tabs>
          <w:tab w:val="num" w:pos="0"/>
        </w:tabs>
        <w:rPr>
          <w:noProof/>
        </w:rPr>
      </w:pPr>
      <w:bookmarkStart w:id="33" w:name="_Toc110435582"/>
      <w:r>
        <w:rPr>
          <w:noProof/>
        </w:rPr>
        <w:lastRenderedPageBreak/>
        <w:t>Multi-Factor Authentication</w:t>
      </w:r>
      <w:bookmarkEnd w:id="33"/>
    </w:p>
    <w:p w:rsidR="006002E5" w:rsidRPr="00F47A12" w:rsidRDefault="006002E5" w:rsidP="00211116">
      <w:pPr>
        <w:rPr>
          <w:noProof/>
          <w:lang w:val="en-GB"/>
        </w:rPr>
      </w:pPr>
      <w:r>
        <w:rPr>
          <w:noProof/>
          <w:lang w:val="en-GB"/>
        </w:rPr>
        <w:t>Account logins for online services such as email, Teams and OneDrive, along with all VPN services are set to request an additional authentication step when using an unknown device (or after 90 days on an authorised device). This authentication can take the form of an approval using an authentication app (recommended), or a code sent by SMS message.</w:t>
      </w:r>
    </w:p>
    <w:p w:rsidR="00211116" w:rsidRPr="00F47A12" w:rsidRDefault="00211116" w:rsidP="00211116">
      <w:pPr>
        <w:rPr>
          <w:noProof/>
          <w:lang w:val="en-GB"/>
        </w:rPr>
      </w:pPr>
    </w:p>
    <w:p w:rsidR="00211116" w:rsidRPr="00F47A12" w:rsidRDefault="00211116" w:rsidP="00211116">
      <w:pPr>
        <w:pStyle w:val="Heading2"/>
        <w:rPr>
          <w:noProof/>
        </w:rPr>
      </w:pPr>
      <w:bookmarkStart w:id="34" w:name="_Toc110435583"/>
      <w:r w:rsidRPr="00F47A12">
        <w:rPr>
          <w:noProof/>
        </w:rPr>
        <w:t xml:space="preserve">Network </w:t>
      </w:r>
      <w:r w:rsidR="0064550C">
        <w:rPr>
          <w:noProof/>
        </w:rPr>
        <w:t xml:space="preserve">/System </w:t>
      </w:r>
      <w:r w:rsidRPr="00F47A12">
        <w:rPr>
          <w:noProof/>
        </w:rPr>
        <w:t>Passwords</w:t>
      </w:r>
      <w:bookmarkEnd w:id="34"/>
    </w:p>
    <w:p w:rsidR="00211116" w:rsidRPr="00F47A12" w:rsidRDefault="00211116" w:rsidP="00211116">
      <w:pPr>
        <w:rPr>
          <w:noProof/>
          <w:lang w:val="en-GB"/>
        </w:rPr>
      </w:pPr>
      <w:r w:rsidRPr="00F47A12">
        <w:rPr>
          <w:noProof/>
          <w:lang w:val="en-GB"/>
        </w:rPr>
        <w:t xml:space="preserve">System wide passwords are the responsibility of the IS&amp;T department and will be changed periodically. </w:t>
      </w:r>
      <w:r w:rsidR="0064550C">
        <w:rPr>
          <w:noProof/>
          <w:lang w:val="en-GB"/>
        </w:rPr>
        <w:t>System p</w:t>
      </w:r>
      <w:r w:rsidRPr="00F47A12">
        <w:rPr>
          <w:noProof/>
          <w:lang w:val="en-GB"/>
        </w:rPr>
        <w:t xml:space="preserve">asswords will also be changed if someone who knows it leaves. This may be done as soon as they hand in their notice if deemed necessary.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Passwords will be secure and in line with the advice above.</w:t>
      </w:r>
    </w:p>
    <w:p w:rsidR="00211116" w:rsidRPr="00F47A12" w:rsidRDefault="00211116" w:rsidP="00211116">
      <w:pPr>
        <w:pStyle w:val="Heading1"/>
        <w:rPr>
          <w:noProof/>
        </w:rPr>
      </w:pPr>
      <w:r w:rsidRPr="00F47A12">
        <w:rPr>
          <w:noProof/>
        </w:rPr>
        <w:t xml:space="preserve"> </w:t>
      </w:r>
      <w:bookmarkStart w:id="35" w:name="_Toc110435584"/>
      <w:r w:rsidRPr="00F47A12">
        <w:rPr>
          <w:noProof/>
        </w:rPr>
        <w:t>Viruses</w:t>
      </w:r>
      <w:bookmarkEnd w:id="35"/>
    </w:p>
    <w:p w:rsidR="00211116" w:rsidRPr="00F47A12" w:rsidRDefault="00211116" w:rsidP="00211116">
      <w:pPr>
        <w:rPr>
          <w:noProof/>
          <w:lang w:val="en-GB"/>
        </w:rPr>
      </w:pPr>
      <w:r w:rsidRPr="00F47A12">
        <w:rPr>
          <w:noProof/>
          <w:lang w:val="en-GB"/>
        </w:rPr>
        <w:t>Staff and Students should be aware of viruses and malware</w:t>
      </w:r>
      <w:r w:rsidR="00936EB8" w:rsidRPr="00F47A12">
        <w:rPr>
          <w:noProof/>
          <w:lang w:val="en-GB"/>
        </w:rPr>
        <w:t>, and</w:t>
      </w:r>
      <w:r w:rsidRPr="00F47A12">
        <w:rPr>
          <w:noProof/>
          <w:lang w:val="en-GB"/>
        </w:rPr>
        <w:t xml:space="preserve"> the potential damage they can do to PCs, Networks and Servers, and should endeavour to preserve the infrastructures integrity from an attack from </w:t>
      </w:r>
      <w:r w:rsidR="003C138D">
        <w:rPr>
          <w:noProof/>
          <w:lang w:val="en-GB"/>
        </w:rPr>
        <w:t xml:space="preserve">such </w:t>
      </w:r>
      <w:r w:rsidRPr="00F47A12">
        <w:rPr>
          <w:noProof/>
          <w:lang w:val="en-GB"/>
        </w:rPr>
        <w:t>malicious code.</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Anti-virus software is provided by </w:t>
      </w:r>
      <w:r w:rsidR="00936EB8" w:rsidRPr="00F47A12">
        <w:rPr>
          <w:noProof/>
          <w:lang w:val="en-GB"/>
        </w:rPr>
        <w:t>WUC</w:t>
      </w:r>
      <w:r w:rsidRPr="00F47A12">
        <w:rPr>
          <w:noProof/>
          <w:lang w:val="en-GB"/>
        </w:rPr>
        <w:t xml:space="preserve"> for</w:t>
      </w:r>
      <w:r w:rsidR="00E010A1" w:rsidRPr="00F47A12">
        <w:rPr>
          <w:noProof/>
          <w:lang w:val="en-GB"/>
        </w:rPr>
        <w:t xml:space="preserve"> use on all hardware owned by WUC</w:t>
      </w:r>
      <w:r w:rsidRPr="00F47A12">
        <w:rPr>
          <w:noProof/>
          <w:lang w:val="en-GB"/>
        </w:rPr>
        <w:t xml:space="preserve">. All media </w:t>
      </w:r>
      <w:r w:rsidR="003C138D">
        <w:rPr>
          <w:noProof/>
          <w:lang w:val="en-GB"/>
        </w:rPr>
        <w:t>is automatically scanned for</w:t>
      </w:r>
      <w:r w:rsidRPr="00F47A12">
        <w:rPr>
          <w:noProof/>
          <w:lang w:val="en-GB"/>
        </w:rPr>
        <w:t xml:space="preserve"> virus</w:t>
      </w:r>
      <w:r w:rsidR="003C138D">
        <w:rPr>
          <w:noProof/>
          <w:lang w:val="en-GB"/>
        </w:rPr>
        <w:t xml:space="preserve">es, etc. </w:t>
      </w:r>
      <w:r w:rsidRPr="00F47A12">
        <w:rPr>
          <w:noProof/>
          <w:lang w:val="en-GB"/>
        </w:rPr>
        <w:t xml:space="preserve">before </w:t>
      </w:r>
      <w:r w:rsidR="003C138D">
        <w:rPr>
          <w:noProof/>
          <w:lang w:val="en-GB"/>
        </w:rPr>
        <w:t xml:space="preserve">access to </w:t>
      </w:r>
      <w:r w:rsidRPr="00F47A12">
        <w:rPr>
          <w:noProof/>
          <w:lang w:val="en-GB"/>
        </w:rPr>
        <w:t xml:space="preserve">the contents is </w:t>
      </w:r>
      <w:r w:rsidR="003C138D">
        <w:rPr>
          <w:noProof/>
          <w:lang w:val="en-GB"/>
        </w:rPr>
        <w:t xml:space="preserve">granted.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Devices bought into </w:t>
      </w:r>
      <w:r w:rsidR="00E010A1" w:rsidRPr="00F47A12">
        <w:rPr>
          <w:noProof/>
          <w:lang w:val="en-GB"/>
        </w:rPr>
        <w:t>WUC</w:t>
      </w:r>
      <w:r w:rsidRPr="00F47A12">
        <w:rPr>
          <w:noProof/>
          <w:lang w:val="en-GB"/>
        </w:rPr>
        <w:t xml:space="preserve"> should be protected from viruses, etc. through the application of patches, as appropriate, as well as the installation of anti-virus software. It is the </w:t>
      </w:r>
      <w:r w:rsidR="00936EB8" w:rsidRPr="00F47A12">
        <w:rPr>
          <w:noProof/>
          <w:lang w:val="en-GB"/>
        </w:rPr>
        <w:t>owner’s</w:t>
      </w:r>
      <w:r w:rsidRPr="00F47A12">
        <w:rPr>
          <w:noProof/>
          <w:lang w:val="en-GB"/>
        </w:rPr>
        <w:t xml:space="preserve"> responsibility to do this.</w:t>
      </w:r>
      <w:r w:rsidR="00BD277F" w:rsidRPr="00F47A12">
        <w:rPr>
          <w:noProof/>
          <w:lang w:val="en-GB"/>
        </w:rPr>
        <w:t xml:space="preserve"> </w:t>
      </w:r>
      <w:r w:rsidR="003C138D">
        <w:rPr>
          <w:noProof/>
          <w:lang w:val="en-GB"/>
        </w:rPr>
        <w:t xml:space="preserve"> IS&amp;T can provide assistance/advice if required.</w:t>
      </w:r>
    </w:p>
    <w:p w:rsidR="00211116" w:rsidRPr="00F47A12" w:rsidRDefault="00211116" w:rsidP="00211116">
      <w:pPr>
        <w:pStyle w:val="Heading1"/>
        <w:rPr>
          <w:noProof/>
        </w:rPr>
      </w:pPr>
      <w:bookmarkStart w:id="36" w:name="_Toc110435585"/>
      <w:r w:rsidRPr="00F47A12">
        <w:rPr>
          <w:noProof/>
        </w:rPr>
        <w:t>Storage</w:t>
      </w:r>
      <w:bookmarkEnd w:id="36"/>
    </w:p>
    <w:p w:rsidR="00211116" w:rsidRPr="00F47A12" w:rsidRDefault="00211116" w:rsidP="00211116">
      <w:pPr>
        <w:pStyle w:val="Heading2"/>
        <w:rPr>
          <w:noProof/>
        </w:rPr>
      </w:pPr>
      <w:bookmarkStart w:id="37" w:name="_Toc110435586"/>
      <w:r w:rsidRPr="00F47A12">
        <w:rPr>
          <w:noProof/>
        </w:rPr>
        <w:t>Storage Locations</w:t>
      </w:r>
      <w:bookmarkEnd w:id="37"/>
    </w:p>
    <w:p w:rsidR="00211116" w:rsidRPr="00F47A12" w:rsidRDefault="00211116" w:rsidP="00211116">
      <w:pPr>
        <w:rPr>
          <w:noProof/>
          <w:lang w:val="en-GB"/>
        </w:rPr>
      </w:pPr>
      <w:r w:rsidRPr="00F47A12">
        <w:rPr>
          <w:noProof/>
          <w:lang w:val="en-GB"/>
        </w:rPr>
        <w:t xml:space="preserve">There are </w:t>
      </w:r>
      <w:r w:rsidR="00525955">
        <w:rPr>
          <w:noProof/>
          <w:lang w:val="en-GB"/>
        </w:rPr>
        <w:t>a numberof</w:t>
      </w:r>
      <w:r w:rsidRPr="00F47A12">
        <w:rPr>
          <w:noProof/>
          <w:lang w:val="en-GB"/>
        </w:rPr>
        <w:t xml:space="preserve"> locations that can use to store files. These, and their intended usage, are outlined below.</w:t>
      </w:r>
    </w:p>
    <w:p w:rsidR="00211116" w:rsidRPr="00F47A12" w:rsidRDefault="00211116" w:rsidP="00211116">
      <w:pPr>
        <w:rPr>
          <w:noProof/>
          <w:lang w:val="en-GB"/>
        </w:rPr>
      </w:pPr>
    </w:p>
    <w:p w:rsidR="00211116" w:rsidRPr="00F47A12" w:rsidRDefault="00211116" w:rsidP="00211116">
      <w:pPr>
        <w:pStyle w:val="Heading3"/>
        <w:rPr>
          <w:noProof/>
        </w:rPr>
      </w:pPr>
      <w:bookmarkStart w:id="38" w:name="_Toc110435587"/>
      <w:r w:rsidRPr="00F47A12">
        <w:rPr>
          <w:noProof/>
        </w:rPr>
        <w:t>Personal User Space - N Drive (Staff &amp; Students)</w:t>
      </w:r>
      <w:bookmarkEnd w:id="38"/>
    </w:p>
    <w:p w:rsidR="00211116" w:rsidRPr="00F47A12" w:rsidRDefault="00211116" w:rsidP="00211116">
      <w:pPr>
        <w:rPr>
          <w:noProof/>
          <w:lang w:val="en-GB"/>
        </w:rPr>
      </w:pPr>
      <w:r w:rsidRPr="00F47A12">
        <w:rPr>
          <w:noProof/>
          <w:lang w:val="en-GB"/>
        </w:rPr>
        <w:t xml:space="preserve">Network storage space that is used as the "My Documents" location. Any files saved to the "My Documents" area are stored on the N drive. This allows staff and students to use any PC within </w:t>
      </w:r>
      <w:r w:rsidR="00E010A1" w:rsidRPr="00F47A12">
        <w:rPr>
          <w:noProof/>
          <w:lang w:val="en-GB"/>
        </w:rPr>
        <w:t>WUC</w:t>
      </w:r>
      <w:r w:rsidRPr="00F47A12">
        <w:rPr>
          <w:noProof/>
          <w:lang w:val="en-GB"/>
        </w:rPr>
        <w:t xml:space="preserve"> and still have access to their own files.</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lastRenderedPageBreak/>
        <w:t>For staff; this should contain only files that are personal to the individual. Storage of departmental work files here should be kept to a minimum as these are best stored on the G drive</w:t>
      </w:r>
      <w:r w:rsidR="00525955">
        <w:rPr>
          <w:noProof/>
          <w:lang w:val="en-GB"/>
        </w:rPr>
        <w:t xml:space="preserve"> (see below).</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The N drive space is backed up on a daily basis.</w:t>
      </w:r>
    </w:p>
    <w:p w:rsidR="00211116" w:rsidRPr="00F47A12" w:rsidRDefault="00211116" w:rsidP="00211116">
      <w:pPr>
        <w:rPr>
          <w:noProof/>
          <w:lang w:val="en-GB"/>
        </w:rPr>
      </w:pPr>
    </w:p>
    <w:p w:rsidR="00211116" w:rsidRPr="00F47A12" w:rsidRDefault="00211116" w:rsidP="00211116">
      <w:pPr>
        <w:pStyle w:val="Heading3"/>
        <w:rPr>
          <w:noProof/>
        </w:rPr>
      </w:pPr>
      <w:bookmarkStart w:id="39" w:name="_Toc110435588"/>
      <w:r w:rsidRPr="00F47A12">
        <w:rPr>
          <w:noProof/>
        </w:rPr>
        <w:t>Shared Storage Space - G Drive (Staff Only)</w:t>
      </w:r>
      <w:bookmarkEnd w:id="39"/>
    </w:p>
    <w:p w:rsidR="00211116" w:rsidRPr="00F47A12" w:rsidRDefault="00211116" w:rsidP="00211116">
      <w:pPr>
        <w:rPr>
          <w:noProof/>
          <w:lang w:val="en-GB"/>
        </w:rPr>
      </w:pPr>
      <w:r w:rsidRPr="00F47A12">
        <w:rPr>
          <w:noProof/>
          <w:lang w:val="en-GB"/>
        </w:rPr>
        <w:t xml:space="preserve">Network storage for department/group/function specific files. Each department can have its own space on this drive and structure the files within it as they see fit. The storage of departmental files in this shared space allows any individual with permissions to continue work in the absence of others without the need to gain access to </w:t>
      </w:r>
      <w:r w:rsidR="0064550C">
        <w:rPr>
          <w:noProof/>
          <w:lang w:val="en-GB"/>
        </w:rPr>
        <w:t>ther originators</w:t>
      </w:r>
      <w:r w:rsidRPr="00F47A12">
        <w:rPr>
          <w:noProof/>
          <w:lang w:val="en-GB"/>
        </w:rPr>
        <w:t xml:space="preserve"> N drive.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The structure of a department’s area on the G drive is within their control and as such can be defined to individual requirements. It is the department’s responsibility to ensure that all files held on the G drive are appropriate and required. Old, out of date and unwanted files should be deleted.</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Access to specific areas is controlled by the IS&amp;T department, based upon requests from departmental line managers. Requests to add or remove someone's permissions should be made via either </w:t>
      </w:r>
      <w:r w:rsidR="00525955">
        <w:rPr>
          <w:noProof/>
          <w:lang w:val="en-GB"/>
        </w:rPr>
        <w:t xml:space="preserve">email or </w:t>
      </w:r>
      <w:r w:rsidRPr="00F47A12">
        <w:rPr>
          <w:noProof/>
          <w:lang w:val="en-GB"/>
        </w:rPr>
        <w:t>an INSERT request (</w:t>
      </w:r>
      <w:hyperlink r:id="rId15" w:history="1">
        <w:r w:rsidRPr="00F47A12">
          <w:rPr>
            <w:rStyle w:val="Hyperlink"/>
            <w:noProof/>
            <w:lang w:val="en-GB"/>
          </w:rPr>
          <w:t>http://insert.writtle.ac.uk</w:t>
        </w:r>
      </w:hyperlink>
      <w:r w:rsidRPr="00F47A12">
        <w:rPr>
          <w:noProof/>
          <w:lang w:val="en-GB"/>
        </w:rPr>
        <w:t xml:space="preserve">) from the owner of the area.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The G drive space is backed up on a daily basis.</w:t>
      </w:r>
    </w:p>
    <w:p w:rsidR="00211116" w:rsidRPr="00F47A12" w:rsidRDefault="00211116" w:rsidP="00211116">
      <w:pPr>
        <w:rPr>
          <w:noProof/>
          <w:lang w:val="en-GB"/>
        </w:rPr>
      </w:pPr>
    </w:p>
    <w:p w:rsidR="00211116" w:rsidRPr="00F47A12" w:rsidRDefault="00211116" w:rsidP="00211116">
      <w:pPr>
        <w:pStyle w:val="Heading3"/>
        <w:rPr>
          <w:noProof/>
        </w:rPr>
      </w:pPr>
      <w:bookmarkStart w:id="40" w:name="_Toc110435589"/>
      <w:r w:rsidRPr="00F47A12">
        <w:rPr>
          <w:noProof/>
        </w:rPr>
        <w:t>Temporary Storage - T Drive (Staff &amp; Students)</w:t>
      </w:r>
      <w:bookmarkEnd w:id="40"/>
    </w:p>
    <w:p w:rsidR="00211116" w:rsidRPr="00F47A12" w:rsidRDefault="00211116" w:rsidP="00211116">
      <w:pPr>
        <w:rPr>
          <w:noProof/>
          <w:lang w:val="en-GB"/>
        </w:rPr>
      </w:pPr>
      <w:r w:rsidRPr="00F47A12">
        <w:rPr>
          <w:noProof/>
          <w:lang w:val="en-GB"/>
        </w:rPr>
        <w:t>The T drive is designed as a temporary area, primarily for transferring files between individuals. Within the staff and student folders there is no access control</w:t>
      </w:r>
      <w:r w:rsidR="007F7B72">
        <w:rPr>
          <w:noProof/>
          <w:lang w:val="en-GB"/>
        </w:rPr>
        <w:t xml:space="preserve"> (students cannot access the T:\staff folder structure)</w:t>
      </w:r>
      <w:r w:rsidRPr="00F47A12">
        <w:rPr>
          <w:noProof/>
          <w:lang w:val="en-GB"/>
        </w:rPr>
        <w:t>. The files can be read, modified and deleted by all. DO NOT use this space for confidential files, or as the only copy of important files.</w:t>
      </w:r>
      <w:r w:rsidR="007F7B72">
        <w:rPr>
          <w:noProof/>
          <w:lang w:val="en-GB"/>
        </w:rPr>
        <w:t xml:space="preserve">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An overnight routine scans the T drive for files that have not been accessed within the last 14 days and deletes them. It then deletes any empty folders that have been left as a result of the file deletion process.</w:t>
      </w:r>
    </w:p>
    <w:p w:rsidR="00211116" w:rsidRPr="00F47A12" w:rsidRDefault="00211116" w:rsidP="00211116">
      <w:pPr>
        <w:rPr>
          <w:noProof/>
          <w:lang w:val="en-GB"/>
        </w:rPr>
      </w:pPr>
    </w:p>
    <w:p w:rsidR="00211116" w:rsidRPr="00F47A12" w:rsidRDefault="00211116" w:rsidP="00B33145">
      <w:pPr>
        <w:pBdr>
          <w:top w:val="single" w:sz="4" w:space="1" w:color="auto"/>
          <w:left w:val="single" w:sz="4" w:space="4" w:color="auto"/>
          <w:bottom w:val="single" w:sz="4" w:space="1" w:color="auto"/>
          <w:right w:val="single" w:sz="4" w:space="4" w:color="auto"/>
        </w:pBdr>
        <w:rPr>
          <w:b/>
          <w:noProof/>
          <w:lang w:val="en-GB"/>
        </w:rPr>
      </w:pPr>
      <w:r w:rsidRPr="00F47A12">
        <w:rPr>
          <w:b/>
          <w:noProof/>
          <w:lang w:val="en-GB"/>
        </w:rPr>
        <w:t>This area is NOT backed up. Files deleted from here cannot be restored.</w:t>
      </w:r>
    </w:p>
    <w:p w:rsidR="00211116" w:rsidRPr="00F47A12" w:rsidRDefault="00211116" w:rsidP="00211116">
      <w:pPr>
        <w:rPr>
          <w:noProof/>
          <w:lang w:val="en-GB"/>
        </w:rPr>
      </w:pPr>
    </w:p>
    <w:p w:rsidR="00211116" w:rsidRPr="00F47A12" w:rsidRDefault="00211116" w:rsidP="00211116">
      <w:pPr>
        <w:pStyle w:val="Heading3"/>
        <w:rPr>
          <w:noProof/>
        </w:rPr>
      </w:pPr>
      <w:bookmarkStart w:id="41" w:name="_Toc110435590"/>
      <w:r w:rsidRPr="00F47A12">
        <w:rPr>
          <w:noProof/>
        </w:rPr>
        <w:lastRenderedPageBreak/>
        <w:t>PC Hard Drive - C Drive (Staff Only)</w:t>
      </w:r>
      <w:bookmarkEnd w:id="41"/>
    </w:p>
    <w:p w:rsidR="00211116" w:rsidRPr="00F47A12" w:rsidRDefault="002F6D6C" w:rsidP="00211116">
      <w:pPr>
        <w:rPr>
          <w:noProof/>
          <w:lang w:val="en-GB"/>
        </w:rPr>
      </w:pPr>
      <w:r>
        <w:rPr>
          <w:noProof/>
          <w:lang w:val="en-GB"/>
        </w:rPr>
        <w:t>The local hard dive c</w:t>
      </w:r>
      <w:r w:rsidR="00211116" w:rsidRPr="00F47A12">
        <w:rPr>
          <w:noProof/>
          <w:lang w:val="en-GB"/>
        </w:rPr>
        <w:t>an be used for storage of files that are not important and can be lost without causing business problems, e.g. audio files. If a hard drive fails, all data kept on this drive may be lost. IS&amp;T will only spend a reasonable amount of time trying to retrieve data from failed PC hard drives.</w:t>
      </w:r>
    </w:p>
    <w:p w:rsidR="00211116" w:rsidRPr="00F47A12" w:rsidRDefault="00211116" w:rsidP="00211116">
      <w:pPr>
        <w:rPr>
          <w:noProof/>
          <w:lang w:val="en-GB"/>
        </w:rPr>
      </w:pPr>
    </w:p>
    <w:p w:rsidR="00211116" w:rsidRPr="00F47A12" w:rsidRDefault="00211116" w:rsidP="00B33145">
      <w:pPr>
        <w:pBdr>
          <w:top w:val="single" w:sz="4" w:space="1" w:color="auto"/>
          <w:left w:val="single" w:sz="4" w:space="4" w:color="auto"/>
          <w:bottom w:val="single" w:sz="4" w:space="1" w:color="auto"/>
          <w:right w:val="single" w:sz="4" w:space="4" w:color="auto"/>
        </w:pBdr>
        <w:rPr>
          <w:b/>
          <w:noProof/>
          <w:lang w:val="en-GB"/>
        </w:rPr>
      </w:pPr>
      <w:r w:rsidRPr="00F47A12">
        <w:rPr>
          <w:b/>
          <w:noProof/>
          <w:lang w:val="en-GB"/>
        </w:rPr>
        <w:t>This area is NOT backed up. Files deleted from here cannot be restored.</w:t>
      </w:r>
    </w:p>
    <w:p w:rsidR="00211116" w:rsidRPr="00F47A12" w:rsidRDefault="00211116" w:rsidP="00211116">
      <w:pPr>
        <w:rPr>
          <w:noProof/>
          <w:lang w:val="en-GB"/>
        </w:rPr>
      </w:pPr>
    </w:p>
    <w:p w:rsidR="00211116" w:rsidRPr="00F47A12" w:rsidRDefault="0064550C" w:rsidP="00211116">
      <w:pPr>
        <w:pStyle w:val="Heading3"/>
        <w:rPr>
          <w:noProof/>
        </w:rPr>
      </w:pPr>
      <w:bookmarkStart w:id="42" w:name="_Toc110435591"/>
      <w:r>
        <w:rPr>
          <w:noProof/>
        </w:rPr>
        <w:t>One Drive</w:t>
      </w:r>
      <w:bookmarkEnd w:id="42"/>
    </w:p>
    <w:p w:rsidR="00211116" w:rsidRDefault="0064550C" w:rsidP="00211116">
      <w:pPr>
        <w:rPr>
          <w:noProof/>
          <w:lang w:val="en-GB"/>
        </w:rPr>
      </w:pPr>
      <w:r>
        <w:rPr>
          <w:noProof/>
          <w:lang w:val="en-GB"/>
        </w:rPr>
        <w:t>In addition to the users personal N drive and shared G drive, there are also spaces associated with individuals acccounts , knows as their OneDrive, and shared spaces  allocated to Teams. Permissions to these areas is under user control and not the responsibility of the IS&amp;T department. Care must be taken when sharing files/folders and assigning permissions that the correct individual is being selected.</w:t>
      </w:r>
    </w:p>
    <w:p w:rsidR="0064550C" w:rsidRPr="00F47A12" w:rsidRDefault="0064550C" w:rsidP="00211116">
      <w:pPr>
        <w:rPr>
          <w:noProof/>
          <w:lang w:val="en-GB"/>
        </w:rPr>
      </w:pPr>
    </w:p>
    <w:p w:rsidR="0064550C" w:rsidRPr="00F47A12" w:rsidRDefault="0064550C" w:rsidP="0064550C">
      <w:pPr>
        <w:pStyle w:val="Heading3"/>
        <w:rPr>
          <w:noProof/>
        </w:rPr>
      </w:pPr>
      <w:bookmarkStart w:id="43" w:name="_Toc110435592"/>
      <w:r w:rsidRPr="00F47A12">
        <w:rPr>
          <w:noProof/>
        </w:rPr>
        <w:t>External Media (USB sticks, external hard drives, CDs)</w:t>
      </w:r>
      <w:bookmarkEnd w:id="43"/>
    </w:p>
    <w:p w:rsidR="0064550C" w:rsidRPr="00F47A12" w:rsidRDefault="0064550C" w:rsidP="0064550C">
      <w:pPr>
        <w:rPr>
          <w:noProof/>
          <w:lang w:val="en-GB"/>
        </w:rPr>
      </w:pPr>
      <w:r w:rsidRPr="00F47A12">
        <w:rPr>
          <w:noProof/>
          <w:lang w:val="en-GB"/>
        </w:rPr>
        <w:t xml:space="preserve">These are automatically mapped to a drive letter when connected to the PC. Whether personal or WUC owned, care should be taken to avoid connecting to unprotected PCs (i.e. with no anti-virus). </w:t>
      </w:r>
    </w:p>
    <w:p w:rsidR="0064550C" w:rsidRDefault="0064550C" w:rsidP="00211116">
      <w:pPr>
        <w:rPr>
          <w:noProof/>
          <w:lang w:val="en-GB"/>
        </w:rPr>
      </w:pPr>
    </w:p>
    <w:p w:rsidR="002A7392" w:rsidRDefault="002A7392" w:rsidP="00211116">
      <w:pPr>
        <w:rPr>
          <w:noProof/>
          <w:lang w:val="en-GB"/>
        </w:rPr>
      </w:pPr>
      <w:r>
        <w:rPr>
          <w:noProof/>
          <w:lang w:val="en-GB"/>
        </w:rPr>
        <w:t xml:space="preserve">Use of </w:t>
      </w:r>
      <w:r w:rsidR="0064550C">
        <w:rPr>
          <w:noProof/>
          <w:lang w:val="en-GB"/>
        </w:rPr>
        <w:t>USB stick</w:t>
      </w:r>
      <w:r>
        <w:rPr>
          <w:noProof/>
          <w:lang w:val="en-GB"/>
        </w:rPr>
        <w:t xml:space="preserve"> devices must be kept to a minium as they are potentially unreliable and easy to misplace, leading to potential data loss. </w:t>
      </w:r>
    </w:p>
    <w:p w:rsidR="002A7392" w:rsidRDefault="002A7392" w:rsidP="00211116">
      <w:pPr>
        <w:rPr>
          <w:noProof/>
          <w:lang w:val="en-GB"/>
        </w:rPr>
      </w:pPr>
    </w:p>
    <w:p w:rsidR="00211116" w:rsidRPr="00F47A12" w:rsidRDefault="002A7392" w:rsidP="00211116">
      <w:pPr>
        <w:rPr>
          <w:noProof/>
          <w:lang w:val="en-GB"/>
        </w:rPr>
      </w:pPr>
      <w:r>
        <w:rPr>
          <w:noProof/>
          <w:lang w:val="en-GB"/>
        </w:rPr>
        <w:t xml:space="preserve">Staff have restricted use of external storage devices, and cannot write to them. </w:t>
      </w:r>
      <w:r w:rsidR="00211116" w:rsidRPr="00F47A12">
        <w:rPr>
          <w:noProof/>
          <w:lang w:val="en-GB"/>
        </w:rPr>
        <w:t xml:space="preserve">Staff who </w:t>
      </w:r>
      <w:r>
        <w:rPr>
          <w:noProof/>
          <w:lang w:val="en-GB"/>
        </w:rPr>
        <w:t>feel the need to access data off campus must consider the use of a VPN connect to access the data direct, or via Writtel File Access (WFA).</w:t>
      </w:r>
      <w:r w:rsidR="00211116" w:rsidRPr="00F47A12">
        <w:rPr>
          <w:noProof/>
          <w:lang w:val="en-GB"/>
        </w:rPr>
        <w:t xml:space="preserve"> Confidentiality of student and staff information is paramount and every step must be taken to ensure it remains so. All </w:t>
      </w:r>
      <w:r w:rsidR="00E03B11" w:rsidRPr="00F47A12">
        <w:rPr>
          <w:noProof/>
          <w:lang w:val="en-GB"/>
        </w:rPr>
        <w:t>WUC</w:t>
      </w:r>
      <w:r w:rsidR="00211116" w:rsidRPr="00F47A12">
        <w:rPr>
          <w:noProof/>
          <w:lang w:val="en-GB"/>
        </w:rPr>
        <w:t xml:space="preserve"> related data must be removed from the device as soon as it is no longer required.</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Disposal of these external devices must be undertaken in line with the </w:t>
      </w:r>
      <w:r w:rsidR="00F71AC5">
        <w:rPr>
          <w:noProof/>
          <w:lang w:val="en-GB"/>
        </w:rPr>
        <w:t xml:space="preserve">IS&amp;T </w:t>
      </w:r>
      <w:r w:rsidRPr="00F47A12">
        <w:rPr>
          <w:noProof/>
          <w:lang w:val="en-GB"/>
        </w:rPr>
        <w:t>hardware disposal procedures. This will ensure that not only is the equipment recycled in an approved manner, but that the data held on it cannot be accessed. Disposal of CDs, floppy disks must be in a way that will render the media unreadable, e.g. cutting.</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These devices are not backed up by </w:t>
      </w:r>
      <w:r w:rsidR="00E03B11" w:rsidRPr="00F47A12">
        <w:rPr>
          <w:noProof/>
          <w:lang w:val="en-GB"/>
        </w:rPr>
        <w:t>WUC</w:t>
      </w:r>
      <w:r w:rsidRPr="00F47A12">
        <w:rPr>
          <w:noProof/>
          <w:lang w:val="en-GB"/>
        </w:rPr>
        <w:t>.</w:t>
      </w:r>
    </w:p>
    <w:p w:rsidR="00211116" w:rsidRPr="00F47A12" w:rsidRDefault="00211116" w:rsidP="00211116">
      <w:pPr>
        <w:pStyle w:val="Heading1"/>
        <w:rPr>
          <w:noProof/>
        </w:rPr>
      </w:pPr>
      <w:r w:rsidRPr="00F47A12">
        <w:rPr>
          <w:noProof/>
        </w:rPr>
        <w:lastRenderedPageBreak/>
        <w:t xml:space="preserve"> </w:t>
      </w:r>
      <w:bookmarkStart w:id="44" w:name="_Toc110435593"/>
      <w:r w:rsidRPr="00F47A12">
        <w:rPr>
          <w:noProof/>
        </w:rPr>
        <w:t>Email</w:t>
      </w:r>
      <w:bookmarkEnd w:id="44"/>
    </w:p>
    <w:p w:rsidR="00211116" w:rsidRPr="00F47A12" w:rsidRDefault="00211116" w:rsidP="00211116">
      <w:pPr>
        <w:rPr>
          <w:noProof/>
          <w:lang w:val="en-GB"/>
        </w:rPr>
      </w:pPr>
      <w:r w:rsidRPr="00F47A12">
        <w:rPr>
          <w:noProof/>
          <w:lang w:val="en-GB"/>
        </w:rPr>
        <w:t xml:space="preserve">Email services are provided by </w:t>
      </w:r>
      <w:r w:rsidR="00E03B11" w:rsidRPr="00F47A12">
        <w:rPr>
          <w:noProof/>
          <w:lang w:val="en-GB"/>
        </w:rPr>
        <w:t>WUC</w:t>
      </w:r>
      <w:r w:rsidRPr="00F47A12">
        <w:rPr>
          <w:noProof/>
          <w:lang w:val="en-GB"/>
        </w:rPr>
        <w:t xml:space="preserve"> in support of learning, teaching, research, and the public service mission of the </w:t>
      </w:r>
      <w:r w:rsidR="00E03B11" w:rsidRPr="00F47A12">
        <w:rPr>
          <w:noProof/>
          <w:lang w:val="en-GB"/>
        </w:rPr>
        <w:t>institution</w:t>
      </w:r>
      <w:r w:rsidRPr="00F47A12">
        <w:rPr>
          <w:noProof/>
          <w:lang w:val="en-GB"/>
        </w:rPr>
        <w:t xml:space="preserve"> and administrative functions that support </w:t>
      </w:r>
      <w:r w:rsidR="00E03B11" w:rsidRPr="00F47A12">
        <w:rPr>
          <w:noProof/>
          <w:lang w:val="en-GB"/>
        </w:rPr>
        <w:t>WUC</w:t>
      </w:r>
      <w:r w:rsidRPr="00F47A12">
        <w:rPr>
          <w:noProof/>
          <w:lang w:val="en-GB"/>
        </w:rPr>
        <w:t xml:space="preserve"> activities.</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Users have a responsibility to use this resource in an efficient, effective, ethical and lawful manner at all times. Email communications should follow the same standards expected in written business communications and public meetings, as in law email messages have the same status as a hard copy letter.</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Users are responsible for the actions they take upon receipt of emails. Phishing </w:t>
      </w:r>
      <w:r w:rsidR="006A3925">
        <w:rPr>
          <w:noProof/>
          <w:lang w:val="en-GB"/>
        </w:rPr>
        <w:t xml:space="preserve">scam </w:t>
      </w:r>
      <w:r w:rsidRPr="00F47A12">
        <w:rPr>
          <w:noProof/>
          <w:lang w:val="en-GB"/>
        </w:rPr>
        <w:t>emails can be easily identified by looking for the following signs:</w:t>
      </w:r>
    </w:p>
    <w:p w:rsidR="00211116" w:rsidRPr="00F47A12" w:rsidRDefault="00211116" w:rsidP="00211116">
      <w:pPr>
        <w:pStyle w:val="ListParagraph"/>
        <w:numPr>
          <w:ilvl w:val="0"/>
          <w:numId w:val="16"/>
        </w:numPr>
        <w:rPr>
          <w:rFonts w:ascii="Calibri" w:hAnsi="Calibri"/>
          <w:noProof/>
        </w:rPr>
      </w:pPr>
      <w:r w:rsidRPr="00F47A12">
        <w:rPr>
          <w:rFonts w:ascii="Calibri" w:hAnsi="Calibri"/>
          <w:noProof/>
        </w:rPr>
        <w:t>The language used is often very poor</w:t>
      </w:r>
    </w:p>
    <w:p w:rsidR="00211116" w:rsidRPr="00F47A12" w:rsidRDefault="00211116" w:rsidP="00211116">
      <w:pPr>
        <w:pStyle w:val="ListParagraph"/>
        <w:numPr>
          <w:ilvl w:val="0"/>
          <w:numId w:val="16"/>
        </w:numPr>
        <w:rPr>
          <w:rFonts w:ascii="Calibri" w:hAnsi="Calibri"/>
          <w:noProof/>
        </w:rPr>
      </w:pPr>
      <w:r w:rsidRPr="00F47A12">
        <w:rPr>
          <w:rFonts w:ascii="Calibri" w:hAnsi="Calibri"/>
          <w:noProof/>
        </w:rPr>
        <w:t>They are often unsolicited, e.g. receiving emails at work from HMRC</w:t>
      </w:r>
    </w:p>
    <w:p w:rsidR="00211116" w:rsidRPr="00F47A12" w:rsidRDefault="00211116" w:rsidP="00211116">
      <w:pPr>
        <w:pStyle w:val="ListParagraph"/>
        <w:numPr>
          <w:ilvl w:val="0"/>
          <w:numId w:val="16"/>
        </w:numPr>
        <w:rPr>
          <w:rFonts w:ascii="Calibri" w:hAnsi="Calibri"/>
          <w:noProof/>
        </w:rPr>
      </w:pPr>
      <w:r w:rsidRPr="00F47A12">
        <w:rPr>
          <w:rFonts w:ascii="Calibri" w:hAnsi="Calibri"/>
          <w:noProof/>
        </w:rPr>
        <w:t>Request to open attachments to complete tasks, often .zip files</w:t>
      </w:r>
    </w:p>
    <w:p w:rsidR="00211116" w:rsidRPr="00F47A12" w:rsidRDefault="00211116" w:rsidP="00211116">
      <w:pPr>
        <w:pStyle w:val="ListParagraph"/>
        <w:numPr>
          <w:ilvl w:val="0"/>
          <w:numId w:val="16"/>
        </w:numPr>
        <w:rPr>
          <w:rFonts w:ascii="Calibri" w:hAnsi="Calibri"/>
          <w:noProof/>
        </w:rPr>
      </w:pPr>
      <w:r w:rsidRPr="00F47A12">
        <w:rPr>
          <w:rFonts w:ascii="Calibri" w:hAnsi="Calibri"/>
          <w:noProof/>
        </w:rPr>
        <w:t xml:space="preserve">Is the email relevant to you or your </w:t>
      </w:r>
      <w:r w:rsidR="00E03B11" w:rsidRPr="00F47A12">
        <w:rPr>
          <w:rFonts w:ascii="Calibri" w:hAnsi="Calibri"/>
          <w:noProof/>
        </w:rPr>
        <w:t>WUC</w:t>
      </w:r>
      <w:r w:rsidRPr="00F47A12">
        <w:rPr>
          <w:rFonts w:ascii="Calibri" w:hAnsi="Calibri"/>
          <w:noProof/>
        </w:rPr>
        <w:t xml:space="preserve"> email address? Emails from banks that you do not bank with asking to confirm details are clearly phishing. Why would </w:t>
      </w:r>
      <w:r w:rsidR="006A3925">
        <w:rPr>
          <w:rFonts w:ascii="Calibri" w:hAnsi="Calibri"/>
          <w:noProof/>
        </w:rPr>
        <w:t>your bank</w:t>
      </w:r>
      <w:r w:rsidRPr="00F47A12">
        <w:rPr>
          <w:rFonts w:ascii="Calibri" w:hAnsi="Calibri"/>
          <w:noProof/>
        </w:rPr>
        <w:t xml:space="preserve"> email you </w:t>
      </w:r>
      <w:r w:rsidR="00E03B11" w:rsidRPr="00F47A12">
        <w:rPr>
          <w:rFonts w:ascii="Calibri" w:hAnsi="Calibri"/>
          <w:noProof/>
        </w:rPr>
        <w:t>via any address that is not your home one</w:t>
      </w:r>
      <w:r w:rsidRPr="00F47A12">
        <w:rPr>
          <w:rFonts w:ascii="Calibri" w:hAnsi="Calibri"/>
          <w:noProof/>
        </w:rPr>
        <w:t>?</w:t>
      </w:r>
    </w:p>
    <w:p w:rsidR="00211116" w:rsidRPr="00F47A12" w:rsidRDefault="00211116" w:rsidP="00211116">
      <w:pPr>
        <w:pStyle w:val="ListParagraph"/>
        <w:numPr>
          <w:ilvl w:val="0"/>
          <w:numId w:val="16"/>
        </w:numPr>
        <w:rPr>
          <w:rFonts w:ascii="Calibri" w:hAnsi="Calibri"/>
          <w:noProof/>
        </w:rPr>
      </w:pPr>
      <w:r w:rsidRPr="00F47A12">
        <w:rPr>
          <w:rFonts w:ascii="Calibri" w:hAnsi="Calibri"/>
          <w:noProof/>
        </w:rPr>
        <w:t xml:space="preserve">Emails alleging to come from </w:t>
      </w:r>
      <w:r w:rsidR="00E03B11" w:rsidRPr="00F47A12">
        <w:rPr>
          <w:rFonts w:ascii="Calibri" w:hAnsi="Calibri"/>
          <w:noProof/>
        </w:rPr>
        <w:t>WUC</w:t>
      </w:r>
      <w:r w:rsidRPr="00F47A12">
        <w:rPr>
          <w:rFonts w:ascii="Calibri" w:hAnsi="Calibri"/>
          <w:noProof/>
        </w:rPr>
        <w:t>:</w:t>
      </w:r>
    </w:p>
    <w:p w:rsidR="00211116" w:rsidRPr="00F47A12" w:rsidRDefault="00211116" w:rsidP="00211116">
      <w:pPr>
        <w:pStyle w:val="ListParagraph"/>
        <w:numPr>
          <w:ilvl w:val="1"/>
          <w:numId w:val="16"/>
        </w:numPr>
        <w:rPr>
          <w:rFonts w:ascii="Calibri" w:hAnsi="Calibri"/>
          <w:noProof/>
        </w:rPr>
      </w:pPr>
      <w:r w:rsidRPr="00F47A12">
        <w:rPr>
          <w:rFonts w:ascii="Calibri" w:hAnsi="Calibri"/>
          <w:noProof/>
        </w:rPr>
        <w:t xml:space="preserve">Often originate from an address that is </w:t>
      </w:r>
      <w:r w:rsidRPr="00F47A12">
        <w:rPr>
          <w:rFonts w:ascii="Calibri" w:hAnsi="Calibri"/>
          <w:b/>
          <w:bCs/>
          <w:noProof/>
        </w:rPr>
        <w:t>not</w:t>
      </w:r>
      <w:r w:rsidRPr="00F47A12">
        <w:rPr>
          <w:rFonts w:ascii="Calibri" w:hAnsi="Calibri"/>
          <w:noProof/>
        </w:rPr>
        <w:t xml:space="preserve"> a </w:t>
      </w:r>
      <w:r w:rsidR="00E03B11" w:rsidRPr="00F47A12">
        <w:rPr>
          <w:rFonts w:ascii="Calibri" w:hAnsi="Calibri"/>
          <w:noProof/>
        </w:rPr>
        <w:t>WUC</w:t>
      </w:r>
      <w:r w:rsidRPr="00F47A12">
        <w:rPr>
          <w:rFonts w:ascii="Calibri" w:hAnsi="Calibri"/>
          <w:noProof/>
        </w:rPr>
        <w:t xml:space="preserve"> email address, even though it may contain the </w:t>
      </w:r>
      <w:r w:rsidR="00407E61">
        <w:rPr>
          <w:rFonts w:ascii="Calibri" w:hAnsi="Calibri"/>
          <w:noProof/>
        </w:rPr>
        <w:t>domain</w:t>
      </w:r>
      <w:r w:rsidRPr="00F47A12">
        <w:rPr>
          <w:rFonts w:ascii="Calibri" w:hAnsi="Calibri"/>
          <w:noProof/>
        </w:rPr>
        <w:t xml:space="preserve"> </w:t>
      </w:r>
      <w:r w:rsidR="00407E61">
        <w:rPr>
          <w:rFonts w:ascii="Calibri" w:hAnsi="Calibri"/>
          <w:noProof/>
        </w:rPr>
        <w:t>@writtle.ac.uk</w:t>
      </w:r>
    </w:p>
    <w:p w:rsidR="00211116" w:rsidRPr="00F47A12" w:rsidRDefault="00211116" w:rsidP="00211116">
      <w:pPr>
        <w:pStyle w:val="ListParagraph"/>
        <w:numPr>
          <w:ilvl w:val="1"/>
          <w:numId w:val="16"/>
        </w:numPr>
        <w:rPr>
          <w:rFonts w:ascii="Calibri" w:hAnsi="Calibri"/>
          <w:noProof/>
        </w:rPr>
      </w:pPr>
      <w:r w:rsidRPr="00F47A12">
        <w:rPr>
          <w:rFonts w:ascii="Calibri" w:hAnsi="Calibri"/>
          <w:noProof/>
        </w:rPr>
        <w:t>Contain links you are asked to go to</w:t>
      </w:r>
      <w:r w:rsidR="006A3925">
        <w:rPr>
          <w:rFonts w:ascii="Calibri" w:hAnsi="Calibri"/>
          <w:noProof/>
        </w:rPr>
        <w:t xml:space="preserve"> that</w:t>
      </w:r>
      <w:r w:rsidRPr="00F47A12">
        <w:rPr>
          <w:rFonts w:ascii="Calibri" w:hAnsi="Calibri"/>
          <w:noProof/>
        </w:rPr>
        <w:t xml:space="preserve"> are to external domains and not any </w:t>
      </w:r>
      <w:r w:rsidR="00E03B11" w:rsidRPr="00F47A12">
        <w:rPr>
          <w:rFonts w:ascii="Calibri" w:hAnsi="Calibri"/>
          <w:noProof/>
        </w:rPr>
        <w:t>WUC</w:t>
      </w:r>
      <w:r w:rsidRPr="00F47A12">
        <w:rPr>
          <w:rFonts w:ascii="Calibri" w:hAnsi="Calibri"/>
          <w:noProof/>
        </w:rPr>
        <w:t xml:space="preserve"> system</w:t>
      </w:r>
    </w:p>
    <w:p w:rsidR="00211116" w:rsidRPr="00F47A12" w:rsidRDefault="00211116" w:rsidP="00211116">
      <w:pPr>
        <w:pStyle w:val="ListParagraph"/>
        <w:numPr>
          <w:ilvl w:val="1"/>
          <w:numId w:val="16"/>
        </w:numPr>
        <w:rPr>
          <w:rFonts w:ascii="Calibri" w:hAnsi="Calibri"/>
          <w:noProof/>
        </w:rPr>
      </w:pPr>
      <w:r w:rsidRPr="00F47A12">
        <w:rPr>
          <w:rFonts w:ascii="Calibri" w:hAnsi="Calibri"/>
          <w:noProof/>
        </w:rPr>
        <w:t>Often refer to a Help desk, when any email from the IS&amp;T department would make reference to Support Desk</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Actions taken by individuals following receipt of such emails (including release of user/password information) may result in disciplinary action.</w:t>
      </w:r>
    </w:p>
    <w:p w:rsidR="00211116" w:rsidRPr="00F47A12" w:rsidRDefault="00211116" w:rsidP="00211116">
      <w:pPr>
        <w:rPr>
          <w:noProof/>
          <w:lang w:val="en-GB"/>
        </w:rPr>
      </w:pPr>
    </w:p>
    <w:p w:rsidR="00211116" w:rsidRPr="003A5B51" w:rsidRDefault="00211116" w:rsidP="003A5B51">
      <w:pPr>
        <w:rPr>
          <w:noProof/>
          <w:lang w:val="en-GB"/>
        </w:rPr>
      </w:pPr>
      <w:r w:rsidRPr="00F47A12">
        <w:rPr>
          <w:noProof/>
          <w:lang w:val="en-GB"/>
        </w:rPr>
        <w:t>Special rules apply to emails addressed to all members of staff</w:t>
      </w:r>
      <w:r w:rsidR="003A5B51">
        <w:rPr>
          <w:noProof/>
          <w:lang w:val="en-GB"/>
        </w:rPr>
        <w:t xml:space="preserve">. </w:t>
      </w:r>
      <w:r w:rsidRPr="003A5B51">
        <w:rPr>
          <w:noProof/>
        </w:rPr>
        <w:t xml:space="preserve">Any member of staff wishing to send an email to </w:t>
      </w:r>
      <w:r w:rsidRPr="003A5B51">
        <w:rPr>
          <w:b/>
          <w:noProof/>
        </w:rPr>
        <w:t xml:space="preserve">All Staff / All Students </w:t>
      </w:r>
      <w:r w:rsidRPr="003A5B51">
        <w:rPr>
          <w:noProof/>
        </w:rPr>
        <w:t xml:space="preserve">must forward their request to Reception who will, if appropriate, forward </w:t>
      </w:r>
      <w:r w:rsidR="003A5B51">
        <w:rPr>
          <w:noProof/>
        </w:rPr>
        <w:t>as appropriate</w:t>
      </w:r>
      <w:r w:rsidRPr="003A5B51">
        <w:rPr>
          <w:noProof/>
        </w:rPr>
        <w:t xml:space="preserve">. </w:t>
      </w:r>
    </w:p>
    <w:p w:rsidR="003A5B51" w:rsidRDefault="003A5B51" w:rsidP="00211116">
      <w:pPr>
        <w:rPr>
          <w:noProof/>
          <w:lang w:val="en-GB" w:eastAsia="en-GB"/>
        </w:rPr>
      </w:pPr>
    </w:p>
    <w:p w:rsidR="00211116" w:rsidRPr="00F47A12" w:rsidRDefault="00211116" w:rsidP="00211116">
      <w:pPr>
        <w:rPr>
          <w:noProof/>
          <w:lang w:val="en-GB" w:eastAsia="en-GB"/>
        </w:rPr>
      </w:pPr>
      <w:r w:rsidRPr="00F47A12">
        <w:rPr>
          <w:noProof/>
          <w:lang w:val="en-GB" w:eastAsia="en-GB"/>
        </w:rPr>
        <w:t xml:space="preserve">In order to reduce the volume of unsolicited and often offensive email ('spam'), all incoming </w:t>
      </w:r>
      <w:r w:rsidR="008B0180" w:rsidRPr="00F47A12">
        <w:rPr>
          <w:noProof/>
          <w:lang w:val="en-GB" w:eastAsia="en-GB"/>
        </w:rPr>
        <w:t xml:space="preserve">email received from outside WUC </w:t>
      </w:r>
      <w:r w:rsidRPr="00F47A12">
        <w:rPr>
          <w:noProof/>
          <w:lang w:val="en-GB" w:eastAsia="en-GB"/>
        </w:rPr>
        <w:t>is subjected to automated content checking. Incoming messages found to contain viruses are delivered with the virus removed. Messages which are ‘spam’ are not delivered. Any messages which are obviously not ‘spam’ are released for delivery.</w:t>
      </w:r>
    </w:p>
    <w:p w:rsidR="00211116" w:rsidRPr="00F47A12" w:rsidRDefault="00211116" w:rsidP="00211116">
      <w:pPr>
        <w:rPr>
          <w:noProof/>
          <w:lang w:val="en-GB"/>
        </w:rPr>
      </w:pPr>
    </w:p>
    <w:p w:rsidR="00211116" w:rsidRPr="00F47A12" w:rsidRDefault="008B0180" w:rsidP="00211116">
      <w:pPr>
        <w:rPr>
          <w:noProof/>
          <w:lang w:val="en-GB"/>
        </w:rPr>
      </w:pPr>
      <w:r w:rsidRPr="00F47A12">
        <w:rPr>
          <w:noProof/>
          <w:lang w:val="en-GB"/>
        </w:rPr>
        <w:t>WUC</w:t>
      </w:r>
      <w:r w:rsidR="00211116" w:rsidRPr="00F47A12">
        <w:rPr>
          <w:noProof/>
          <w:lang w:val="en-GB"/>
        </w:rPr>
        <w:t xml:space="preserve"> may monitor emails to investigate or detect unauthorised use of the email system, or for any other purpose permitted by law. As a result, </w:t>
      </w:r>
      <w:r w:rsidRPr="00F47A12">
        <w:rPr>
          <w:noProof/>
          <w:lang w:val="en-GB"/>
        </w:rPr>
        <w:t>WUC</w:t>
      </w:r>
      <w:r w:rsidR="00211116" w:rsidRPr="00F47A12">
        <w:rPr>
          <w:noProof/>
          <w:lang w:val="en-GB"/>
        </w:rPr>
        <w:t xml:space="preserve"> may collect personal data about the individual sending and/or receiving the email or which is contained in the email. Any personal data collected will be held and processed in accordance with the </w:t>
      </w:r>
      <w:r w:rsidRPr="00F47A12">
        <w:rPr>
          <w:noProof/>
          <w:lang w:val="en-GB"/>
        </w:rPr>
        <w:t>WUC</w:t>
      </w:r>
      <w:r w:rsidR="00211116" w:rsidRPr="00F47A12">
        <w:rPr>
          <w:noProof/>
          <w:lang w:val="en-GB"/>
        </w:rPr>
        <w:t xml:space="preserve"> data management provision under the current Data Protection Act 1998. All queries should initially be referred to the </w:t>
      </w:r>
      <w:r w:rsidRPr="00F47A12">
        <w:rPr>
          <w:noProof/>
          <w:lang w:val="en-GB"/>
        </w:rPr>
        <w:t>Vice-Chancellor</w:t>
      </w:r>
      <w:r w:rsidR="00211116" w:rsidRPr="00F47A12">
        <w:rPr>
          <w:noProof/>
          <w:lang w:val="en-GB"/>
        </w:rPr>
        <w:t xml:space="preserve">’s Office.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Email communication has the same status as printed material and must therefore be of an acceptable format both in terms of presentation and content. The following points should be considered when constructing an email:</w:t>
      </w:r>
    </w:p>
    <w:p w:rsidR="00211116" w:rsidRPr="00F47A12" w:rsidRDefault="00211116" w:rsidP="00211116">
      <w:pPr>
        <w:pStyle w:val="ListParagraph"/>
        <w:numPr>
          <w:ilvl w:val="0"/>
          <w:numId w:val="9"/>
        </w:numPr>
        <w:rPr>
          <w:rFonts w:ascii="Calibri" w:hAnsi="Calibri"/>
          <w:noProof/>
        </w:rPr>
      </w:pPr>
      <w:r w:rsidRPr="00F47A12">
        <w:rPr>
          <w:rFonts w:ascii="Calibri" w:hAnsi="Calibri"/>
          <w:noProof/>
        </w:rPr>
        <w:t xml:space="preserve">Is a background necessary? If so, would the inclusion of such a background hinder the reader? </w:t>
      </w:r>
      <w:r w:rsidRPr="00F47A12">
        <w:rPr>
          <w:rFonts w:ascii="Calibri" w:hAnsi="Calibri"/>
          <w:b/>
          <w:noProof/>
        </w:rPr>
        <w:t>Recommendation: no background</w:t>
      </w:r>
    </w:p>
    <w:p w:rsidR="00211116" w:rsidRPr="00F47A12" w:rsidRDefault="00211116" w:rsidP="00211116">
      <w:pPr>
        <w:pStyle w:val="ListParagraph"/>
        <w:numPr>
          <w:ilvl w:val="0"/>
          <w:numId w:val="9"/>
        </w:numPr>
        <w:rPr>
          <w:rFonts w:ascii="Calibri" w:hAnsi="Calibri"/>
          <w:b/>
          <w:noProof/>
        </w:rPr>
      </w:pPr>
      <w:r w:rsidRPr="00F47A12">
        <w:rPr>
          <w:rFonts w:ascii="Calibri" w:hAnsi="Calibri"/>
          <w:noProof/>
        </w:rPr>
        <w:t xml:space="preserve">Is the font acceptable? </w:t>
      </w:r>
      <w:r w:rsidRPr="00F47A12">
        <w:rPr>
          <w:rFonts w:ascii="Calibri" w:hAnsi="Calibri"/>
          <w:b/>
          <w:noProof/>
        </w:rPr>
        <w:t>Recommendation: Arial 10/12pt black or any dark colour</w:t>
      </w:r>
    </w:p>
    <w:p w:rsidR="00211116" w:rsidRPr="004661EA" w:rsidRDefault="00211116" w:rsidP="00211116">
      <w:pPr>
        <w:pStyle w:val="ListParagraph"/>
        <w:numPr>
          <w:ilvl w:val="0"/>
          <w:numId w:val="9"/>
        </w:numPr>
        <w:rPr>
          <w:rFonts w:ascii="Calibri" w:hAnsi="Calibri"/>
          <w:b/>
          <w:noProof/>
        </w:rPr>
      </w:pPr>
      <w:r w:rsidRPr="00F47A12">
        <w:rPr>
          <w:rFonts w:ascii="Calibri" w:hAnsi="Calibri"/>
          <w:noProof/>
        </w:rPr>
        <w:t xml:space="preserve">Is the ‘signature’ appropriate? </w:t>
      </w:r>
      <w:r w:rsidRPr="00F47A12">
        <w:rPr>
          <w:rFonts w:ascii="Calibri" w:hAnsi="Calibri"/>
          <w:b/>
          <w:noProof/>
        </w:rPr>
        <w:t>Recommendation: Name, Job Title and contact information only</w:t>
      </w:r>
    </w:p>
    <w:p w:rsidR="00211116" w:rsidRPr="00F47A12" w:rsidRDefault="00211116" w:rsidP="00211116">
      <w:pPr>
        <w:pStyle w:val="Heading1"/>
        <w:rPr>
          <w:noProof/>
        </w:rPr>
      </w:pPr>
      <w:r w:rsidRPr="00F47A12">
        <w:rPr>
          <w:noProof/>
        </w:rPr>
        <w:t xml:space="preserve"> </w:t>
      </w:r>
      <w:bookmarkStart w:id="45" w:name="_Toc110435594"/>
      <w:r w:rsidRPr="00F47A12">
        <w:rPr>
          <w:noProof/>
        </w:rPr>
        <w:t>Internet</w:t>
      </w:r>
      <w:bookmarkEnd w:id="45"/>
    </w:p>
    <w:p w:rsidR="00211116" w:rsidRPr="00F47A12" w:rsidRDefault="00211116" w:rsidP="00211116">
      <w:pPr>
        <w:rPr>
          <w:noProof/>
          <w:lang w:val="en-GB"/>
        </w:rPr>
      </w:pPr>
      <w:r w:rsidRPr="00F47A12">
        <w:rPr>
          <w:noProof/>
          <w:lang w:val="en-GB"/>
        </w:rPr>
        <w:t xml:space="preserve">Access to the Internet from </w:t>
      </w:r>
      <w:r w:rsidR="008B0180" w:rsidRPr="00F47A12">
        <w:rPr>
          <w:noProof/>
          <w:lang w:val="en-GB"/>
        </w:rPr>
        <w:t>WUC</w:t>
      </w:r>
      <w:r w:rsidRPr="00F47A12">
        <w:rPr>
          <w:noProof/>
          <w:lang w:val="en-GB"/>
        </w:rPr>
        <w:t xml:space="preserve"> is via the Joint Academic Network (JANET). Use of this service is governed by the JANET Acceptable Use Policy, the latest copy of which can be found on the JANET website</w:t>
      </w:r>
      <w:r w:rsidR="002F6D6C">
        <w:rPr>
          <w:noProof/>
          <w:lang w:val="en-GB"/>
        </w:rPr>
        <w:t xml:space="preserve"> </w:t>
      </w:r>
      <w:hyperlink r:id="rId16" w:history="1">
        <w:r w:rsidR="002F6D6C" w:rsidRPr="00D96FE7">
          <w:rPr>
            <w:rStyle w:val="Hyperlink"/>
            <w:rFonts w:ascii="Calibri" w:hAnsi="Calibri"/>
            <w:noProof/>
            <w:szCs w:val="24"/>
            <w:lang w:val="en-GB"/>
          </w:rPr>
          <w:t>https://www.jisc.ac.uk/janet</w:t>
        </w:r>
      </w:hyperlink>
      <w:r w:rsidR="002F6D6C">
        <w:rPr>
          <w:noProof/>
          <w:lang w:val="en-GB"/>
        </w:rPr>
        <w:t xml:space="preserve">. </w:t>
      </w:r>
      <w:r w:rsidRPr="00F47A12">
        <w:rPr>
          <w:noProof/>
          <w:lang w:val="en-GB"/>
        </w:rPr>
        <w:t xml:space="preserve"> In particular the following activities are expressly forbidden:</w:t>
      </w:r>
    </w:p>
    <w:p w:rsidR="00211116" w:rsidRPr="00F47A12" w:rsidRDefault="00211116" w:rsidP="00211116">
      <w:pPr>
        <w:pStyle w:val="ListParagraph"/>
        <w:numPr>
          <w:ilvl w:val="0"/>
          <w:numId w:val="4"/>
        </w:numPr>
        <w:rPr>
          <w:rFonts w:ascii="Calibri" w:hAnsi="Calibri"/>
          <w:noProof/>
        </w:rPr>
      </w:pPr>
      <w:r w:rsidRPr="00F47A12">
        <w:rPr>
          <w:rFonts w:ascii="Calibri" w:hAnsi="Calibri"/>
          <w:noProof/>
        </w:rPr>
        <w:t>The creation, transmission or display (other than for properly supervised and lawful research purposes) of any offensive, obscene or indecent images, data or other material, or any data capable of being resolved into obscene or indecent images or material</w:t>
      </w:r>
    </w:p>
    <w:p w:rsidR="00211116" w:rsidRPr="00F47A12" w:rsidRDefault="00211116" w:rsidP="00211116">
      <w:pPr>
        <w:pStyle w:val="ListParagraph"/>
        <w:numPr>
          <w:ilvl w:val="0"/>
          <w:numId w:val="4"/>
        </w:numPr>
        <w:rPr>
          <w:rFonts w:ascii="Calibri" w:hAnsi="Calibri"/>
          <w:noProof/>
        </w:rPr>
      </w:pPr>
      <w:r w:rsidRPr="00F47A12">
        <w:rPr>
          <w:rFonts w:ascii="Calibri" w:hAnsi="Calibri"/>
          <w:noProof/>
        </w:rPr>
        <w:t>The creation, transmission or display of material which is designed or likely to cause annoyance, inconvenience or needless anxiety</w:t>
      </w:r>
    </w:p>
    <w:p w:rsidR="00211116" w:rsidRPr="00F47A12" w:rsidRDefault="00211116" w:rsidP="00211116">
      <w:pPr>
        <w:pStyle w:val="ListParagraph"/>
        <w:numPr>
          <w:ilvl w:val="0"/>
          <w:numId w:val="4"/>
        </w:numPr>
        <w:rPr>
          <w:rFonts w:ascii="Calibri" w:hAnsi="Calibri"/>
          <w:noProof/>
        </w:rPr>
      </w:pPr>
      <w:r w:rsidRPr="00F47A12">
        <w:rPr>
          <w:rFonts w:ascii="Calibri" w:hAnsi="Calibri"/>
          <w:noProof/>
        </w:rPr>
        <w:t>The creation, transmission or display of defamatory material</w:t>
      </w:r>
    </w:p>
    <w:p w:rsidR="00211116" w:rsidRPr="00F47A12" w:rsidRDefault="00211116" w:rsidP="00211116">
      <w:pPr>
        <w:pStyle w:val="ListParagraph"/>
        <w:numPr>
          <w:ilvl w:val="0"/>
          <w:numId w:val="4"/>
        </w:numPr>
        <w:rPr>
          <w:rFonts w:ascii="Calibri" w:hAnsi="Calibri"/>
          <w:noProof/>
        </w:rPr>
      </w:pPr>
      <w:r w:rsidRPr="00F47A12">
        <w:rPr>
          <w:rFonts w:ascii="Calibri" w:hAnsi="Calibri"/>
          <w:noProof/>
        </w:rPr>
        <w:t>The creation, transmission or display of material such that this infringes the copyright of another person</w:t>
      </w:r>
    </w:p>
    <w:p w:rsidR="00211116" w:rsidRPr="004661EA" w:rsidRDefault="00211116" w:rsidP="00211116">
      <w:pPr>
        <w:pStyle w:val="ListParagraph"/>
        <w:numPr>
          <w:ilvl w:val="0"/>
          <w:numId w:val="4"/>
        </w:numPr>
        <w:rPr>
          <w:rFonts w:ascii="Calibri" w:hAnsi="Calibri"/>
          <w:noProof/>
        </w:rPr>
      </w:pPr>
      <w:r w:rsidRPr="00F47A12">
        <w:rPr>
          <w:rFonts w:ascii="Calibri" w:hAnsi="Calibri"/>
          <w:noProof/>
        </w:rPr>
        <w:t>The creation, transmission or display of unsolicited commercial or advertising material either to other User Organisations, or to organisations connected to other networks, save where that material is embedded within, or is otherwise part of, a service to which the member of the User Organisation has chosen to subscribe</w:t>
      </w:r>
    </w:p>
    <w:p w:rsidR="00211116" w:rsidRPr="00F47A12" w:rsidRDefault="00211116" w:rsidP="00211116">
      <w:pPr>
        <w:pStyle w:val="Heading1"/>
        <w:rPr>
          <w:noProof/>
        </w:rPr>
      </w:pPr>
      <w:r w:rsidRPr="00F47A12">
        <w:rPr>
          <w:noProof/>
        </w:rPr>
        <w:lastRenderedPageBreak/>
        <w:t xml:space="preserve"> </w:t>
      </w:r>
      <w:bookmarkStart w:id="46" w:name="_Toc110435595"/>
      <w:r w:rsidRPr="00F47A12">
        <w:rPr>
          <w:noProof/>
        </w:rPr>
        <w:t>Auditing</w:t>
      </w:r>
      <w:bookmarkEnd w:id="46"/>
    </w:p>
    <w:p w:rsidR="00211116" w:rsidRPr="00F47A12" w:rsidRDefault="00211116" w:rsidP="00211116">
      <w:pPr>
        <w:rPr>
          <w:noProof/>
          <w:lang w:val="en-GB"/>
        </w:rPr>
      </w:pPr>
      <w:r w:rsidRPr="00F47A12">
        <w:rPr>
          <w:noProof/>
          <w:lang w:val="en-GB"/>
        </w:rPr>
        <w:t xml:space="preserve">All users are reminded of the fact that </w:t>
      </w:r>
      <w:r w:rsidR="008B0180" w:rsidRPr="00F47A12">
        <w:rPr>
          <w:noProof/>
          <w:lang w:val="en-GB"/>
        </w:rPr>
        <w:t>WUC</w:t>
      </w:r>
      <w:r w:rsidRPr="00F47A12">
        <w:rPr>
          <w:noProof/>
          <w:lang w:val="en-GB"/>
        </w:rPr>
        <w:t xml:space="preserve"> electronically audits all </w:t>
      </w:r>
      <w:r w:rsidR="008B0180" w:rsidRPr="00F47A12">
        <w:rPr>
          <w:noProof/>
          <w:lang w:val="en-GB"/>
        </w:rPr>
        <w:t>WUC</w:t>
      </w:r>
      <w:r w:rsidRPr="00F47A12">
        <w:rPr>
          <w:noProof/>
          <w:lang w:val="en-GB"/>
        </w:rPr>
        <w:t xml:space="preserve"> provided PCs on a regular basis (as deemed necessary by </w:t>
      </w:r>
      <w:r w:rsidR="008B0180" w:rsidRPr="00F47A12">
        <w:rPr>
          <w:noProof/>
          <w:lang w:val="en-GB"/>
        </w:rPr>
        <w:t>WUC</w:t>
      </w:r>
      <w:r w:rsidRPr="00F47A12">
        <w:rPr>
          <w:noProof/>
          <w:lang w:val="en-GB"/>
        </w:rPr>
        <w:t xml:space="preserve">). Sample random or ‘spot’ audits may be carried out from time-to-time without prior notice. </w:t>
      </w:r>
    </w:p>
    <w:p w:rsidR="00211116" w:rsidRPr="00F47A12" w:rsidRDefault="00211116" w:rsidP="00211116">
      <w:pPr>
        <w:pStyle w:val="Heading1"/>
        <w:rPr>
          <w:noProof/>
        </w:rPr>
      </w:pPr>
      <w:bookmarkStart w:id="47" w:name="_Toc110435596"/>
      <w:r w:rsidRPr="00F47A12">
        <w:rPr>
          <w:noProof/>
        </w:rPr>
        <w:t>Printing &amp; photoCopying</w:t>
      </w:r>
      <w:bookmarkEnd w:id="47"/>
    </w:p>
    <w:p w:rsidR="00211116" w:rsidRPr="00F47A12" w:rsidRDefault="00211116" w:rsidP="00211116">
      <w:pPr>
        <w:pStyle w:val="Heading2"/>
        <w:rPr>
          <w:noProof/>
        </w:rPr>
      </w:pPr>
      <w:bookmarkStart w:id="48" w:name="_Toc110435597"/>
      <w:r w:rsidRPr="00F47A12">
        <w:rPr>
          <w:noProof/>
        </w:rPr>
        <w:t>Staff</w:t>
      </w:r>
      <w:bookmarkEnd w:id="48"/>
    </w:p>
    <w:p w:rsidR="00211116" w:rsidRPr="00F47A12" w:rsidRDefault="00211116" w:rsidP="00211116">
      <w:pPr>
        <w:rPr>
          <w:noProof/>
          <w:lang w:val="en-GB"/>
        </w:rPr>
      </w:pPr>
      <w:r w:rsidRPr="00F47A12">
        <w:rPr>
          <w:noProof/>
          <w:lang w:val="en-GB"/>
        </w:rPr>
        <w:t>Departments will be recharged their printing and photocopying via logging software that records the number of pages printed/copied.</w:t>
      </w:r>
    </w:p>
    <w:p w:rsidR="00211116" w:rsidRPr="00F47A12" w:rsidRDefault="00211116" w:rsidP="00211116">
      <w:pPr>
        <w:rPr>
          <w:noProof/>
          <w:lang w:val="en-GB"/>
        </w:rPr>
      </w:pPr>
    </w:p>
    <w:p w:rsidR="00211116" w:rsidRPr="00F47A12" w:rsidRDefault="00211116" w:rsidP="00211116">
      <w:pPr>
        <w:pStyle w:val="Heading2"/>
        <w:rPr>
          <w:noProof/>
        </w:rPr>
      </w:pPr>
      <w:bookmarkStart w:id="49" w:name="_Toc110435598"/>
      <w:r w:rsidRPr="00F47A12">
        <w:rPr>
          <w:noProof/>
        </w:rPr>
        <w:t>Students</w:t>
      </w:r>
      <w:bookmarkEnd w:id="49"/>
    </w:p>
    <w:p w:rsidR="00211116" w:rsidRPr="00F47A12" w:rsidRDefault="00211116" w:rsidP="00211116">
      <w:pPr>
        <w:rPr>
          <w:noProof/>
          <w:lang w:val="en-GB"/>
        </w:rPr>
      </w:pPr>
      <w:r w:rsidRPr="00F47A12">
        <w:rPr>
          <w:noProof/>
          <w:lang w:val="en-GB"/>
        </w:rPr>
        <w:t xml:space="preserve">Printing and copying will only be allowed when there </w:t>
      </w:r>
      <w:r w:rsidR="008B0180" w:rsidRPr="00F47A12">
        <w:rPr>
          <w:noProof/>
          <w:lang w:val="en-GB"/>
        </w:rPr>
        <w:t>are sufficient print credits</w:t>
      </w:r>
      <w:r w:rsidRPr="00F47A12">
        <w:rPr>
          <w:noProof/>
          <w:lang w:val="en-GB"/>
        </w:rPr>
        <w:t xml:space="preserve"> on the account</w:t>
      </w:r>
      <w:r w:rsidRPr="008A3673">
        <w:rPr>
          <w:noProof/>
          <w:lang w:val="en-GB"/>
        </w:rPr>
        <w:t xml:space="preserve">. Credits can be purchased from the Library counter, or online via </w:t>
      </w:r>
      <w:hyperlink r:id="rId17" w:history="1">
        <w:r w:rsidR="008A3673" w:rsidRPr="008A3673">
          <w:rPr>
            <w:rStyle w:val="Hyperlink"/>
            <w:rFonts w:ascii="Calibri" w:hAnsi="Calibri"/>
            <w:noProof/>
            <w:szCs w:val="24"/>
            <w:lang w:val="en-GB"/>
          </w:rPr>
          <w:t>https://papercut.writtle.ac.uk</w:t>
        </w:r>
      </w:hyperlink>
      <w:r w:rsidR="008A3673" w:rsidRPr="008A3673">
        <w:rPr>
          <w:noProof/>
          <w:lang w:val="en-GB"/>
        </w:rPr>
        <w:t xml:space="preserve"> </w:t>
      </w:r>
      <w:r w:rsidRPr="008A3673">
        <w:rPr>
          <w:noProof/>
          <w:lang w:val="en-GB"/>
        </w:rPr>
        <w:t>.</w:t>
      </w:r>
      <w:r w:rsidRPr="00F47A12">
        <w:rPr>
          <w:noProof/>
          <w:lang w:val="en-GB"/>
        </w:rPr>
        <w:t xml:space="preserve"> Refunds of unused credits will only be given for credit balances greater than £5 and need to be agreed by the IS&amp;T Manager. It is the responsibility of the student to purchase appropriately.</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Credits will only b</w:t>
      </w:r>
      <w:r w:rsidR="008B0180" w:rsidRPr="00F47A12">
        <w:rPr>
          <w:noProof/>
          <w:lang w:val="en-GB"/>
        </w:rPr>
        <w:t>e re-credited back to the student</w:t>
      </w:r>
      <w:r w:rsidRPr="00F47A12">
        <w:rPr>
          <w:noProof/>
          <w:lang w:val="en-GB"/>
        </w:rPr>
        <w:t xml:space="preserve"> account upon production of a printout that is clearly of poor quality (due to printer failure) or on receipt of an email / telephone request by a </w:t>
      </w:r>
      <w:r w:rsidR="00F33391">
        <w:rPr>
          <w:noProof/>
          <w:lang w:val="en-GB"/>
        </w:rPr>
        <w:t>member of staff</w:t>
      </w:r>
      <w:r w:rsidRPr="00F47A12">
        <w:rPr>
          <w:noProof/>
          <w:lang w:val="en-GB"/>
        </w:rPr>
        <w:t>.</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 xml:space="preserve">Certain situations require the addition of credits to student accounts for the production of work required during a lecture. These requests can be made via the IS&amp;T </w:t>
      </w:r>
      <w:r w:rsidR="003C15CE">
        <w:rPr>
          <w:noProof/>
          <w:lang w:val="en-GB"/>
        </w:rPr>
        <w:t>S</w:t>
      </w:r>
      <w:r w:rsidRPr="00F47A12">
        <w:rPr>
          <w:noProof/>
          <w:lang w:val="en-GB"/>
        </w:rPr>
        <w:t xml:space="preserve">upport </w:t>
      </w:r>
      <w:r w:rsidR="003C15CE">
        <w:rPr>
          <w:noProof/>
          <w:lang w:val="en-GB"/>
        </w:rPr>
        <w:t>D</w:t>
      </w:r>
      <w:r w:rsidRPr="00F47A12">
        <w:rPr>
          <w:noProof/>
          <w:lang w:val="en-GB"/>
        </w:rPr>
        <w:t xml:space="preserve">esk </w:t>
      </w:r>
      <w:r w:rsidR="00F95291">
        <w:rPr>
          <w:noProof/>
          <w:lang w:val="en-GB"/>
        </w:rPr>
        <w:t>by</w:t>
      </w:r>
      <w:r w:rsidRPr="00F47A12">
        <w:rPr>
          <w:noProof/>
          <w:lang w:val="en-GB"/>
        </w:rPr>
        <w:t xml:space="preserve"> </w:t>
      </w:r>
      <w:r w:rsidR="00F33391">
        <w:rPr>
          <w:noProof/>
          <w:lang w:val="en-GB"/>
        </w:rPr>
        <w:t>staff</w:t>
      </w:r>
      <w:r w:rsidRPr="00F47A12">
        <w:rPr>
          <w:noProof/>
          <w:lang w:val="en-GB"/>
        </w:rPr>
        <w:t xml:space="preserve">. Care should be taken to only </w:t>
      </w:r>
      <w:r w:rsidR="00F33391">
        <w:rPr>
          <w:noProof/>
          <w:lang w:val="en-GB"/>
        </w:rPr>
        <w:t>request</w:t>
      </w:r>
      <w:r w:rsidRPr="00F47A12">
        <w:rPr>
          <w:noProof/>
          <w:lang w:val="en-GB"/>
        </w:rPr>
        <w:t xml:space="preserve"> the required number of credits; and that the students are not being given free printing whilst others have to pay.</w:t>
      </w:r>
    </w:p>
    <w:p w:rsidR="00211116" w:rsidRPr="00F47A12" w:rsidRDefault="00211116" w:rsidP="00211116">
      <w:pPr>
        <w:pStyle w:val="Heading1"/>
        <w:rPr>
          <w:noProof/>
        </w:rPr>
      </w:pPr>
      <w:r w:rsidRPr="00F47A12">
        <w:rPr>
          <w:noProof/>
        </w:rPr>
        <w:t xml:space="preserve"> </w:t>
      </w:r>
      <w:bookmarkStart w:id="50" w:name="_Toc110435599"/>
      <w:r w:rsidRPr="00F47A12">
        <w:rPr>
          <w:noProof/>
        </w:rPr>
        <w:t>Mobile/Laptop Users</w:t>
      </w:r>
      <w:bookmarkEnd w:id="50"/>
    </w:p>
    <w:p w:rsidR="00211116" w:rsidRPr="00F47A12" w:rsidRDefault="00211116" w:rsidP="00211116">
      <w:pPr>
        <w:rPr>
          <w:noProof/>
          <w:lang w:val="en-GB"/>
        </w:rPr>
      </w:pPr>
      <w:r w:rsidRPr="00F47A12">
        <w:rPr>
          <w:noProof/>
          <w:lang w:val="en-GB"/>
        </w:rPr>
        <w:t xml:space="preserve">All </w:t>
      </w:r>
      <w:r w:rsidR="008B0180" w:rsidRPr="00F47A12">
        <w:rPr>
          <w:noProof/>
          <w:lang w:val="en-GB"/>
        </w:rPr>
        <w:t>WUC</w:t>
      </w:r>
      <w:r w:rsidRPr="00F47A12">
        <w:rPr>
          <w:noProof/>
          <w:lang w:val="en-GB"/>
        </w:rPr>
        <w:t xml:space="preserve"> policies </w:t>
      </w:r>
      <w:r w:rsidR="008A3673" w:rsidRPr="00F47A12">
        <w:rPr>
          <w:noProof/>
          <w:lang w:val="en-GB"/>
        </w:rPr>
        <w:t xml:space="preserve">apply </w:t>
      </w:r>
      <w:r w:rsidRPr="00F47A12">
        <w:rPr>
          <w:noProof/>
          <w:lang w:val="en-GB"/>
        </w:rPr>
        <w:t xml:space="preserve">unequivocally to mobile users. </w:t>
      </w:r>
      <w:r w:rsidR="008B0180" w:rsidRPr="00F47A12">
        <w:rPr>
          <w:noProof/>
          <w:lang w:val="en-GB"/>
        </w:rPr>
        <w:t>WUC</w:t>
      </w:r>
      <w:r w:rsidRPr="00F47A12">
        <w:rPr>
          <w:noProof/>
          <w:lang w:val="en-GB"/>
        </w:rPr>
        <w:t xml:space="preserve"> supplied laptops are only supplied with </w:t>
      </w:r>
      <w:r w:rsidR="008B0180" w:rsidRPr="00F47A12">
        <w:rPr>
          <w:noProof/>
          <w:lang w:val="en-GB"/>
        </w:rPr>
        <w:t>WUC</w:t>
      </w:r>
      <w:r w:rsidRPr="00F47A12">
        <w:rPr>
          <w:noProof/>
          <w:lang w:val="en-GB"/>
        </w:rPr>
        <w:t xml:space="preserve"> approved software. If auditing software is installed on a </w:t>
      </w:r>
      <w:r w:rsidR="008B0180" w:rsidRPr="00F47A12">
        <w:rPr>
          <w:noProof/>
          <w:lang w:val="en-GB"/>
        </w:rPr>
        <w:t>WUC</w:t>
      </w:r>
      <w:r w:rsidRPr="00F47A12">
        <w:rPr>
          <w:noProof/>
          <w:lang w:val="en-GB"/>
        </w:rPr>
        <w:t xml:space="preserve"> laptop, this must not be disabled or removed by the user.</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It is recognised that users in the ‘field’ may require rights to carry out routine administrative functions to the PC and are granted</w:t>
      </w:r>
      <w:r w:rsidR="00933788">
        <w:rPr>
          <w:noProof/>
          <w:lang w:val="en-GB"/>
        </w:rPr>
        <w:t xml:space="preserve"> local</w:t>
      </w:r>
      <w:r w:rsidRPr="00F47A12">
        <w:rPr>
          <w:noProof/>
          <w:lang w:val="en-GB"/>
        </w:rPr>
        <w:t xml:space="preserve"> Administrator Privileges accordingly. These are granted on </w:t>
      </w:r>
      <w:r w:rsidRPr="00F47A12">
        <w:rPr>
          <w:i/>
          <w:noProof/>
          <w:lang w:val="en-GB"/>
        </w:rPr>
        <w:t>trust</w:t>
      </w:r>
      <w:r w:rsidRPr="00F47A12">
        <w:rPr>
          <w:noProof/>
          <w:lang w:val="en-GB"/>
        </w:rPr>
        <w:t xml:space="preserve"> proviso</w:t>
      </w:r>
      <w:r w:rsidR="008A3673">
        <w:rPr>
          <w:noProof/>
          <w:lang w:val="en-GB"/>
        </w:rPr>
        <w:t xml:space="preserve">, which will be revoked for </w:t>
      </w:r>
      <w:r w:rsidRPr="00F47A12">
        <w:rPr>
          <w:noProof/>
          <w:lang w:val="en-GB"/>
        </w:rPr>
        <w:t>anybody found abusing th</w:t>
      </w:r>
      <w:r w:rsidR="008A3673">
        <w:rPr>
          <w:noProof/>
          <w:lang w:val="en-GB"/>
        </w:rPr>
        <w:t>e</w:t>
      </w:r>
      <w:r w:rsidRPr="00F47A12">
        <w:rPr>
          <w:noProof/>
          <w:lang w:val="en-GB"/>
        </w:rPr>
        <w:t xml:space="preserve"> privilege.</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lastRenderedPageBreak/>
        <w:t xml:space="preserve">Whilst off campus, the equipment must only be used by the </w:t>
      </w:r>
      <w:r w:rsidR="008B0180" w:rsidRPr="00F47A12">
        <w:rPr>
          <w:noProof/>
          <w:lang w:val="en-GB"/>
        </w:rPr>
        <w:t>WUC</w:t>
      </w:r>
      <w:r w:rsidRPr="00F47A12">
        <w:rPr>
          <w:noProof/>
          <w:lang w:val="en-GB"/>
        </w:rPr>
        <w:t xml:space="preserve"> employee and those persons who may need to use it in conjunction with the work of the employee, such as:</w:t>
      </w:r>
    </w:p>
    <w:p w:rsidR="00211116" w:rsidRPr="00F47A12" w:rsidRDefault="00211116" w:rsidP="00211116">
      <w:pPr>
        <w:pStyle w:val="ListParagraph"/>
        <w:numPr>
          <w:ilvl w:val="0"/>
          <w:numId w:val="13"/>
        </w:numPr>
        <w:rPr>
          <w:rFonts w:ascii="Calibri" w:hAnsi="Calibri"/>
          <w:noProof/>
        </w:rPr>
      </w:pPr>
      <w:r w:rsidRPr="00F47A12">
        <w:rPr>
          <w:rFonts w:ascii="Calibri" w:hAnsi="Calibri"/>
          <w:noProof/>
        </w:rPr>
        <w:t>academic colleagues (</w:t>
      </w:r>
      <w:r w:rsidR="00407E61">
        <w:rPr>
          <w:rFonts w:ascii="Calibri" w:hAnsi="Calibri"/>
          <w:noProof/>
        </w:rPr>
        <w:t>WUC</w:t>
      </w:r>
      <w:r w:rsidRPr="00F47A12">
        <w:rPr>
          <w:rFonts w:ascii="Calibri" w:hAnsi="Calibri"/>
          <w:noProof/>
        </w:rPr>
        <w:t xml:space="preserve"> or other institutions)</w:t>
      </w:r>
    </w:p>
    <w:p w:rsidR="00211116" w:rsidRPr="00F47A12" w:rsidRDefault="00211116" w:rsidP="00211116">
      <w:pPr>
        <w:pStyle w:val="ListParagraph"/>
        <w:numPr>
          <w:ilvl w:val="0"/>
          <w:numId w:val="13"/>
        </w:numPr>
        <w:rPr>
          <w:rFonts w:ascii="Calibri" w:hAnsi="Calibri"/>
          <w:noProof/>
        </w:rPr>
      </w:pPr>
      <w:r w:rsidRPr="00F47A12">
        <w:rPr>
          <w:rFonts w:ascii="Calibri" w:hAnsi="Calibri"/>
          <w:noProof/>
        </w:rPr>
        <w:t>technical support staff assisting in agreed installations at other premises</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Use by friends and family is not permitted.</w:t>
      </w:r>
    </w:p>
    <w:p w:rsidR="00211116" w:rsidRPr="00F47A12" w:rsidRDefault="00211116" w:rsidP="00211116">
      <w:pPr>
        <w:pStyle w:val="Heading1"/>
        <w:rPr>
          <w:noProof/>
        </w:rPr>
      </w:pPr>
      <w:r w:rsidRPr="00F47A12">
        <w:rPr>
          <w:noProof/>
        </w:rPr>
        <w:t xml:space="preserve"> </w:t>
      </w:r>
      <w:bookmarkStart w:id="51" w:name="_Toc110435600"/>
      <w:r w:rsidRPr="00F47A12">
        <w:rPr>
          <w:noProof/>
        </w:rPr>
        <w:t>Support</w:t>
      </w:r>
      <w:bookmarkEnd w:id="51"/>
    </w:p>
    <w:p w:rsidR="00211116" w:rsidRPr="00F47A12" w:rsidRDefault="00211116" w:rsidP="00211116">
      <w:pPr>
        <w:pStyle w:val="Heading2"/>
        <w:rPr>
          <w:noProof/>
        </w:rPr>
      </w:pPr>
      <w:bookmarkStart w:id="52" w:name="_Toc110435601"/>
      <w:r w:rsidRPr="00F47A12">
        <w:rPr>
          <w:noProof/>
        </w:rPr>
        <w:t>Staff</w:t>
      </w:r>
      <w:bookmarkEnd w:id="52"/>
    </w:p>
    <w:p w:rsidR="00211116" w:rsidRPr="00F47A12" w:rsidRDefault="00211116" w:rsidP="00211116">
      <w:pPr>
        <w:rPr>
          <w:noProof/>
          <w:lang w:val="en-GB"/>
        </w:rPr>
      </w:pPr>
      <w:r w:rsidRPr="00F47A12">
        <w:rPr>
          <w:noProof/>
          <w:lang w:val="en-GB"/>
        </w:rPr>
        <w:t xml:space="preserve">All requests for support must be </w:t>
      </w:r>
      <w:r w:rsidR="008B0180" w:rsidRPr="00F47A12">
        <w:rPr>
          <w:noProof/>
          <w:lang w:val="en-GB"/>
        </w:rPr>
        <w:t>channeled</w:t>
      </w:r>
      <w:r w:rsidRPr="00F47A12">
        <w:rPr>
          <w:noProof/>
          <w:lang w:val="en-GB"/>
        </w:rPr>
        <w:t xml:space="preserve"> via the IS&amp;T Support Desk without exception, preferably electronically via the Electronic Support Desk (</w:t>
      </w:r>
      <w:hyperlink r:id="rId18" w:history="1">
        <w:r w:rsidRPr="00F47A12">
          <w:rPr>
            <w:rStyle w:val="Hyperlink"/>
            <w:rFonts w:cs="Arial"/>
            <w:noProof/>
            <w:lang w:val="en-GB"/>
          </w:rPr>
          <w:t>http://insert.writtle.ac.uk</w:t>
        </w:r>
      </w:hyperlink>
      <w:r w:rsidRPr="00F47A12">
        <w:rPr>
          <w:noProof/>
          <w:lang w:val="en-GB"/>
        </w:rPr>
        <w:t xml:space="preserve">). Requests for support will be logged into the IS&amp;T support database and actioned accordingly, stating a level of urgency if applicable. On no account should staff attempt to bypass this policy to expedite their job request, but should instead contact the IS&amp;T Manager. </w:t>
      </w:r>
    </w:p>
    <w:p w:rsidR="00211116" w:rsidRPr="00F47A12" w:rsidRDefault="00211116" w:rsidP="00211116">
      <w:pPr>
        <w:rPr>
          <w:noProof/>
          <w:lang w:val="en-GB"/>
        </w:rPr>
      </w:pPr>
    </w:p>
    <w:p w:rsidR="00211116" w:rsidRPr="00F47A12" w:rsidRDefault="00211116" w:rsidP="00211116">
      <w:pPr>
        <w:pStyle w:val="Heading2"/>
        <w:rPr>
          <w:noProof/>
        </w:rPr>
      </w:pPr>
      <w:bookmarkStart w:id="53" w:name="_Toc110435602"/>
      <w:r w:rsidRPr="00F47A12">
        <w:rPr>
          <w:noProof/>
        </w:rPr>
        <w:t>Student</w:t>
      </w:r>
      <w:bookmarkEnd w:id="53"/>
    </w:p>
    <w:p w:rsidR="00211116" w:rsidRPr="00F47A12" w:rsidRDefault="00211116" w:rsidP="00211116">
      <w:pPr>
        <w:rPr>
          <w:noProof/>
          <w:lang w:val="en-GB"/>
        </w:rPr>
      </w:pPr>
      <w:r w:rsidRPr="00F47A12">
        <w:rPr>
          <w:noProof/>
          <w:lang w:val="en-GB"/>
        </w:rPr>
        <w:t xml:space="preserve">All requests for student support for </w:t>
      </w:r>
      <w:r w:rsidR="00C137C4" w:rsidRPr="00F47A12">
        <w:rPr>
          <w:noProof/>
          <w:lang w:val="en-GB"/>
        </w:rPr>
        <w:t>WUC</w:t>
      </w:r>
      <w:r w:rsidRPr="00F47A12">
        <w:rPr>
          <w:noProof/>
          <w:lang w:val="en-GB"/>
        </w:rPr>
        <w:t xml:space="preserve"> owned equipment </w:t>
      </w:r>
      <w:r w:rsidRPr="00F47A12">
        <w:rPr>
          <w:rFonts w:cs="Arial"/>
          <w:noProof/>
          <w:lang w:val="en-GB"/>
        </w:rPr>
        <w:t xml:space="preserve">must be </w:t>
      </w:r>
      <w:r w:rsidR="00C137C4" w:rsidRPr="00F47A12">
        <w:rPr>
          <w:rFonts w:cs="Arial"/>
          <w:noProof/>
          <w:lang w:val="en-GB"/>
        </w:rPr>
        <w:t>channeled</w:t>
      </w:r>
      <w:r w:rsidRPr="00F47A12">
        <w:rPr>
          <w:rFonts w:cs="Arial"/>
          <w:noProof/>
          <w:lang w:val="en-GB"/>
        </w:rPr>
        <w:t xml:space="preserve"> via the IS&amp;T Support Desk without exception, preferably electronically via the Electronic Support Desk (</w:t>
      </w:r>
      <w:r w:rsidRPr="00F47A12">
        <w:rPr>
          <w:rStyle w:val="Hyperlink"/>
          <w:noProof/>
          <w:lang w:val="en-GB"/>
        </w:rPr>
        <w:t>http://insert.writtle.ac.uk</w:t>
      </w:r>
      <w:r w:rsidRPr="00F47A12">
        <w:rPr>
          <w:rFonts w:cs="Arial"/>
          <w:noProof/>
          <w:lang w:val="en-GB"/>
        </w:rPr>
        <w:t>)</w:t>
      </w:r>
      <w:r w:rsidRPr="00F47A12">
        <w:rPr>
          <w:noProof/>
          <w:lang w:val="en-GB"/>
        </w:rPr>
        <w:t>. Requests for support will be logged into the IS&amp;T support database and actioned accordingly, stating a level of urgency if applicable.</w:t>
      </w:r>
    </w:p>
    <w:p w:rsidR="00211116" w:rsidRPr="00F47A12" w:rsidRDefault="00211116" w:rsidP="00211116">
      <w:pPr>
        <w:rPr>
          <w:noProof/>
          <w:lang w:val="en-GB"/>
        </w:rPr>
      </w:pPr>
    </w:p>
    <w:p w:rsidR="00211116" w:rsidRPr="00F47A12" w:rsidRDefault="00C137C4" w:rsidP="00211116">
      <w:pPr>
        <w:rPr>
          <w:noProof/>
          <w:lang w:val="en-GB"/>
        </w:rPr>
      </w:pPr>
      <w:r w:rsidRPr="00F47A12">
        <w:rPr>
          <w:noProof/>
          <w:lang w:val="en-GB"/>
        </w:rPr>
        <w:t>WUC</w:t>
      </w:r>
      <w:r w:rsidR="00211116" w:rsidRPr="00F47A12">
        <w:rPr>
          <w:noProof/>
          <w:lang w:val="en-GB"/>
        </w:rPr>
        <w:t xml:space="preserve"> can offer support for equipment owned by students. All advice is offered in </w:t>
      </w:r>
      <w:r w:rsidR="00211116" w:rsidRPr="00F47A12">
        <w:rPr>
          <w:i/>
          <w:noProof/>
          <w:lang w:val="en-GB"/>
        </w:rPr>
        <w:t>good faith</w:t>
      </w:r>
      <w:r w:rsidR="00211116" w:rsidRPr="00F47A12">
        <w:rPr>
          <w:noProof/>
          <w:lang w:val="en-GB"/>
        </w:rPr>
        <w:t xml:space="preserve"> and </w:t>
      </w:r>
      <w:r w:rsidR="005604C9" w:rsidRPr="00F47A12">
        <w:rPr>
          <w:noProof/>
          <w:lang w:val="en-GB"/>
        </w:rPr>
        <w:t>WUC</w:t>
      </w:r>
      <w:r w:rsidR="00211116" w:rsidRPr="00F47A12">
        <w:rPr>
          <w:noProof/>
          <w:lang w:val="en-GB"/>
        </w:rPr>
        <w:t xml:space="preserve"> accepts no liability whatsoever for the consequences for any damage or loss of data thereafter. A form identifying the equipment owner, contact details and an outline of the problem must be completed ensuring that any physical damages are recorded. This form will be used to ensure IS&amp;T know who the owner of the equipment is as well as recording the work undertaken.</w:t>
      </w:r>
    </w:p>
    <w:p w:rsidR="00211116" w:rsidRPr="00F47A12" w:rsidRDefault="00211116" w:rsidP="00211116">
      <w:pPr>
        <w:pStyle w:val="Heading1"/>
        <w:rPr>
          <w:noProof/>
        </w:rPr>
      </w:pPr>
      <w:bookmarkStart w:id="54" w:name="_Toc110435603"/>
      <w:r w:rsidRPr="00F47A12">
        <w:rPr>
          <w:noProof/>
        </w:rPr>
        <w:t>Backup and restore</w:t>
      </w:r>
      <w:bookmarkEnd w:id="54"/>
    </w:p>
    <w:p w:rsidR="00211116" w:rsidRPr="00F47A12" w:rsidRDefault="00211116" w:rsidP="00211116">
      <w:pPr>
        <w:pStyle w:val="Heading2"/>
        <w:rPr>
          <w:noProof/>
        </w:rPr>
      </w:pPr>
      <w:bookmarkStart w:id="55" w:name="_Toc110435604"/>
      <w:r w:rsidRPr="00F47A12">
        <w:rPr>
          <w:noProof/>
        </w:rPr>
        <w:t>Staff</w:t>
      </w:r>
      <w:bookmarkEnd w:id="55"/>
    </w:p>
    <w:p w:rsidR="00211116" w:rsidRPr="00F47A12" w:rsidRDefault="00211116" w:rsidP="00211116">
      <w:pPr>
        <w:rPr>
          <w:noProof/>
          <w:lang w:val="en-GB"/>
        </w:rPr>
      </w:pPr>
      <w:r w:rsidRPr="00F47A12">
        <w:rPr>
          <w:noProof/>
          <w:lang w:val="en-GB"/>
        </w:rPr>
        <w:t xml:space="preserve">All </w:t>
      </w:r>
      <w:r w:rsidR="00C137C4" w:rsidRPr="00F47A12">
        <w:rPr>
          <w:noProof/>
          <w:lang w:val="en-GB"/>
        </w:rPr>
        <w:t>WUC</w:t>
      </w:r>
      <w:r w:rsidRPr="00F47A12">
        <w:rPr>
          <w:noProof/>
          <w:lang w:val="en-GB"/>
        </w:rPr>
        <w:t xml:space="preserve"> business data should be stored onto a network drive (for example G or N drives), where it will be automatically backed up. Ideally</w:t>
      </w:r>
      <w:r w:rsidR="008A3673">
        <w:rPr>
          <w:noProof/>
          <w:lang w:val="en-GB"/>
        </w:rPr>
        <w:t>,</w:t>
      </w:r>
      <w:r w:rsidRPr="00F47A12">
        <w:rPr>
          <w:noProof/>
          <w:lang w:val="en-GB"/>
        </w:rPr>
        <w:t xml:space="preserve"> departmental data should be saved to an appropriate area on the G drive (where it is also available to authorised colleagues)</w:t>
      </w:r>
      <w:r w:rsidR="00C137C4" w:rsidRPr="00F47A12">
        <w:rPr>
          <w:noProof/>
          <w:lang w:val="en-GB"/>
        </w:rPr>
        <w:t>, or</w:t>
      </w:r>
      <w:r w:rsidRPr="00F47A12">
        <w:rPr>
          <w:noProof/>
          <w:lang w:val="en-GB"/>
        </w:rPr>
        <w:t xml:space="preserve"> failing that on your personal space (N drive). Important data </w:t>
      </w:r>
      <w:r w:rsidRPr="00F47A12">
        <w:rPr>
          <w:noProof/>
          <w:lang w:val="en-GB"/>
        </w:rPr>
        <w:lastRenderedPageBreak/>
        <w:t xml:space="preserve">must </w:t>
      </w:r>
      <w:r w:rsidRPr="00F47A12">
        <w:rPr>
          <w:b/>
          <w:noProof/>
          <w:lang w:val="en-GB"/>
        </w:rPr>
        <w:t>NOT</w:t>
      </w:r>
      <w:r w:rsidRPr="00F47A12">
        <w:rPr>
          <w:noProof/>
          <w:lang w:val="en-GB"/>
        </w:rPr>
        <w:t xml:space="preserve"> be stored solely on your local hard (C) drive (including Desktop)</w:t>
      </w:r>
      <w:r w:rsidR="00763C5C">
        <w:rPr>
          <w:noProof/>
          <w:lang w:val="en-GB"/>
        </w:rPr>
        <w:t>, T drive</w:t>
      </w:r>
      <w:r w:rsidRPr="00F47A12">
        <w:rPr>
          <w:noProof/>
          <w:lang w:val="en-GB"/>
        </w:rPr>
        <w:t xml:space="preserve"> or any other medium which is not backed up. If a local hard drive fails it is very likely that any data stored on it </w:t>
      </w:r>
      <w:r w:rsidR="001D2E88">
        <w:rPr>
          <w:noProof/>
          <w:lang w:val="en-GB"/>
        </w:rPr>
        <w:t>will</w:t>
      </w:r>
      <w:r w:rsidRPr="00F47A12">
        <w:rPr>
          <w:noProof/>
          <w:lang w:val="en-GB"/>
        </w:rPr>
        <w:t xml:space="preserve"> be unrecoverable.</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Staff have a duty of care to ensure that business continuity is preserved, by being aware of the available storage areas and associated backup procedures and ensuring that all vital data is stored securely.</w:t>
      </w:r>
    </w:p>
    <w:p w:rsidR="00211116" w:rsidRPr="00F47A12" w:rsidRDefault="00211116" w:rsidP="00211116">
      <w:pPr>
        <w:rPr>
          <w:noProof/>
          <w:lang w:val="en-GB"/>
        </w:rPr>
      </w:pPr>
    </w:p>
    <w:p w:rsidR="00211116" w:rsidRPr="00F47A12" w:rsidRDefault="00211116" w:rsidP="00211116">
      <w:pPr>
        <w:pStyle w:val="Heading2"/>
        <w:rPr>
          <w:noProof/>
        </w:rPr>
      </w:pPr>
      <w:bookmarkStart w:id="56" w:name="_Toc110435605"/>
      <w:r w:rsidRPr="00F47A12">
        <w:rPr>
          <w:noProof/>
        </w:rPr>
        <w:t>Student</w:t>
      </w:r>
      <w:bookmarkEnd w:id="56"/>
    </w:p>
    <w:p w:rsidR="00211116" w:rsidRDefault="00211116" w:rsidP="00211116">
      <w:pPr>
        <w:rPr>
          <w:noProof/>
          <w:lang w:val="en-GB"/>
        </w:rPr>
      </w:pPr>
      <w:r w:rsidRPr="00F47A12">
        <w:rPr>
          <w:noProof/>
          <w:lang w:val="en-GB"/>
        </w:rPr>
        <w:t>Students should ensure that important work such as assignments are stored on their N drive.</w:t>
      </w:r>
    </w:p>
    <w:p w:rsidR="008A3673" w:rsidRPr="00DC7EB7" w:rsidRDefault="008A3673" w:rsidP="008A3673">
      <w:pPr>
        <w:pStyle w:val="Heading1"/>
        <w:rPr>
          <w:rFonts w:asciiTheme="minorHAnsi" w:hAnsiTheme="minorHAnsi" w:cstheme="minorHAnsi"/>
          <w:noProof/>
        </w:rPr>
      </w:pPr>
      <w:bookmarkStart w:id="57" w:name="_Toc100840907"/>
      <w:bookmarkStart w:id="58" w:name="_Toc110435606"/>
      <w:r w:rsidRPr="00DC7EB7">
        <w:rPr>
          <w:rFonts w:asciiTheme="minorHAnsi" w:hAnsiTheme="minorHAnsi" w:cstheme="minorHAnsi"/>
          <w:noProof/>
        </w:rPr>
        <w:t>Patching</w:t>
      </w:r>
      <w:bookmarkEnd w:id="57"/>
      <w:bookmarkEnd w:id="58"/>
    </w:p>
    <w:p w:rsidR="008A3673" w:rsidRPr="00DC7EB7" w:rsidRDefault="008A3673" w:rsidP="008A3673">
      <w:pPr>
        <w:pStyle w:val="Heading2"/>
        <w:rPr>
          <w:rFonts w:asciiTheme="minorHAnsi" w:hAnsiTheme="minorHAnsi" w:cstheme="minorHAnsi"/>
          <w:noProof/>
        </w:rPr>
      </w:pPr>
      <w:bookmarkStart w:id="59" w:name="_Toc100840908"/>
      <w:bookmarkStart w:id="60" w:name="_Toc110435607"/>
      <w:r w:rsidRPr="00DC7EB7">
        <w:rPr>
          <w:rFonts w:asciiTheme="minorHAnsi" w:hAnsiTheme="minorHAnsi" w:cstheme="minorHAnsi"/>
          <w:noProof/>
        </w:rPr>
        <w:t>Removal of Insecure Systems</w:t>
      </w:r>
      <w:bookmarkEnd w:id="59"/>
      <w:bookmarkEnd w:id="60"/>
      <w:r w:rsidRPr="00DC7EB7">
        <w:rPr>
          <w:rFonts w:asciiTheme="minorHAnsi" w:hAnsiTheme="minorHAnsi" w:cstheme="minorHAnsi"/>
          <w:noProof/>
        </w:rPr>
        <w:t xml:space="preserve"> </w:t>
      </w:r>
    </w:p>
    <w:p w:rsidR="008A3673" w:rsidRPr="00DC7EB7" w:rsidRDefault="008A3673" w:rsidP="008A3673">
      <w:pPr>
        <w:rPr>
          <w:rFonts w:asciiTheme="minorHAnsi" w:hAnsiTheme="minorHAnsi" w:cstheme="minorHAnsi"/>
          <w:noProof/>
        </w:rPr>
      </w:pPr>
      <w:r w:rsidRPr="00DC7EB7">
        <w:rPr>
          <w:rFonts w:asciiTheme="minorHAnsi" w:hAnsiTheme="minorHAnsi" w:cstheme="minorHAnsi"/>
          <w:noProof/>
        </w:rPr>
        <w:t>Whenever any system or device connected to the WUC network presents a perceived risk to University College infrastructure, systems or data, WUC reserves the right to remove that system from the network to avoid potential compromise.</w:t>
      </w:r>
    </w:p>
    <w:p w:rsidR="008A3673" w:rsidRPr="00DC7EB7" w:rsidRDefault="008A3673" w:rsidP="008A3673">
      <w:pPr>
        <w:rPr>
          <w:rFonts w:asciiTheme="minorHAnsi" w:hAnsiTheme="minorHAnsi" w:cstheme="minorHAnsi"/>
          <w:noProof/>
        </w:rPr>
      </w:pPr>
    </w:p>
    <w:p w:rsidR="008A3673" w:rsidRPr="00DC7EB7" w:rsidRDefault="008A3673" w:rsidP="008A3673">
      <w:pPr>
        <w:rPr>
          <w:rFonts w:asciiTheme="minorHAnsi" w:hAnsiTheme="minorHAnsi" w:cstheme="minorHAnsi"/>
          <w:noProof/>
        </w:rPr>
      </w:pPr>
      <w:r w:rsidRPr="00DC7EB7">
        <w:rPr>
          <w:rFonts w:asciiTheme="minorHAnsi" w:hAnsiTheme="minorHAnsi" w:cstheme="minorHAnsi"/>
          <w:noProof/>
        </w:rPr>
        <w:t xml:space="preserve">Systems that are removed from the network as a result of insufficient patching will be reconnected only when it can be demonstrated that they have been brought up to date and are no longer a risk. </w:t>
      </w:r>
    </w:p>
    <w:p w:rsidR="008A3673" w:rsidRPr="00DC7EB7" w:rsidRDefault="008A3673" w:rsidP="008A3673">
      <w:pPr>
        <w:rPr>
          <w:rFonts w:asciiTheme="minorHAnsi" w:hAnsiTheme="minorHAnsi" w:cstheme="minorHAnsi"/>
          <w:noProof/>
        </w:rPr>
      </w:pPr>
    </w:p>
    <w:p w:rsidR="008A3673" w:rsidRPr="00DC7EB7" w:rsidRDefault="008A3673" w:rsidP="008A3673">
      <w:pPr>
        <w:pStyle w:val="Heading2"/>
        <w:rPr>
          <w:rFonts w:asciiTheme="minorHAnsi" w:hAnsiTheme="minorHAnsi" w:cstheme="minorHAnsi"/>
          <w:noProof/>
        </w:rPr>
      </w:pPr>
      <w:bookmarkStart w:id="61" w:name="_Toc100840909"/>
      <w:bookmarkStart w:id="62" w:name="_Toc110435608"/>
      <w:r w:rsidRPr="00DC7EB7">
        <w:rPr>
          <w:rFonts w:asciiTheme="minorHAnsi" w:hAnsiTheme="minorHAnsi" w:cstheme="minorHAnsi"/>
          <w:noProof/>
        </w:rPr>
        <w:t>Secure Configuration and Patching</w:t>
      </w:r>
      <w:bookmarkEnd w:id="61"/>
      <w:bookmarkEnd w:id="62"/>
      <w:r w:rsidRPr="00DC7EB7">
        <w:rPr>
          <w:rFonts w:asciiTheme="minorHAnsi" w:hAnsiTheme="minorHAnsi" w:cstheme="minorHAnsi"/>
          <w:noProof/>
        </w:rPr>
        <w:t xml:space="preserve"> </w:t>
      </w:r>
    </w:p>
    <w:p w:rsidR="008A3673" w:rsidRPr="00DC7EB7" w:rsidRDefault="008A3673" w:rsidP="008A3673">
      <w:pPr>
        <w:rPr>
          <w:rFonts w:asciiTheme="minorHAnsi" w:hAnsiTheme="minorHAnsi" w:cstheme="minorHAnsi"/>
          <w:noProof/>
        </w:rPr>
      </w:pPr>
      <w:r w:rsidRPr="00DC7EB7">
        <w:rPr>
          <w:rFonts w:asciiTheme="minorHAnsi" w:hAnsiTheme="minorHAnsi" w:cstheme="minorHAnsi"/>
          <w:noProof/>
        </w:rPr>
        <w:t>All devices that connect to the University College network, regardless of operating system, must be protected from attacks which exploit vulnerabilities within the software through the deployment and installation of software and firmware security patches. Security patches must be installed universally across applicable WUC systems, within a reasonable timeframe</w:t>
      </w:r>
      <w:r w:rsidRPr="00CD74D8">
        <w:rPr>
          <w:rFonts w:asciiTheme="minorHAnsi" w:hAnsiTheme="minorHAnsi" w:cstheme="minorHAnsi"/>
          <w:noProof/>
          <w:vertAlign w:val="superscript"/>
        </w:rPr>
        <w:footnoteReference w:id="1"/>
      </w:r>
      <w:r w:rsidRPr="00DC7EB7">
        <w:rPr>
          <w:rFonts w:asciiTheme="minorHAnsi" w:hAnsiTheme="minorHAnsi" w:cstheme="minorHAnsi"/>
          <w:noProof/>
        </w:rPr>
        <w:t xml:space="preserve"> from their release, in accordance with this policy. Note that in exceptional circumstances, it may be required to apply critical security patches immediately to protect against a serious vulnerability. </w:t>
      </w:r>
    </w:p>
    <w:p w:rsidR="008A3673" w:rsidRPr="00DC7EB7" w:rsidRDefault="008A3673" w:rsidP="008A3673">
      <w:pPr>
        <w:rPr>
          <w:rFonts w:asciiTheme="minorHAnsi" w:hAnsiTheme="minorHAnsi" w:cstheme="minorHAnsi"/>
          <w:noProof/>
        </w:rPr>
      </w:pPr>
    </w:p>
    <w:p w:rsidR="008A3673" w:rsidRPr="00DC7EB7" w:rsidRDefault="008A3673" w:rsidP="008A3673">
      <w:pPr>
        <w:pStyle w:val="Heading2"/>
        <w:rPr>
          <w:rFonts w:asciiTheme="minorHAnsi" w:hAnsiTheme="minorHAnsi" w:cstheme="minorHAnsi"/>
          <w:noProof/>
        </w:rPr>
      </w:pPr>
      <w:bookmarkStart w:id="63" w:name="_Toc100840910"/>
      <w:bookmarkStart w:id="64" w:name="_Toc110435609"/>
      <w:r w:rsidRPr="00DC7EB7">
        <w:rPr>
          <w:rFonts w:asciiTheme="minorHAnsi" w:hAnsiTheme="minorHAnsi" w:cstheme="minorHAnsi"/>
          <w:noProof/>
        </w:rPr>
        <w:lastRenderedPageBreak/>
        <w:t>Microsoft Windows</w:t>
      </w:r>
      <w:bookmarkEnd w:id="63"/>
      <w:bookmarkEnd w:id="64"/>
    </w:p>
    <w:p w:rsidR="008A3673" w:rsidRPr="00DC7EB7" w:rsidRDefault="008A3673" w:rsidP="008A3673">
      <w:pPr>
        <w:pStyle w:val="Heading4"/>
        <w:numPr>
          <w:ilvl w:val="3"/>
          <w:numId w:val="19"/>
        </w:numPr>
        <w:rPr>
          <w:rFonts w:asciiTheme="minorHAnsi" w:hAnsiTheme="minorHAnsi" w:cstheme="minorHAnsi"/>
        </w:rPr>
      </w:pPr>
      <w:r w:rsidRPr="00DC7EB7">
        <w:rPr>
          <w:rFonts w:asciiTheme="minorHAnsi" w:hAnsiTheme="minorHAnsi" w:cstheme="minorHAnsi"/>
        </w:rPr>
        <w:t xml:space="preserve">Desktop Patching </w:t>
      </w:r>
    </w:p>
    <w:p w:rsidR="008A3673" w:rsidRPr="00DC7EB7" w:rsidRDefault="008A3673" w:rsidP="008A3673">
      <w:pPr>
        <w:ind w:left="360"/>
        <w:rPr>
          <w:rFonts w:asciiTheme="minorHAnsi" w:hAnsiTheme="minorHAnsi" w:cstheme="minorHAnsi"/>
          <w:noProof/>
        </w:rPr>
      </w:pPr>
      <w:r w:rsidRPr="00DC7EB7">
        <w:rPr>
          <w:rFonts w:asciiTheme="minorHAnsi" w:hAnsiTheme="minorHAnsi" w:cstheme="minorHAnsi"/>
          <w:noProof/>
        </w:rPr>
        <w:t>The patching of all WUC devices that connected to the University College network is</w:t>
      </w:r>
      <w:r w:rsidRPr="00DC7EB7">
        <w:rPr>
          <w:rFonts w:asciiTheme="minorHAnsi" w:hAnsiTheme="minorHAnsi" w:cstheme="minorHAnsi"/>
        </w:rPr>
        <w:t xml:space="preserve"> </w:t>
      </w:r>
      <w:r w:rsidRPr="00DC7EB7">
        <w:rPr>
          <w:rFonts w:asciiTheme="minorHAnsi" w:hAnsiTheme="minorHAnsi" w:cstheme="minorHAnsi"/>
          <w:noProof/>
        </w:rPr>
        <w:t>managed by the IS&amp;T Support Team, providing testing and deployment of all necessary patches to supported versions of Windows</w:t>
      </w:r>
      <w:r w:rsidRPr="00CD74D8">
        <w:rPr>
          <w:rFonts w:asciiTheme="minorHAnsi" w:hAnsiTheme="minorHAnsi" w:cstheme="minorHAnsi"/>
          <w:noProof/>
          <w:vertAlign w:val="superscript"/>
        </w:rPr>
        <w:footnoteReference w:id="2"/>
      </w:r>
      <w:r w:rsidRPr="00DC7EB7">
        <w:rPr>
          <w:rFonts w:asciiTheme="minorHAnsi" w:hAnsiTheme="minorHAnsi" w:cstheme="minorHAnsi"/>
          <w:noProof/>
        </w:rPr>
        <w:t xml:space="preserve"> within the defined timeframe.  </w:t>
      </w:r>
    </w:p>
    <w:p w:rsidR="008A3673" w:rsidRPr="00DC7EB7" w:rsidRDefault="008A3673" w:rsidP="008A3673">
      <w:pPr>
        <w:pStyle w:val="Heading4"/>
        <w:numPr>
          <w:ilvl w:val="3"/>
          <w:numId w:val="19"/>
        </w:numPr>
        <w:rPr>
          <w:rFonts w:asciiTheme="minorHAnsi" w:hAnsiTheme="minorHAnsi" w:cstheme="minorHAnsi"/>
        </w:rPr>
      </w:pPr>
      <w:r w:rsidRPr="00DC7EB7">
        <w:rPr>
          <w:rFonts w:asciiTheme="minorHAnsi" w:hAnsiTheme="minorHAnsi" w:cstheme="minorHAnsi"/>
        </w:rPr>
        <w:t xml:space="preserve">Deviations to Patch Release </w:t>
      </w:r>
    </w:p>
    <w:p w:rsidR="008A3673" w:rsidRPr="00DC7EB7" w:rsidRDefault="008A3673" w:rsidP="008A3673">
      <w:pPr>
        <w:ind w:left="360"/>
        <w:rPr>
          <w:rFonts w:asciiTheme="minorHAnsi" w:hAnsiTheme="minorHAnsi" w:cstheme="minorHAnsi"/>
          <w:noProof/>
        </w:rPr>
      </w:pPr>
      <w:r w:rsidRPr="00DC7EB7">
        <w:rPr>
          <w:rFonts w:asciiTheme="minorHAnsi" w:hAnsiTheme="minorHAnsi" w:cstheme="minorHAnsi"/>
          <w:noProof/>
        </w:rPr>
        <w:t xml:space="preserve">When an exploit to a vulnerability is published prior to the deployment of a patch, a risk assessment will be carried out by IS&amp;T, to determine whether it is necessary to apply the patch before it has been fully tested. Where the risk of system compromise is considered greater than the impact of deployment of a partially tested patch a decision will be taken to release the patch early. </w:t>
      </w:r>
    </w:p>
    <w:p w:rsidR="008A3673" w:rsidRPr="00DC7EB7" w:rsidRDefault="008A3673" w:rsidP="008A3673">
      <w:pPr>
        <w:pStyle w:val="Heading4"/>
        <w:numPr>
          <w:ilvl w:val="3"/>
          <w:numId w:val="19"/>
        </w:numPr>
        <w:rPr>
          <w:rFonts w:asciiTheme="minorHAnsi" w:hAnsiTheme="minorHAnsi" w:cstheme="minorHAnsi"/>
        </w:rPr>
      </w:pPr>
      <w:r w:rsidRPr="00DC7EB7">
        <w:rPr>
          <w:rFonts w:asciiTheme="minorHAnsi" w:hAnsiTheme="minorHAnsi" w:cstheme="minorHAnsi"/>
        </w:rPr>
        <w:t xml:space="preserve">Server Patching </w:t>
      </w:r>
    </w:p>
    <w:p w:rsidR="008A3673" w:rsidRDefault="008A3673" w:rsidP="008A3673">
      <w:pPr>
        <w:ind w:left="360"/>
        <w:rPr>
          <w:rFonts w:asciiTheme="minorHAnsi" w:hAnsiTheme="minorHAnsi" w:cstheme="minorHAnsi"/>
          <w:noProof/>
        </w:rPr>
      </w:pPr>
      <w:r w:rsidRPr="00DC7EB7">
        <w:rPr>
          <w:rFonts w:asciiTheme="minorHAnsi" w:hAnsiTheme="minorHAnsi" w:cstheme="minorHAnsi"/>
          <w:noProof/>
        </w:rPr>
        <w:t xml:space="preserve">All servers running Microsoft Operating systems should have security patches within two working weeks of the patches being released. If necessary, server restarts will happen outside of core hours. </w:t>
      </w:r>
    </w:p>
    <w:p w:rsidR="008A3673" w:rsidRPr="00DC7EB7" w:rsidRDefault="008A3673" w:rsidP="008A3673">
      <w:pPr>
        <w:rPr>
          <w:rFonts w:asciiTheme="minorHAnsi" w:hAnsiTheme="minorHAnsi" w:cstheme="minorHAnsi"/>
          <w:noProof/>
        </w:rPr>
      </w:pPr>
    </w:p>
    <w:p w:rsidR="008A3673" w:rsidRPr="00DC7EB7" w:rsidRDefault="008A3673" w:rsidP="008A3673">
      <w:pPr>
        <w:pStyle w:val="Heading2"/>
        <w:rPr>
          <w:rFonts w:asciiTheme="minorHAnsi" w:hAnsiTheme="minorHAnsi" w:cstheme="minorHAnsi"/>
          <w:noProof/>
        </w:rPr>
      </w:pPr>
      <w:bookmarkStart w:id="65" w:name="_Toc100840911"/>
      <w:bookmarkStart w:id="66" w:name="_Toc110435610"/>
      <w:r w:rsidRPr="00DC7EB7">
        <w:rPr>
          <w:rFonts w:asciiTheme="minorHAnsi" w:hAnsiTheme="minorHAnsi" w:cstheme="minorHAnsi"/>
          <w:noProof/>
        </w:rPr>
        <w:t>Non-Microsoft Platforms</w:t>
      </w:r>
      <w:bookmarkEnd w:id="65"/>
      <w:bookmarkEnd w:id="66"/>
      <w:r w:rsidRPr="00DC7EB7">
        <w:rPr>
          <w:rFonts w:asciiTheme="minorHAnsi" w:hAnsiTheme="minorHAnsi" w:cstheme="minorHAnsi"/>
          <w:noProof/>
        </w:rPr>
        <w:t xml:space="preserve"> </w:t>
      </w:r>
    </w:p>
    <w:p w:rsidR="008A3673" w:rsidRPr="00DC7EB7" w:rsidRDefault="008A3673" w:rsidP="008A3673">
      <w:pPr>
        <w:pStyle w:val="Heading4"/>
        <w:numPr>
          <w:ilvl w:val="3"/>
          <w:numId w:val="19"/>
        </w:numPr>
        <w:rPr>
          <w:rFonts w:asciiTheme="minorHAnsi" w:hAnsiTheme="minorHAnsi" w:cstheme="minorHAnsi"/>
        </w:rPr>
      </w:pPr>
      <w:r w:rsidRPr="00DC7EB7">
        <w:rPr>
          <w:rFonts w:asciiTheme="minorHAnsi" w:hAnsiTheme="minorHAnsi" w:cstheme="minorHAnsi"/>
        </w:rPr>
        <w:t xml:space="preserve">Patching Information </w:t>
      </w:r>
    </w:p>
    <w:p w:rsidR="008A3673" w:rsidRPr="00DC7EB7" w:rsidRDefault="008A3673" w:rsidP="008A3673">
      <w:pPr>
        <w:ind w:left="360"/>
        <w:rPr>
          <w:rFonts w:asciiTheme="minorHAnsi" w:hAnsiTheme="minorHAnsi" w:cstheme="minorHAnsi"/>
          <w:noProof/>
        </w:rPr>
      </w:pPr>
      <w:r w:rsidRPr="00DC7EB7">
        <w:rPr>
          <w:rFonts w:asciiTheme="minorHAnsi" w:hAnsiTheme="minorHAnsi" w:cstheme="minorHAnsi"/>
          <w:noProof/>
        </w:rPr>
        <w:t>All WUC systems that run a non-Microsoft o/s are managed appropriate IS&amp;T teams, and are checked on a regular basis for o/s updates. Publicised vulnerabilities are accessed at the time of publication and when deemed necessary, patching is applied ‘out-of-cycle’. Priority of patching critical vulnerabilities must always be given to systems that are available from off campus</w:t>
      </w:r>
    </w:p>
    <w:p w:rsidR="008A3673" w:rsidRPr="00DC7EB7" w:rsidRDefault="008A3673" w:rsidP="008A3673">
      <w:pPr>
        <w:pStyle w:val="Heading4"/>
        <w:numPr>
          <w:ilvl w:val="3"/>
          <w:numId w:val="19"/>
        </w:numPr>
        <w:rPr>
          <w:rFonts w:asciiTheme="minorHAnsi" w:hAnsiTheme="minorHAnsi" w:cstheme="minorHAnsi"/>
        </w:rPr>
      </w:pPr>
      <w:r w:rsidRPr="00DC7EB7">
        <w:rPr>
          <w:rFonts w:asciiTheme="minorHAnsi" w:hAnsiTheme="minorHAnsi" w:cstheme="minorHAnsi"/>
        </w:rPr>
        <w:t xml:space="preserve">Patching of Core Infrastructure </w:t>
      </w:r>
    </w:p>
    <w:p w:rsidR="008A3673" w:rsidRPr="00DC7EB7" w:rsidRDefault="008A3673" w:rsidP="008A3673">
      <w:pPr>
        <w:ind w:left="360"/>
        <w:rPr>
          <w:rFonts w:asciiTheme="minorHAnsi" w:hAnsiTheme="minorHAnsi" w:cstheme="minorHAnsi"/>
          <w:noProof/>
        </w:rPr>
      </w:pPr>
      <w:r w:rsidRPr="00DC7EB7">
        <w:rPr>
          <w:rFonts w:asciiTheme="minorHAnsi" w:hAnsiTheme="minorHAnsi" w:cstheme="minorHAnsi"/>
          <w:noProof/>
        </w:rPr>
        <w:t xml:space="preserve">IS&amp;T staff will subscribe to appropriate security alert e-mailing lists and monitor trusted sources for notification of any vulnerabilities affecting core infrastructure. Where possible patches will be applied out of core hours, in order to avoid any potential impact on people and services using the infrastructure. </w:t>
      </w:r>
    </w:p>
    <w:p w:rsidR="008A3673" w:rsidRPr="00DC7EB7" w:rsidRDefault="008A3673" w:rsidP="008A3673">
      <w:pPr>
        <w:rPr>
          <w:rFonts w:asciiTheme="minorHAnsi" w:hAnsiTheme="minorHAnsi" w:cstheme="minorHAnsi"/>
          <w:noProof/>
        </w:rPr>
      </w:pPr>
    </w:p>
    <w:p w:rsidR="008A3673" w:rsidRPr="00DC7EB7" w:rsidRDefault="008A3673" w:rsidP="008A3673">
      <w:pPr>
        <w:pStyle w:val="Heading2"/>
        <w:rPr>
          <w:rFonts w:asciiTheme="minorHAnsi" w:hAnsiTheme="minorHAnsi" w:cstheme="minorHAnsi"/>
          <w:noProof/>
        </w:rPr>
      </w:pPr>
      <w:bookmarkStart w:id="67" w:name="_Toc100840912"/>
      <w:bookmarkStart w:id="68" w:name="_Toc110435611"/>
      <w:r w:rsidRPr="00DC7EB7">
        <w:rPr>
          <w:rFonts w:asciiTheme="minorHAnsi" w:hAnsiTheme="minorHAnsi" w:cstheme="minorHAnsi"/>
          <w:noProof/>
        </w:rPr>
        <w:lastRenderedPageBreak/>
        <w:t>Bring your own devices (BYOD) and Internet of things (IOT)</w:t>
      </w:r>
      <w:bookmarkEnd w:id="67"/>
      <w:bookmarkEnd w:id="68"/>
      <w:r w:rsidRPr="00DC7EB7">
        <w:rPr>
          <w:rFonts w:asciiTheme="minorHAnsi" w:hAnsiTheme="minorHAnsi" w:cstheme="minorHAnsi"/>
          <w:noProof/>
        </w:rPr>
        <w:t xml:space="preserve"> </w:t>
      </w:r>
    </w:p>
    <w:p w:rsidR="008A3673" w:rsidRDefault="008A3673" w:rsidP="008A3673">
      <w:pPr>
        <w:rPr>
          <w:rFonts w:asciiTheme="minorHAnsi" w:hAnsiTheme="minorHAnsi" w:cstheme="minorHAnsi"/>
          <w:noProof/>
        </w:rPr>
      </w:pPr>
      <w:r w:rsidRPr="00DC7EB7">
        <w:rPr>
          <w:rFonts w:asciiTheme="minorHAnsi" w:hAnsiTheme="minorHAnsi" w:cstheme="minorHAnsi"/>
          <w:noProof/>
        </w:rPr>
        <w:t xml:space="preserve">All users are responsible for the maintenance of any personal device connected to the network. Where available, devices should be set up receive updates automatically. Where automatic patching is not available, users should ensure that manual checks occur on a regular basis to ensure the device is both up-to-date and still supported. </w:t>
      </w:r>
    </w:p>
    <w:p w:rsidR="008A3673" w:rsidRDefault="008A3673">
      <w:pPr>
        <w:rPr>
          <w:noProof/>
          <w:lang w:val="en-GB"/>
        </w:rPr>
      </w:pPr>
      <w:r>
        <w:rPr>
          <w:noProof/>
          <w:lang w:val="en-GB"/>
        </w:rPr>
        <w:br w:type="page"/>
      </w:r>
    </w:p>
    <w:p w:rsidR="008A3673" w:rsidRPr="00F47A12" w:rsidRDefault="008A3673" w:rsidP="00211116">
      <w:pPr>
        <w:rPr>
          <w:noProof/>
          <w:lang w:val="en-GB"/>
        </w:rPr>
      </w:pPr>
    </w:p>
    <w:p w:rsidR="00211116" w:rsidRPr="00F47A12" w:rsidRDefault="00211116" w:rsidP="00211116">
      <w:pPr>
        <w:pStyle w:val="Heading1"/>
        <w:rPr>
          <w:rStyle w:val="StyleHeading1GillSansMTChar"/>
          <w:noProof/>
        </w:rPr>
      </w:pPr>
      <w:r w:rsidRPr="00F47A12">
        <w:rPr>
          <w:noProof/>
        </w:rPr>
        <w:tab/>
      </w:r>
      <w:bookmarkStart w:id="69" w:name="_Toc110435612"/>
      <w:r w:rsidRPr="00F47A12">
        <w:rPr>
          <w:noProof/>
        </w:rPr>
        <w:t>BREACHES of this policy</w:t>
      </w:r>
      <w:bookmarkEnd w:id="69"/>
    </w:p>
    <w:p w:rsidR="00211116" w:rsidRPr="00F47A12" w:rsidRDefault="00211116" w:rsidP="00211116">
      <w:pPr>
        <w:rPr>
          <w:noProof/>
          <w:lang w:val="en-GB" w:eastAsia="en-GB"/>
        </w:rPr>
      </w:pPr>
      <w:r w:rsidRPr="00F47A12">
        <w:rPr>
          <w:noProof/>
          <w:lang w:val="en-GB" w:eastAsia="en-GB"/>
        </w:rPr>
        <w:t>IS&amp;T shall be entitled to act upon any breach of this Policy, and shall be entitled to exercise all appropriate remedies, including suspension of the user’s network account. Additional sanctions</w:t>
      </w:r>
      <w:r w:rsidR="00C137C4" w:rsidRPr="00F47A12">
        <w:rPr>
          <w:noProof/>
          <w:lang w:val="en-GB" w:eastAsia="en-GB"/>
        </w:rPr>
        <w:t>,</w:t>
      </w:r>
      <w:r w:rsidRPr="00F47A12">
        <w:rPr>
          <w:noProof/>
          <w:lang w:val="en-GB" w:eastAsia="en-GB"/>
        </w:rPr>
        <w:t xml:space="preserve"> where deemed necessary</w:t>
      </w:r>
      <w:r w:rsidR="00C137C4" w:rsidRPr="00F47A12">
        <w:rPr>
          <w:noProof/>
          <w:lang w:val="en-GB" w:eastAsia="en-GB"/>
        </w:rPr>
        <w:t>,</w:t>
      </w:r>
      <w:r w:rsidRPr="00F47A12">
        <w:rPr>
          <w:noProof/>
          <w:lang w:val="en-GB" w:eastAsia="en-GB"/>
        </w:rPr>
        <w:t xml:space="preserve"> will be conducted through the normal </w:t>
      </w:r>
      <w:r w:rsidR="00C137C4" w:rsidRPr="00F47A12">
        <w:rPr>
          <w:noProof/>
          <w:lang w:val="en-GB" w:eastAsia="en-GB"/>
        </w:rPr>
        <w:t>WUC</w:t>
      </w:r>
      <w:r w:rsidRPr="00F47A12">
        <w:rPr>
          <w:noProof/>
          <w:lang w:val="en-GB" w:eastAsia="en-GB"/>
        </w:rPr>
        <w:t xml:space="preserve"> disciplinary procedures. </w:t>
      </w:r>
    </w:p>
    <w:p w:rsidR="00211116" w:rsidRPr="00F47A12" w:rsidRDefault="00211116" w:rsidP="00211116">
      <w:pPr>
        <w:rPr>
          <w:noProof/>
          <w:lang w:val="en-GB"/>
        </w:rPr>
      </w:pPr>
    </w:p>
    <w:p w:rsidR="00211116" w:rsidRPr="00F47A12" w:rsidRDefault="00211116" w:rsidP="00211116">
      <w:pPr>
        <w:rPr>
          <w:noProof/>
          <w:lang w:val="en-GB"/>
        </w:rPr>
      </w:pPr>
      <w:r w:rsidRPr="00F47A12">
        <w:rPr>
          <w:noProof/>
          <w:lang w:val="en-GB"/>
        </w:rPr>
        <w:t>All breaches of this policy will be reported, in an anonymised form, to the Board of Governors as part of the IS&amp;T Manager annual report.</w:t>
      </w:r>
    </w:p>
    <w:p w:rsidR="00211116" w:rsidRPr="00F47A12" w:rsidRDefault="00211116" w:rsidP="00211116">
      <w:pPr>
        <w:rPr>
          <w:noProof/>
          <w:lang w:val="en-GB"/>
        </w:rPr>
      </w:pPr>
    </w:p>
    <w:p w:rsidR="00211116" w:rsidRPr="00F47A12" w:rsidRDefault="00C137C4" w:rsidP="00211116">
      <w:pPr>
        <w:rPr>
          <w:noProof/>
          <w:lang w:val="en-GB"/>
        </w:rPr>
      </w:pPr>
      <w:r w:rsidRPr="00F47A12">
        <w:rPr>
          <w:noProof/>
          <w:lang w:val="en-GB"/>
        </w:rPr>
        <w:t>WUC</w:t>
      </w:r>
      <w:r w:rsidR="00211116" w:rsidRPr="00F47A12">
        <w:rPr>
          <w:noProof/>
          <w:lang w:val="en-GB"/>
        </w:rPr>
        <w:t xml:space="preserve"> reserves the right to make variations to the policy as required to be introduced from time to time. However, </w:t>
      </w:r>
      <w:r w:rsidR="005604C9" w:rsidRPr="00F47A12">
        <w:rPr>
          <w:noProof/>
          <w:lang w:val="en-GB"/>
        </w:rPr>
        <w:t>WUC</w:t>
      </w:r>
      <w:r w:rsidR="00211116" w:rsidRPr="00F47A12">
        <w:rPr>
          <w:noProof/>
          <w:lang w:val="en-GB"/>
        </w:rPr>
        <w:t xml:space="preserve"> is not liable under the terms of this policy in the event of failure to adhere to the terms, whether deliberate or otherwise by the users. Individuals should ensure that they familiarise themselves with the contents of the current policy in force.</w:t>
      </w:r>
    </w:p>
    <w:p w:rsidR="00211116" w:rsidRPr="00F47A12" w:rsidRDefault="00211116" w:rsidP="008A3673">
      <w:pPr>
        <w:pStyle w:val="Heading1"/>
        <w:ind w:left="431" w:hanging="431"/>
        <w:rPr>
          <w:noProof/>
        </w:rPr>
      </w:pPr>
      <w:bookmarkStart w:id="70" w:name="_Toc514752132"/>
      <w:bookmarkStart w:id="71" w:name="_Toc533243504"/>
      <w:bookmarkStart w:id="72" w:name="_Toc110435613"/>
      <w:r w:rsidRPr="00F47A12">
        <w:rPr>
          <w:noProof/>
        </w:rPr>
        <w:t>Document Control:</w:t>
      </w:r>
      <w:bookmarkEnd w:id="70"/>
      <w:bookmarkEnd w:id="71"/>
      <w:bookmarkEnd w:id="72"/>
    </w:p>
    <w:p w:rsidR="00211116" w:rsidRPr="00F47A12" w:rsidRDefault="00211116" w:rsidP="00211116">
      <w:pPr>
        <w:rPr>
          <w:noProof/>
          <w:lang w:val="en-GB"/>
        </w:rPr>
      </w:pPr>
    </w:p>
    <w:tbl>
      <w:tblPr>
        <w:tblStyle w:val="GridTable1Light"/>
        <w:tblW w:w="9039" w:type="dxa"/>
        <w:tblLayout w:type="fixed"/>
        <w:tblLook w:val="0020" w:firstRow="1" w:lastRow="0" w:firstColumn="0" w:lastColumn="0" w:noHBand="0" w:noVBand="0"/>
        <w:tblCaption w:val="Document Version Control"/>
      </w:tblPr>
      <w:tblGrid>
        <w:gridCol w:w="817"/>
        <w:gridCol w:w="1843"/>
        <w:gridCol w:w="1417"/>
        <w:gridCol w:w="4962"/>
      </w:tblGrid>
      <w:tr w:rsidR="00211116" w:rsidRPr="00F47A12" w:rsidTr="00E14458">
        <w:trPr>
          <w:cnfStyle w:val="100000000000" w:firstRow="1" w:lastRow="0" w:firstColumn="0" w:lastColumn="0" w:oddVBand="0" w:evenVBand="0" w:oddHBand="0" w:evenHBand="0" w:firstRowFirstColumn="0" w:firstRowLastColumn="0" w:lastRowFirstColumn="0" w:lastRowLastColumn="0"/>
          <w:trHeight w:val="359"/>
          <w:tblHeader/>
        </w:trPr>
        <w:tc>
          <w:tcPr>
            <w:tcW w:w="817" w:type="dxa"/>
          </w:tcPr>
          <w:p w:rsidR="00211116" w:rsidRPr="00F47A12" w:rsidRDefault="008D36A0" w:rsidP="008D36A0">
            <w:pPr>
              <w:jc w:val="center"/>
              <w:rPr>
                <w:noProof/>
                <w:lang w:val="en-GB"/>
              </w:rPr>
            </w:pPr>
            <w:r w:rsidRPr="00F47A12">
              <w:rPr>
                <w:noProof/>
                <w:lang w:val="en-GB"/>
              </w:rPr>
              <w:t>Issue</w:t>
            </w:r>
          </w:p>
        </w:tc>
        <w:tc>
          <w:tcPr>
            <w:tcW w:w="1843" w:type="dxa"/>
          </w:tcPr>
          <w:p w:rsidR="00211116" w:rsidRPr="00F47A12" w:rsidRDefault="00211116" w:rsidP="00211116">
            <w:pPr>
              <w:rPr>
                <w:noProof/>
                <w:lang w:val="en-GB"/>
              </w:rPr>
            </w:pPr>
            <w:r w:rsidRPr="00F47A12">
              <w:rPr>
                <w:noProof/>
                <w:lang w:val="en-GB"/>
              </w:rPr>
              <w:t>Status</w:t>
            </w:r>
          </w:p>
        </w:tc>
        <w:tc>
          <w:tcPr>
            <w:tcW w:w="1417" w:type="dxa"/>
          </w:tcPr>
          <w:p w:rsidR="00211116" w:rsidRPr="00F47A12" w:rsidRDefault="00211116" w:rsidP="008D36A0">
            <w:pPr>
              <w:jc w:val="center"/>
              <w:rPr>
                <w:noProof/>
                <w:lang w:val="en-GB"/>
              </w:rPr>
            </w:pPr>
            <w:r w:rsidRPr="00F47A12">
              <w:rPr>
                <w:noProof/>
                <w:lang w:val="en-GB"/>
              </w:rPr>
              <w:t>Date</w:t>
            </w:r>
          </w:p>
        </w:tc>
        <w:tc>
          <w:tcPr>
            <w:tcW w:w="4962" w:type="dxa"/>
          </w:tcPr>
          <w:p w:rsidR="00211116" w:rsidRPr="00F47A12" w:rsidRDefault="00211116" w:rsidP="00211116">
            <w:pPr>
              <w:rPr>
                <w:noProof/>
                <w:lang w:val="en-GB"/>
              </w:rPr>
            </w:pPr>
            <w:r w:rsidRPr="00F47A12">
              <w:rPr>
                <w:noProof/>
                <w:lang w:val="en-GB"/>
              </w:rPr>
              <w:t>Comments</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A</w:t>
            </w:r>
          </w:p>
        </w:tc>
        <w:tc>
          <w:tcPr>
            <w:tcW w:w="1843" w:type="dxa"/>
          </w:tcPr>
          <w:p w:rsidR="00211116" w:rsidRPr="00F47A12" w:rsidRDefault="00211116" w:rsidP="00211116">
            <w:pPr>
              <w:rPr>
                <w:noProof/>
                <w:lang w:val="en-GB"/>
              </w:rPr>
            </w:pPr>
            <w:r w:rsidRPr="00F47A12">
              <w:rPr>
                <w:noProof/>
                <w:lang w:val="en-GB"/>
              </w:rPr>
              <w:t>First version</w:t>
            </w:r>
          </w:p>
        </w:tc>
        <w:tc>
          <w:tcPr>
            <w:tcW w:w="1417" w:type="dxa"/>
          </w:tcPr>
          <w:p w:rsidR="00211116" w:rsidRPr="00F47A12" w:rsidRDefault="00211116" w:rsidP="008D36A0">
            <w:pPr>
              <w:jc w:val="center"/>
              <w:rPr>
                <w:noProof/>
                <w:lang w:val="en-GB"/>
              </w:rPr>
            </w:pPr>
            <w:r w:rsidRPr="00F47A12">
              <w:rPr>
                <w:noProof/>
                <w:lang w:val="en-GB"/>
              </w:rPr>
              <w:t>12/08/2004</w:t>
            </w:r>
          </w:p>
        </w:tc>
        <w:tc>
          <w:tcPr>
            <w:tcW w:w="4962" w:type="dxa"/>
          </w:tcPr>
          <w:p w:rsidR="00211116" w:rsidRPr="00F47A12" w:rsidRDefault="00211116" w:rsidP="00211116">
            <w:pPr>
              <w:rPr>
                <w:noProof/>
                <w:lang w:val="en-GB"/>
              </w:rPr>
            </w:pPr>
            <w:r w:rsidRPr="00F47A12">
              <w:rPr>
                <w:noProof/>
                <w:lang w:val="en-GB"/>
              </w:rPr>
              <w:t>First issue of complete document.</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B</w:t>
            </w:r>
          </w:p>
        </w:tc>
        <w:tc>
          <w:tcPr>
            <w:tcW w:w="1843" w:type="dxa"/>
          </w:tcPr>
          <w:p w:rsidR="00211116" w:rsidRPr="00F47A12" w:rsidRDefault="00211116" w:rsidP="00211116">
            <w:pPr>
              <w:rPr>
                <w:noProof/>
                <w:lang w:val="en-GB"/>
              </w:rPr>
            </w:pPr>
            <w:r w:rsidRPr="00F47A12">
              <w:rPr>
                <w:noProof/>
                <w:lang w:val="en-GB"/>
              </w:rPr>
              <w:t>Second version</w:t>
            </w:r>
          </w:p>
        </w:tc>
        <w:tc>
          <w:tcPr>
            <w:tcW w:w="1417" w:type="dxa"/>
          </w:tcPr>
          <w:p w:rsidR="00211116" w:rsidRPr="00F47A12" w:rsidRDefault="00211116" w:rsidP="008D36A0">
            <w:pPr>
              <w:jc w:val="center"/>
              <w:rPr>
                <w:noProof/>
                <w:lang w:val="en-GB"/>
              </w:rPr>
            </w:pPr>
            <w:r w:rsidRPr="00F47A12">
              <w:rPr>
                <w:noProof/>
                <w:lang w:val="en-GB"/>
              </w:rPr>
              <w:t>06/12/2005</w:t>
            </w:r>
          </w:p>
        </w:tc>
        <w:tc>
          <w:tcPr>
            <w:tcW w:w="4962" w:type="dxa"/>
          </w:tcPr>
          <w:p w:rsidR="00211116" w:rsidRPr="00F47A12" w:rsidRDefault="00211116" w:rsidP="00211116">
            <w:pPr>
              <w:rPr>
                <w:noProof/>
                <w:lang w:val="en-GB"/>
              </w:rPr>
            </w:pPr>
            <w:r w:rsidRPr="00F47A12">
              <w:rPr>
                <w:noProof/>
                <w:lang w:val="en-GB"/>
              </w:rPr>
              <w:t>Second issue of complete document</w:t>
            </w:r>
            <w:r w:rsidR="00273127" w:rsidRPr="00F47A12">
              <w:rPr>
                <w:noProof/>
                <w:lang w:val="en-GB"/>
              </w:rPr>
              <w:t>.</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C</w:t>
            </w:r>
          </w:p>
        </w:tc>
        <w:tc>
          <w:tcPr>
            <w:tcW w:w="1843" w:type="dxa"/>
          </w:tcPr>
          <w:p w:rsidR="00211116" w:rsidRPr="00F47A12" w:rsidRDefault="00211116" w:rsidP="00211116">
            <w:pPr>
              <w:rPr>
                <w:noProof/>
                <w:lang w:val="en-GB"/>
              </w:rPr>
            </w:pPr>
            <w:r w:rsidRPr="00F47A12">
              <w:rPr>
                <w:noProof/>
                <w:lang w:val="en-GB"/>
              </w:rPr>
              <w:t>Third version</w:t>
            </w:r>
          </w:p>
        </w:tc>
        <w:tc>
          <w:tcPr>
            <w:tcW w:w="1417" w:type="dxa"/>
          </w:tcPr>
          <w:p w:rsidR="00211116" w:rsidRPr="00F47A12" w:rsidRDefault="00211116" w:rsidP="008D36A0">
            <w:pPr>
              <w:jc w:val="center"/>
              <w:rPr>
                <w:noProof/>
                <w:lang w:val="en-GB"/>
              </w:rPr>
            </w:pPr>
            <w:r w:rsidRPr="00F47A12">
              <w:rPr>
                <w:noProof/>
                <w:lang w:val="en-GB"/>
              </w:rPr>
              <w:t>4/3/2008</w:t>
            </w:r>
          </w:p>
        </w:tc>
        <w:tc>
          <w:tcPr>
            <w:tcW w:w="4962" w:type="dxa"/>
          </w:tcPr>
          <w:p w:rsidR="00211116" w:rsidRPr="00F47A12" w:rsidRDefault="00211116" w:rsidP="00211116">
            <w:pPr>
              <w:rPr>
                <w:noProof/>
                <w:lang w:val="en-GB"/>
              </w:rPr>
            </w:pPr>
            <w:r w:rsidRPr="00F47A12">
              <w:rPr>
                <w:noProof/>
                <w:lang w:val="en-GB"/>
              </w:rPr>
              <w:t>Third version of complete document.</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D</w:t>
            </w:r>
          </w:p>
        </w:tc>
        <w:tc>
          <w:tcPr>
            <w:tcW w:w="1843" w:type="dxa"/>
          </w:tcPr>
          <w:p w:rsidR="00211116" w:rsidRPr="00F47A12" w:rsidRDefault="00211116" w:rsidP="00211116">
            <w:pPr>
              <w:rPr>
                <w:noProof/>
                <w:lang w:val="en-GB"/>
              </w:rPr>
            </w:pPr>
            <w:r w:rsidRPr="00F47A12">
              <w:rPr>
                <w:noProof/>
                <w:lang w:val="en-GB"/>
              </w:rPr>
              <w:t>Fourth version</w:t>
            </w:r>
          </w:p>
        </w:tc>
        <w:tc>
          <w:tcPr>
            <w:tcW w:w="1417" w:type="dxa"/>
          </w:tcPr>
          <w:p w:rsidR="00211116" w:rsidRPr="00F47A12" w:rsidRDefault="00211116" w:rsidP="008D36A0">
            <w:pPr>
              <w:jc w:val="center"/>
              <w:rPr>
                <w:noProof/>
                <w:lang w:val="en-GB"/>
              </w:rPr>
            </w:pPr>
            <w:r w:rsidRPr="00F47A12">
              <w:rPr>
                <w:noProof/>
                <w:lang w:val="en-GB"/>
              </w:rPr>
              <w:t>16/12/2014</w:t>
            </w:r>
          </w:p>
        </w:tc>
        <w:tc>
          <w:tcPr>
            <w:tcW w:w="4962" w:type="dxa"/>
          </w:tcPr>
          <w:p w:rsidR="00211116" w:rsidRPr="00F47A12" w:rsidRDefault="00211116" w:rsidP="00211116">
            <w:pPr>
              <w:rPr>
                <w:noProof/>
                <w:lang w:val="en-GB"/>
              </w:rPr>
            </w:pPr>
            <w:r w:rsidRPr="00F47A12">
              <w:rPr>
                <w:noProof/>
                <w:lang w:val="en-GB"/>
              </w:rPr>
              <w:t>Fourth version of complete document</w:t>
            </w:r>
            <w:r w:rsidR="00273127" w:rsidRPr="00F47A12">
              <w:rPr>
                <w:noProof/>
                <w:lang w:val="en-GB"/>
              </w:rPr>
              <w:t>.</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E(1)</w:t>
            </w:r>
          </w:p>
        </w:tc>
        <w:tc>
          <w:tcPr>
            <w:tcW w:w="1843" w:type="dxa"/>
          </w:tcPr>
          <w:p w:rsidR="00211116" w:rsidRPr="00F47A12" w:rsidRDefault="00211116" w:rsidP="00211116">
            <w:pPr>
              <w:rPr>
                <w:noProof/>
                <w:lang w:val="en-GB"/>
              </w:rPr>
            </w:pPr>
            <w:r w:rsidRPr="00F47A12">
              <w:rPr>
                <w:noProof/>
                <w:lang w:val="en-GB"/>
              </w:rPr>
              <w:t>Minor change</w:t>
            </w:r>
          </w:p>
        </w:tc>
        <w:tc>
          <w:tcPr>
            <w:tcW w:w="1417" w:type="dxa"/>
          </w:tcPr>
          <w:p w:rsidR="00211116" w:rsidRPr="00F47A12" w:rsidRDefault="00211116" w:rsidP="008D36A0">
            <w:pPr>
              <w:jc w:val="center"/>
              <w:rPr>
                <w:noProof/>
                <w:lang w:val="en-GB"/>
              </w:rPr>
            </w:pPr>
            <w:r w:rsidRPr="00F47A12">
              <w:rPr>
                <w:noProof/>
                <w:lang w:val="en-GB"/>
              </w:rPr>
              <w:t>8/1/2016</w:t>
            </w:r>
          </w:p>
        </w:tc>
        <w:tc>
          <w:tcPr>
            <w:tcW w:w="4962" w:type="dxa"/>
          </w:tcPr>
          <w:p w:rsidR="00211116" w:rsidRPr="00F47A12" w:rsidRDefault="00211116" w:rsidP="00211116">
            <w:pPr>
              <w:rPr>
                <w:noProof/>
                <w:lang w:val="en-GB"/>
              </w:rPr>
            </w:pPr>
            <w:r w:rsidRPr="00F47A12">
              <w:rPr>
                <w:noProof/>
                <w:lang w:val="en-GB"/>
              </w:rPr>
              <w:t>Minor change to include references to PREVENT.</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E(2)</w:t>
            </w:r>
          </w:p>
        </w:tc>
        <w:tc>
          <w:tcPr>
            <w:tcW w:w="1843" w:type="dxa"/>
          </w:tcPr>
          <w:p w:rsidR="00211116" w:rsidRPr="00F47A12" w:rsidRDefault="00211116" w:rsidP="00211116">
            <w:pPr>
              <w:rPr>
                <w:noProof/>
                <w:lang w:val="en-GB"/>
              </w:rPr>
            </w:pPr>
            <w:r w:rsidRPr="00F47A12">
              <w:rPr>
                <w:noProof/>
                <w:lang w:val="en-GB"/>
              </w:rPr>
              <w:t>Minor changes</w:t>
            </w:r>
          </w:p>
        </w:tc>
        <w:tc>
          <w:tcPr>
            <w:tcW w:w="1417" w:type="dxa"/>
          </w:tcPr>
          <w:p w:rsidR="00211116" w:rsidRPr="00F47A12" w:rsidRDefault="00211116" w:rsidP="008D36A0">
            <w:pPr>
              <w:jc w:val="center"/>
              <w:rPr>
                <w:noProof/>
                <w:lang w:val="en-GB"/>
              </w:rPr>
            </w:pPr>
            <w:r w:rsidRPr="00F47A12">
              <w:rPr>
                <w:noProof/>
                <w:lang w:val="en-GB"/>
              </w:rPr>
              <w:t>24/5/2016</w:t>
            </w:r>
          </w:p>
        </w:tc>
        <w:tc>
          <w:tcPr>
            <w:tcW w:w="4962" w:type="dxa"/>
          </w:tcPr>
          <w:p w:rsidR="00211116" w:rsidRPr="00F47A12" w:rsidRDefault="00211116" w:rsidP="00211116">
            <w:pPr>
              <w:rPr>
                <w:noProof/>
                <w:lang w:val="en-GB"/>
              </w:rPr>
            </w:pPr>
            <w:r w:rsidRPr="00F47A12">
              <w:rPr>
                <w:noProof/>
                <w:lang w:val="en-GB"/>
              </w:rPr>
              <w:t>Reference to monitoring of usage and password security for ad-hoc systems.</w:t>
            </w:r>
          </w:p>
        </w:tc>
      </w:tr>
      <w:tr w:rsidR="00211116" w:rsidRPr="00F47A12" w:rsidTr="004661EA">
        <w:trPr>
          <w:trHeight w:val="567"/>
        </w:trPr>
        <w:tc>
          <w:tcPr>
            <w:tcW w:w="817" w:type="dxa"/>
          </w:tcPr>
          <w:p w:rsidR="00211116" w:rsidRPr="00F47A12" w:rsidRDefault="00211116" w:rsidP="008D36A0">
            <w:pPr>
              <w:jc w:val="center"/>
              <w:rPr>
                <w:noProof/>
                <w:lang w:val="en-GB"/>
              </w:rPr>
            </w:pPr>
            <w:r w:rsidRPr="00F47A12">
              <w:rPr>
                <w:noProof/>
                <w:lang w:val="en-GB"/>
              </w:rPr>
              <w:t>E</w:t>
            </w:r>
          </w:p>
        </w:tc>
        <w:tc>
          <w:tcPr>
            <w:tcW w:w="1843" w:type="dxa"/>
          </w:tcPr>
          <w:p w:rsidR="00211116" w:rsidRPr="00F47A12" w:rsidRDefault="00211116" w:rsidP="00211116">
            <w:pPr>
              <w:rPr>
                <w:noProof/>
                <w:lang w:val="en-GB"/>
              </w:rPr>
            </w:pPr>
            <w:r w:rsidRPr="00F47A12">
              <w:rPr>
                <w:noProof/>
                <w:lang w:val="en-GB"/>
              </w:rPr>
              <w:t>Fifth version</w:t>
            </w:r>
          </w:p>
        </w:tc>
        <w:tc>
          <w:tcPr>
            <w:tcW w:w="1417" w:type="dxa"/>
          </w:tcPr>
          <w:p w:rsidR="00211116" w:rsidRPr="00F47A12" w:rsidRDefault="008D36A0" w:rsidP="008D36A0">
            <w:pPr>
              <w:jc w:val="center"/>
              <w:rPr>
                <w:noProof/>
                <w:lang w:val="en-GB"/>
              </w:rPr>
            </w:pPr>
            <w:r w:rsidRPr="00F47A12">
              <w:rPr>
                <w:noProof/>
                <w:lang w:val="en-GB"/>
              </w:rPr>
              <w:t>10/06/2016</w:t>
            </w:r>
          </w:p>
        </w:tc>
        <w:tc>
          <w:tcPr>
            <w:tcW w:w="4962" w:type="dxa"/>
          </w:tcPr>
          <w:p w:rsidR="00211116" w:rsidRPr="00F47A12" w:rsidRDefault="00211116" w:rsidP="00211116">
            <w:pPr>
              <w:rPr>
                <w:noProof/>
                <w:lang w:val="en-GB"/>
              </w:rPr>
            </w:pPr>
            <w:r w:rsidRPr="00F47A12">
              <w:rPr>
                <w:noProof/>
                <w:lang w:val="en-GB"/>
              </w:rPr>
              <w:t>Fifth version following approval at Governors - 10 June 2016.</w:t>
            </w:r>
          </w:p>
        </w:tc>
      </w:tr>
      <w:tr w:rsidR="00615C20" w:rsidRPr="00F47A12" w:rsidTr="004661EA">
        <w:trPr>
          <w:trHeight w:val="567"/>
        </w:trPr>
        <w:tc>
          <w:tcPr>
            <w:tcW w:w="817" w:type="dxa"/>
          </w:tcPr>
          <w:p w:rsidR="00615C20" w:rsidRPr="00F47A12" w:rsidRDefault="00615C20" w:rsidP="008D36A0">
            <w:pPr>
              <w:jc w:val="center"/>
              <w:rPr>
                <w:noProof/>
                <w:lang w:val="en-GB"/>
              </w:rPr>
            </w:pPr>
            <w:r>
              <w:rPr>
                <w:noProof/>
                <w:lang w:val="en-GB"/>
              </w:rPr>
              <w:t>E</w:t>
            </w:r>
          </w:p>
        </w:tc>
        <w:tc>
          <w:tcPr>
            <w:tcW w:w="1843" w:type="dxa"/>
          </w:tcPr>
          <w:p w:rsidR="00615C20" w:rsidRPr="00F47A12" w:rsidRDefault="00615C20" w:rsidP="00CC269D">
            <w:pPr>
              <w:rPr>
                <w:noProof/>
                <w:lang w:val="en-GB"/>
              </w:rPr>
            </w:pPr>
            <w:r w:rsidRPr="00F47A12">
              <w:rPr>
                <w:noProof/>
                <w:lang w:val="en-GB"/>
              </w:rPr>
              <w:t>Fifth version</w:t>
            </w:r>
          </w:p>
        </w:tc>
        <w:tc>
          <w:tcPr>
            <w:tcW w:w="1417" w:type="dxa"/>
          </w:tcPr>
          <w:p w:rsidR="00615C20" w:rsidRPr="00F47A12" w:rsidRDefault="00615C20" w:rsidP="00CC269D">
            <w:pPr>
              <w:jc w:val="center"/>
              <w:rPr>
                <w:noProof/>
                <w:lang w:val="en-GB"/>
              </w:rPr>
            </w:pPr>
            <w:r>
              <w:rPr>
                <w:noProof/>
                <w:lang w:val="en-GB"/>
              </w:rPr>
              <w:t>20/7/2016</w:t>
            </w:r>
          </w:p>
        </w:tc>
        <w:tc>
          <w:tcPr>
            <w:tcW w:w="4962" w:type="dxa"/>
          </w:tcPr>
          <w:p w:rsidR="00615C20" w:rsidRPr="00F47A12" w:rsidRDefault="00615C20" w:rsidP="00211116">
            <w:pPr>
              <w:rPr>
                <w:noProof/>
                <w:lang w:val="en-GB"/>
              </w:rPr>
            </w:pPr>
            <w:r>
              <w:rPr>
                <w:noProof/>
                <w:lang w:val="en-GB"/>
              </w:rPr>
              <w:t>Revised fifth version incorporating name change to Writtle University College.</w:t>
            </w:r>
          </w:p>
        </w:tc>
      </w:tr>
      <w:tr w:rsidR="00EC6C34" w:rsidRPr="00F47A12" w:rsidTr="004661EA">
        <w:trPr>
          <w:trHeight w:val="567"/>
        </w:trPr>
        <w:tc>
          <w:tcPr>
            <w:tcW w:w="817" w:type="dxa"/>
          </w:tcPr>
          <w:p w:rsidR="00EC6C34" w:rsidRDefault="00EC6C34" w:rsidP="008D36A0">
            <w:pPr>
              <w:jc w:val="center"/>
              <w:rPr>
                <w:noProof/>
                <w:lang w:val="en-GB"/>
              </w:rPr>
            </w:pPr>
            <w:r>
              <w:rPr>
                <w:noProof/>
                <w:lang w:val="en-GB"/>
              </w:rPr>
              <w:t>F</w:t>
            </w:r>
          </w:p>
        </w:tc>
        <w:tc>
          <w:tcPr>
            <w:tcW w:w="1843" w:type="dxa"/>
          </w:tcPr>
          <w:p w:rsidR="00EC6C34" w:rsidRPr="00F47A12" w:rsidRDefault="00EC6C34" w:rsidP="00CC269D">
            <w:pPr>
              <w:rPr>
                <w:noProof/>
                <w:lang w:val="en-GB"/>
              </w:rPr>
            </w:pPr>
            <w:r>
              <w:rPr>
                <w:noProof/>
                <w:lang w:val="en-GB"/>
              </w:rPr>
              <w:t>Sixth version</w:t>
            </w:r>
          </w:p>
        </w:tc>
        <w:tc>
          <w:tcPr>
            <w:tcW w:w="1417" w:type="dxa"/>
          </w:tcPr>
          <w:p w:rsidR="00EC6C34" w:rsidRDefault="00EC6C34" w:rsidP="00CC269D">
            <w:pPr>
              <w:jc w:val="center"/>
              <w:rPr>
                <w:noProof/>
                <w:lang w:val="en-GB"/>
              </w:rPr>
            </w:pPr>
            <w:r>
              <w:rPr>
                <w:noProof/>
                <w:lang w:val="en-GB"/>
              </w:rPr>
              <w:t>26/</w:t>
            </w:r>
            <w:r w:rsidR="008A3673">
              <w:rPr>
                <w:noProof/>
                <w:lang w:val="en-GB"/>
              </w:rPr>
              <w:t>7</w:t>
            </w:r>
            <w:r>
              <w:rPr>
                <w:noProof/>
                <w:lang w:val="en-GB"/>
              </w:rPr>
              <w:t>/2022</w:t>
            </w:r>
          </w:p>
        </w:tc>
        <w:tc>
          <w:tcPr>
            <w:tcW w:w="4962" w:type="dxa"/>
          </w:tcPr>
          <w:p w:rsidR="00EC6C34" w:rsidRDefault="00EC6C34" w:rsidP="00211116">
            <w:pPr>
              <w:rPr>
                <w:noProof/>
                <w:lang w:val="en-GB"/>
              </w:rPr>
            </w:pPr>
            <w:r>
              <w:rPr>
                <w:noProof/>
                <w:lang w:val="en-GB"/>
              </w:rPr>
              <w:t>Formal ratification of a number of minor changes.</w:t>
            </w:r>
          </w:p>
        </w:tc>
      </w:tr>
    </w:tbl>
    <w:p w:rsidR="00211116" w:rsidRPr="00F47A12" w:rsidRDefault="00211116" w:rsidP="00211116">
      <w:pPr>
        <w:rPr>
          <w:noProof/>
          <w:lang w:val="en-GB"/>
        </w:rPr>
      </w:pPr>
    </w:p>
    <w:p w:rsidR="00764DB5" w:rsidRPr="00F47A12" w:rsidRDefault="00764DB5" w:rsidP="00211116">
      <w:pPr>
        <w:rPr>
          <w:noProof/>
          <w:lang w:val="en-GB"/>
        </w:rPr>
      </w:pPr>
    </w:p>
    <w:sectPr w:rsidR="00764DB5" w:rsidRPr="00F47A12" w:rsidSect="0032738C">
      <w:headerReference w:type="default" r:id="rId19"/>
      <w:footerReference w:type="default" r:id="rId20"/>
      <w:pgSz w:w="11909" w:h="16834" w:code="9"/>
      <w:pgMar w:top="1134" w:right="1440" w:bottom="425" w:left="981" w:header="578" w:footer="431" w:gutter="72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DD" w:rsidRDefault="00CD16DD" w:rsidP="00211116">
      <w:r>
        <w:separator/>
      </w:r>
    </w:p>
  </w:endnote>
  <w:endnote w:type="continuationSeparator" w:id="0">
    <w:p w:rsidR="00CD16DD" w:rsidRDefault="00CD16DD" w:rsidP="0021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8B" w:rsidRPr="00703313" w:rsidRDefault="00CB138B">
    <w:pPr>
      <w:pStyle w:val="Footer"/>
      <w:rPr>
        <w:sz w:val="2"/>
        <w:szCs w:val="2"/>
      </w:rPr>
    </w:pPr>
    <w:r w:rsidRPr="00703313">
      <w:rPr>
        <w:noProof/>
        <w:sz w:val="2"/>
        <w:szCs w:val="2"/>
        <w:lang w:val="en-GB" w:eastAsia="en-GB"/>
      </w:rPr>
      <w:drawing>
        <wp:inline distT="0" distB="0" distL="0" distR="0" wp14:anchorId="1DEEE221" wp14:editId="7065CEF9">
          <wp:extent cx="7556500" cy="1918335"/>
          <wp:effectExtent l="0" t="0" r="6350" b="5715"/>
          <wp:docPr id="16" name="Picture 16" descr="Cover page footer with Writtle University College contact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9183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8B" w:rsidRPr="008D36A0" w:rsidRDefault="00CB138B" w:rsidP="004661EA">
    <w:pPr>
      <w:tabs>
        <w:tab w:val="left" w:pos="2484"/>
        <w:tab w:val="left" w:pos="4327"/>
        <w:tab w:val="left" w:pos="7304"/>
      </w:tabs>
      <w:ind w:left="-142"/>
    </w:pPr>
    <w:r w:rsidRPr="008D36A0">
      <w:t>Ref: ISUsagePolicy</w:t>
    </w:r>
    <w:r w:rsidRPr="008D36A0">
      <w:tab/>
      <w:t xml:space="preserve">Version: </w:t>
    </w:r>
    <w:r>
      <w:t>F</w:t>
    </w:r>
    <w:r w:rsidRPr="008D36A0">
      <w:tab/>
    </w:r>
    <w:r w:rsidRPr="008D36A0">
      <w:rPr>
        <w:lang w:val="en-GB"/>
      </w:rPr>
      <w:t xml:space="preserve">Date: </w:t>
    </w:r>
    <w:r>
      <w:rPr>
        <w:lang w:val="en-GB"/>
      </w:rPr>
      <w:t>26</w:t>
    </w:r>
    <w:r w:rsidRPr="00EC6C34">
      <w:rPr>
        <w:vertAlign w:val="superscript"/>
        <w:lang w:val="en-GB"/>
      </w:rPr>
      <w:t>th</w:t>
    </w:r>
    <w:r>
      <w:rPr>
        <w:lang w:val="en-GB"/>
      </w:rPr>
      <w:t xml:space="preserve"> July 2022</w:t>
    </w:r>
    <w:r w:rsidRPr="008D36A0">
      <w:rPr>
        <w:rFonts w:eastAsia="Times New Roman"/>
        <w:lang w:val="en-GB"/>
      </w:rPr>
      <w:tab/>
    </w:r>
    <w:r w:rsidRPr="008D36A0">
      <w:t xml:space="preserve">Page: </w:t>
    </w:r>
    <w:r w:rsidRPr="008D36A0">
      <w:rPr>
        <w:rStyle w:val="PageNumber"/>
      </w:rPr>
      <w:fldChar w:fldCharType="begin"/>
    </w:r>
    <w:r w:rsidRPr="008D36A0">
      <w:rPr>
        <w:rStyle w:val="PageNumber"/>
      </w:rPr>
      <w:instrText xml:space="preserve"> PAGE </w:instrText>
    </w:r>
    <w:r w:rsidRPr="008D36A0">
      <w:rPr>
        <w:rStyle w:val="PageNumber"/>
      </w:rPr>
      <w:fldChar w:fldCharType="separate"/>
    </w:r>
    <w:r w:rsidR="00C401C1">
      <w:rPr>
        <w:rStyle w:val="PageNumber"/>
        <w:noProof/>
      </w:rPr>
      <w:t>2</w:t>
    </w:r>
    <w:r w:rsidRPr="008D36A0">
      <w:rPr>
        <w:rStyle w:val="PageNumber"/>
      </w:rPr>
      <w:fldChar w:fldCharType="end"/>
    </w:r>
    <w:r w:rsidRPr="008D36A0">
      <w:rPr>
        <w:rStyle w:val="PageNumber"/>
      </w:rPr>
      <w:t xml:space="preserve"> of </w:t>
    </w:r>
    <w:r w:rsidRPr="008D36A0">
      <w:rPr>
        <w:rStyle w:val="PageNumber"/>
      </w:rPr>
      <w:fldChar w:fldCharType="begin"/>
    </w:r>
    <w:r w:rsidRPr="008D36A0">
      <w:rPr>
        <w:rStyle w:val="PageNumber"/>
      </w:rPr>
      <w:instrText xml:space="preserve"> NUMPAGES </w:instrText>
    </w:r>
    <w:r w:rsidRPr="008D36A0">
      <w:rPr>
        <w:rStyle w:val="PageNumber"/>
      </w:rPr>
      <w:fldChar w:fldCharType="separate"/>
    </w:r>
    <w:r w:rsidR="00C401C1">
      <w:rPr>
        <w:rStyle w:val="PageNumber"/>
        <w:noProof/>
      </w:rPr>
      <w:t>20</w:t>
    </w:r>
    <w:r w:rsidRPr="008D36A0">
      <w:rPr>
        <w:rStyle w:val="PageNumber"/>
      </w:rPr>
      <w:fldChar w:fldCharType="end"/>
    </w:r>
  </w:p>
  <w:p w:rsidR="00CB138B" w:rsidRDefault="00CB138B" w:rsidP="002111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DD" w:rsidRDefault="00CD16DD" w:rsidP="00211116">
      <w:r>
        <w:separator/>
      </w:r>
    </w:p>
  </w:footnote>
  <w:footnote w:type="continuationSeparator" w:id="0">
    <w:p w:rsidR="00CD16DD" w:rsidRDefault="00CD16DD" w:rsidP="00211116">
      <w:r>
        <w:continuationSeparator/>
      </w:r>
    </w:p>
  </w:footnote>
  <w:footnote w:id="1">
    <w:p w:rsidR="00CB138B" w:rsidRDefault="00CB138B" w:rsidP="008A3673">
      <w:pPr>
        <w:pStyle w:val="footnotedescription"/>
        <w:spacing w:line="259" w:lineRule="auto"/>
        <w:ind w:left="142"/>
      </w:pPr>
      <w:r>
        <w:rPr>
          <w:rStyle w:val="footnotemark"/>
        </w:rPr>
        <w:footnoteRef/>
      </w:r>
      <w:r>
        <w:t xml:space="preserve"> Two weeks is considered a reasonable timeframe to apply security patches from release date.  </w:t>
      </w:r>
    </w:p>
  </w:footnote>
  <w:footnote w:id="2">
    <w:p w:rsidR="00CB138B" w:rsidRPr="008A3673" w:rsidRDefault="00CB138B" w:rsidP="008A3673">
      <w:pPr>
        <w:pStyle w:val="FootnoteText"/>
        <w:ind w:left="142"/>
        <w:rPr>
          <w:rFonts w:asciiTheme="minorHAnsi" w:hAnsiTheme="minorHAnsi" w:cstheme="minorHAnsi"/>
        </w:rPr>
      </w:pPr>
      <w:r w:rsidRPr="008A3673">
        <w:rPr>
          <w:rStyle w:val="FootnoteReference"/>
          <w:rFonts w:asciiTheme="minorHAnsi" w:hAnsiTheme="minorHAnsi" w:cstheme="minorHAnsi"/>
        </w:rPr>
        <w:footnoteRef/>
      </w:r>
      <w:r w:rsidRPr="008A3673">
        <w:rPr>
          <w:rFonts w:asciiTheme="minorHAnsi" w:hAnsiTheme="minorHAnsi" w:cstheme="minorHAnsi"/>
        </w:rPr>
        <w:t xml:space="preserve"> All WUC Windows devices run supported versions of the 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8B" w:rsidRDefault="00CB138B" w:rsidP="00DB5E0F">
    <w:pPr>
      <w:pStyle w:val="Header"/>
    </w:pPr>
    <w:r>
      <w:rPr>
        <w:noProof/>
        <w:lang w:val="en-GB" w:eastAsia="en-GB"/>
      </w:rPr>
      <w:drawing>
        <wp:inline distT="0" distB="0" distL="0" distR="0" wp14:anchorId="79FB7293" wp14:editId="3E6759DA">
          <wp:extent cx="7556500" cy="1966595"/>
          <wp:effectExtent l="0" t="0" r="6350" b="0"/>
          <wp:docPr id="15" name="Picture 15" descr="Cover page header with 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96659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38B" w:rsidRDefault="00CB138B" w:rsidP="00211116">
    <w:pPr>
      <w:pStyle w:val="Header"/>
    </w:pPr>
    <w:r>
      <w:t>IS&amp;T Usage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9B8"/>
    <w:multiLevelType w:val="hybridMultilevel"/>
    <w:tmpl w:val="1888818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20D0C"/>
    <w:multiLevelType w:val="hybridMultilevel"/>
    <w:tmpl w:val="8AE4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A4B42"/>
    <w:multiLevelType w:val="hybridMultilevel"/>
    <w:tmpl w:val="E90897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A0A40"/>
    <w:multiLevelType w:val="hybridMultilevel"/>
    <w:tmpl w:val="B4C45A8E"/>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2144537C"/>
    <w:multiLevelType w:val="hybridMultilevel"/>
    <w:tmpl w:val="E28CADEE"/>
    <w:lvl w:ilvl="0" w:tplc="08090001">
      <w:start w:val="1"/>
      <w:numFmt w:val="bullet"/>
      <w:lvlText w:val=""/>
      <w:lvlJc w:val="left"/>
      <w:pPr>
        <w:tabs>
          <w:tab w:val="num" w:pos="1077"/>
        </w:tabs>
        <w:ind w:left="1077" w:hanging="360"/>
      </w:pPr>
      <w:rPr>
        <w:rFonts w:ascii="Symbol" w:hAnsi="Symbol" w:hint="default"/>
      </w:rPr>
    </w:lvl>
    <w:lvl w:ilvl="1" w:tplc="70D4DB1E">
      <w:start w:val="1"/>
      <w:numFmt w:val="lowerLetter"/>
      <w:lvlText w:val="%2."/>
      <w:lvlJc w:val="left"/>
      <w:pPr>
        <w:tabs>
          <w:tab w:val="num" w:pos="1440"/>
        </w:tabs>
        <w:ind w:left="1440" w:hanging="360"/>
      </w:pPr>
    </w:lvl>
    <w:lvl w:ilvl="2" w:tplc="BE6252D8" w:tentative="1">
      <w:start w:val="1"/>
      <w:numFmt w:val="lowerRoman"/>
      <w:lvlText w:val="%3."/>
      <w:lvlJc w:val="right"/>
      <w:pPr>
        <w:tabs>
          <w:tab w:val="num" w:pos="2160"/>
        </w:tabs>
        <w:ind w:left="2160" w:hanging="180"/>
      </w:pPr>
    </w:lvl>
    <w:lvl w:ilvl="3" w:tplc="BABEB04C" w:tentative="1">
      <w:start w:val="1"/>
      <w:numFmt w:val="decimal"/>
      <w:lvlText w:val="%4."/>
      <w:lvlJc w:val="left"/>
      <w:pPr>
        <w:tabs>
          <w:tab w:val="num" w:pos="2880"/>
        </w:tabs>
        <w:ind w:left="2880" w:hanging="360"/>
      </w:pPr>
    </w:lvl>
    <w:lvl w:ilvl="4" w:tplc="D2244A74" w:tentative="1">
      <w:start w:val="1"/>
      <w:numFmt w:val="lowerLetter"/>
      <w:lvlText w:val="%5."/>
      <w:lvlJc w:val="left"/>
      <w:pPr>
        <w:tabs>
          <w:tab w:val="num" w:pos="3600"/>
        </w:tabs>
        <w:ind w:left="3600" w:hanging="360"/>
      </w:pPr>
    </w:lvl>
    <w:lvl w:ilvl="5" w:tplc="A1244ADA" w:tentative="1">
      <w:start w:val="1"/>
      <w:numFmt w:val="lowerRoman"/>
      <w:lvlText w:val="%6."/>
      <w:lvlJc w:val="right"/>
      <w:pPr>
        <w:tabs>
          <w:tab w:val="num" w:pos="4320"/>
        </w:tabs>
        <w:ind w:left="4320" w:hanging="180"/>
      </w:pPr>
    </w:lvl>
    <w:lvl w:ilvl="6" w:tplc="DF787B88" w:tentative="1">
      <w:start w:val="1"/>
      <w:numFmt w:val="decimal"/>
      <w:lvlText w:val="%7."/>
      <w:lvlJc w:val="left"/>
      <w:pPr>
        <w:tabs>
          <w:tab w:val="num" w:pos="5040"/>
        </w:tabs>
        <w:ind w:left="5040" w:hanging="360"/>
      </w:pPr>
    </w:lvl>
    <w:lvl w:ilvl="7" w:tplc="B6240614" w:tentative="1">
      <w:start w:val="1"/>
      <w:numFmt w:val="lowerLetter"/>
      <w:lvlText w:val="%8."/>
      <w:lvlJc w:val="left"/>
      <w:pPr>
        <w:tabs>
          <w:tab w:val="num" w:pos="5760"/>
        </w:tabs>
        <w:ind w:left="5760" w:hanging="360"/>
      </w:pPr>
    </w:lvl>
    <w:lvl w:ilvl="8" w:tplc="6DCA639C" w:tentative="1">
      <w:start w:val="1"/>
      <w:numFmt w:val="lowerRoman"/>
      <w:lvlText w:val="%9."/>
      <w:lvlJc w:val="right"/>
      <w:pPr>
        <w:tabs>
          <w:tab w:val="num" w:pos="6480"/>
        </w:tabs>
        <w:ind w:left="6480" w:hanging="180"/>
      </w:pPr>
    </w:lvl>
  </w:abstractNum>
  <w:abstractNum w:abstractNumId="6" w15:restartNumberingAfterBreak="0">
    <w:nsid w:val="2986473F"/>
    <w:multiLevelType w:val="multilevel"/>
    <w:tmpl w:val="02329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7D5ED2"/>
    <w:multiLevelType w:val="hybridMultilevel"/>
    <w:tmpl w:val="D4122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213218"/>
    <w:multiLevelType w:val="hybridMultilevel"/>
    <w:tmpl w:val="24DEB0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BC2E05"/>
    <w:multiLevelType w:val="hybridMultilevel"/>
    <w:tmpl w:val="508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57D6C"/>
    <w:multiLevelType w:val="multilevel"/>
    <w:tmpl w:val="E19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52DF4"/>
    <w:multiLevelType w:val="multilevel"/>
    <w:tmpl w:val="437075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5CE22052"/>
    <w:multiLevelType w:val="multilevel"/>
    <w:tmpl w:val="A29CB00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20074CF"/>
    <w:multiLevelType w:val="hybridMultilevel"/>
    <w:tmpl w:val="DA68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3C4441"/>
    <w:multiLevelType w:val="hybridMultilevel"/>
    <w:tmpl w:val="7FD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D24A27"/>
    <w:multiLevelType w:val="multilevel"/>
    <w:tmpl w:val="189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01D4A"/>
    <w:multiLevelType w:val="hybridMultilevel"/>
    <w:tmpl w:val="B270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114F3E"/>
    <w:multiLevelType w:val="hybridMultilevel"/>
    <w:tmpl w:val="74B00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E0F6880"/>
    <w:multiLevelType w:val="hybridMultilevel"/>
    <w:tmpl w:val="AAC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7"/>
  </w:num>
  <w:num w:numId="5">
    <w:abstractNumId w:val="15"/>
  </w:num>
  <w:num w:numId="6">
    <w:abstractNumId w:val="4"/>
  </w:num>
  <w:num w:numId="7">
    <w:abstractNumId w:val="5"/>
  </w:num>
  <w:num w:numId="8">
    <w:abstractNumId w:val="10"/>
  </w:num>
  <w:num w:numId="9">
    <w:abstractNumId w:val="3"/>
  </w:num>
  <w:num w:numId="10">
    <w:abstractNumId w:val="18"/>
  </w:num>
  <w:num w:numId="11">
    <w:abstractNumId w:val="6"/>
  </w:num>
  <w:num w:numId="12">
    <w:abstractNumId w:val="9"/>
  </w:num>
  <w:num w:numId="13">
    <w:abstractNumId w:val="14"/>
  </w:num>
  <w:num w:numId="14">
    <w:abstractNumId w:val="1"/>
  </w:num>
  <w:num w:numId="15">
    <w:abstractNumId w:val="0"/>
  </w:num>
  <w:num w:numId="16">
    <w:abstractNumId w:val="17"/>
  </w:num>
  <w:num w:numId="17">
    <w:abstractNumId w:val="13"/>
  </w:num>
  <w:num w:numId="18">
    <w:abstractNumId w:val="16"/>
  </w:num>
  <w:num w:numId="19">
    <w:abstractNumId w:val="11"/>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16"/>
    <w:rsid w:val="00003C53"/>
    <w:rsid w:val="00013F33"/>
    <w:rsid w:val="0001634D"/>
    <w:rsid w:val="00055DFD"/>
    <w:rsid w:val="00075902"/>
    <w:rsid w:val="000B33AA"/>
    <w:rsid w:val="000B4E64"/>
    <w:rsid w:val="00174064"/>
    <w:rsid w:val="001C55AD"/>
    <w:rsid w:val="001C5F3E"/>
    <w:rsid w:val="001D2E88"/>
    <w:rsid w:val="001D641D"/>
    <w:rsid w:val="001F59A4"/>
    <w:rsid w:val="00211116"/>
    <w:rsid w:val="00213EBE"/>
    <w:rsid w:val="0022068F"/>
    <w:rsid w:val="002662C0"/>
    <w:rsid w:val="00273127"/>
    <w:rsid w:val="00276F82"/>
    <w:rsid w:val="002A3FA1"/>
    <w:rsid w:val="002A7392"/>
    <w:rsid w:val="002B0E41"/>
    <w:rsid w:val="002F6D6C"/>
    <w:rsid w:val="00301C8D"/>
    <w:rsid w:val="00314AC5"/>
    <w:rsid w:val="00323A7D"/>
    <w:rsid w:val="0032738C"/>
    <w:rsid w:val="00346A88"/>
    <w:rsid w:val="0035779F"/>
    <w:rsid w:val="0038156C"/>
    <w:rsid w:val="003A5B51"/>
    <w:rsid w:val="003C138D"/>
    <w:rsid w:val="003C15CE"/>
    <w:rsid w:val="003D67B3"/>
    <w:rsid w:val="003E0369"/>
    <w:rsid w:val="00407E61"/>
    <w:rsid w:val="00412C2C"/>
    <w:rsid w:val="004466FB"/>
    <w:rsid w:val="00451EFA"/>
    <w:rsid w:val="004661EA"/>
    <w:rsid w:val="00466BC3"/>
    <w:rsid w:val="00495958"/>
    <w:rsid w:val="004E2C7A"/>
    <w:rsid w:val="004F1EEB"/>
    <w:rsid w:val="005068E5"/>
    <w:rsid w:val="00525955"/>
    <w:rsid w:val="00542708"/>
    <w:rsid w:val="00554BD6"/>
    <w:rsid w:val="0055719C"/>
    <w:rsid w:val="005604C9"/>
    <w:rsid w:val="005C6CC5"/>
    <w:rsid w:val="006002E5"/>
    <w:rsid w:val="00615C20"/>
    <w:rsid w:val="0064550C"/>
    <w:rsid w:val="00660EEB"/>
    <w:rsid w:val="006A3925"/>
    <w:rsid w:val="006D434B"/>
    <w:rsid w:val="00703313"/>
    <w:rsid w:val="0073587B"/>
    <w:rsid w:val="00763C5C"/>
    <w:rsid w:val="00764DB5"/>
    <w:rsid w:val="00794F03"/>
    <w:rsid w:val="007B33C0"/>
    <w:rsid w:val="007C07D2"/>
    <w:rsid w:val="007C39F3"/>
    <w:rsid w:val="007D7315"/>
    <w:rsid w:val="007F7B72"/>
    <w:rsid w:val="00807411"/>
    <w:rsid w:val="00811973"/>
    <w:rsid w:val="0082049D"/>
    <w:rsid w:val="0089602C"/>
    <w:rsid w:val="008A3673"/>
    <w:rsid w:val="008B0180"/>
    <w:rsid w:val="008D36A0"/>
    <w:rsid w:val="008E5441"/>
    <w:rsid w:val="008F26F4"/>
    <w:rsid w:val="008F5BF3"/>
    <w:rsid w:val="00933784"/>
    <w:rsid w:val="00933788"/>
    <w:rsid w:val="00936EB8"/>
    <w:rsid w:val="00960DE7"/>
    <w:rsid w:val="00962673"/>
    <w:rsid w:val="00963B33"/>
    <w:rsid w:val="009660B6"/>
    <w:rsid w:val="0098781E"/>
    <w:rsid w:val="00990ED7"/>
    <w:rsid w:val="00993948"/>
    <w:rsid w:val="009F50EB"/>
    <w:rsid w:val="009F622E"/>
    <w:rsid w:val="00A04EFD"/>
    <w:rsid w:val="00A34206"/>
    <w:rsid w:val="00A441BF"/>
    <w:rsid w:val="00AA6319"/>
    <w:rsid w:val="00AB1D82"/>
    <w:rsid w:val="00AC0AE7"/>
    <w:rsid w:val="00B100A8"/>
    <w:rsid w:val="00B33145"/>
    <w:rsid w:val="00B84E5E"/>
    <w:rsid w:val="00BD277F"/>
    <w:rsid w:val="00BE2283"/>
    <w:rsid w:val="00C137C4"/>
    <w:rsid w:val="00C378B0"/>
    <w:rsid w:val="00C401C1"/>
    <w:rsid w:val="00C51BE3"/>
    <w:rsid w:val="00C72DAC"/>
    <w:rsid w:val="00CB06D1"/>
    <w:rsid w:val="00CB138B"/>
    <w:rsid w:val="00CC2322"/>
    <w:rsid w:val="00CC269D"/>
    <w:rsid w:val="00CC4A96"/>
    <w:rsid w:val="00CD16DD"/>
    <w:rsid w:val="00D22AF0"/>
    <w:rsid w:val="00DA3A7E"/>
    <w:rsid w:val="00DA5276"/>
    <w:rsid w:val="00DA7C1C"/>
    <w:rsid w:val="00DB5E0F"/>
    <w:rsid w:val="00DE21F9"/>
    <w:rsid w:val="00E010A1"/>
    <w:rsid w:val="00E03B11"/>
    <w:rsid w:val="00E105E9"/>
    <w:rsid w:val="00E14458"/>
    <w:rsid w:val="00E30CEF"/>
    <w:rsid w:val="00E31C91"/>
    <w:rsid w:val="00EC6C34"/>
    <w:rsid w:val="00ED3326"/>
    <w:rsid w:val="00F118AC"/>
    <w:rsid w:val="00F33391"/>
    <w:rsid w:val="00F47A12"/>
    <w:rsid w:val="00F52253"/>
    <w:rsid w:val="00F716CD"/>
    <w:rsid w:val="00F71AC5"/>
    <w:rsid w:val="00F95291"/>
    <w:rsid w:val="00FC3394"/>
    <w:rsid w:val="00FC6391"/>
    <w:rsid w:val="00FD0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D88EAFD5-A4A2-4B1F-87A9-6E6E68D4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116"/>
    <w:rPr>
      <w:rFonts w:ascii="Calibri" w:hAnsi="Calibri"/>
      <w:sz w:val="24"/>
      <w:szCs w:val="24"/>
      <w:lang w:val="en-US" w:eastAsia="en-US"/>
    </w:rPr>
  </w:style>
  <w:style w:type="paragraph" w:styleId="Heading1">
    <w:name w:val="heading 1"/>
    <w:basedOn w:val="Normal"/>
    <w:next w:val="Normal"/>
    <w:link w:val="Heading1Char"/>
    <w:qFormat/>
    <w:rsid w:val="004661EA"/>
    <w:pPr>
      <w:keepNext/>
      <w:keepLines/>
      <w:numPr>
        <w:numId w:val="2"/>
      </w:numPr>
      <w:tabs>
        <w:tab w:val="left" w:pos="360"/>
      </w:tabs>
      <w:spacing w:before="360" w:after="240"/>
      <w:jc w:val="both"/>
      <w:outlineLvl w:val="0"/>
    </w:pPr>
    <w:rPr>
      <w:rFonts w:eastAsia="Times New Roman"/>
      <w:b/>
      <w:caps/>
      <w:color w:val="000080"/>
      <w:sz w:val="32"/>
      <w:szCs w:val="20"/>
      <w:lang w:val="en-GB"/>
    </w:rPr>
  </w:style>
  <w:style w:type="paragraph" w:styleId="Heading2">
    <w:name w:val="heading 2"/>
    <w:basedOn w:val="Normal"/>
    <w:next w:val="Normal"/>
    <w:link w:val="Heading2Char"/>
    <w:qFormat/>
    <w:rsid w:val="004E2C7A"/>
    <w:pPr>
      <w:keepNext/>
      <w:keepLines/>
      <w:numPr>
        <w:ilvl w:val="1"/>
        <w:numId w:val="2"/>
      </w:numPr>
      <w:spacing w:after="240"/>
      <w:outlineLvl w:val="1"/>
    </w:pPr>
    <w:rPr>
      <w:rFonts w:eastAsia="Times New Roman"/>
      <w:smallCaps/>
      <w:color w:val="000080"/>
      <w:sz w:val="28"/>
      <w:szCs w:val="20"/>
      <w:lang w:val="en-GB"/>
    </w:rPr>
  </w:style>
  <w:style w:type="paragraph" w:styleId="Heading3">
    <w:name w:val="heading 3"/>
    <w:basedOn w:val="Heading2"/>
    <w:next w:val="NormalIndent"/>
    <w:link w:val="Heading3Char"/>
    <w:qFormat/>
    <w:rsid w:val="00D22AF0"/>
    <w:pPr>
      <w:numPr>
        <w:ilvl w:val="2"/>
      </w:numPr>
      <w:tabs>
        <w:tab w:val="clear" w:pos="720"/>
        <w:tab w:val="num" w:pos="576"/>
        <w:tab w:val="left" w:pos="851"/>
      </w:tabs>
      <w:outlineLvl w:val="2"/>
    </w:pPr>
  </w:style>
  <w:style w:type="paragraph" w:styleId="Heading4">
    <w:name w:val="heading 4"/>
    <w:basedOn w:val="Normal"/>
    <w:next w:val="Normal"/>
    <w:link w:val="Heading4Char"/>
    <w:qFormat/>
    <w:rsid w:val="00211116"/>
    <w:pPr>
      <w:keepNext/>
      <w:keepLines/>
      <w:numPr>
        <w:ilvl w:val="3"/>
        <w:numId w:val="2"/>
      </w:numPr>
      <w:tabs>
        <w:tab w:val="left" w:pos="360"/>
      </w:tabs>
      <w:spacing w:before="240" w:after="60"/>
      <w:jc w:val="both"/>
      <w:outlineLvl w:val="3"/>
    </w:pPr>
    <w:rPr>
      <w:rFonts w:ascii="Arial" w:eastAsia="Times New Roman" w:hAnsi="Arial"/>
      <w:color w:val="000000"/>
      <w:szCs w:val="20"/>
      <w:lang w:val="en-GB"/>
    </w:rPr>
  </w:style>
  <w:style w:type="paragraph" w:styleId="Heading5">
    <w:name w:val="heading 5"/>
    <w:basedOn w:val="Normal"/>
    <w:next w:val="Normal"/>
    <w:link w:val="Heading5Char"/>
    <w:qFormat/>
    <w:rsid w:val="00211116"/>
    <w:pPr>
      <w:keepLines/>
      <w:numPr>
        <w:ilvl w:val="4"/>
        <w:numId w:val="2"/>
      </w:numPr>
      <w:tabs>
        <w:tab w:val="left" w:pos="360"/>
      </w:tabs>
      <w:spacing w:before="240" w:after="60"/>
      <w:jc w:val="both"/>
      <w:outlineLvl w:val="4"/>
    </w:pPr>
    <w:rPr>
      <w:rFonts w:ascii="Arial" w:eastAsia="Times New Roman" w:hAnsi="Arial"/>
      <w:color w:val="000000"/>
      <w:szCs w:val="20"/>
      <w:lang w:val="en-GB"/>
    </w:rPr>
  </w:style>
  <w:style w:type="paragraph" w:styleId="Heading6">
    <w:name w:val="heading 6"/>
    <w:basedOn w:val="Normal"/>
    <w:next w:val="Normal"/>
    <w:link w:val="Heading6Char"/>
    <w:qFormat/>
    <w:rsid w:val="00211116"/>
    <w:pPr>
      <w:keepLines/>
      <w:numPr>
        <w:ilvl w:val="5"/>
        <w:numId w:val="2"/>
      </w:numPr>
      <w:tabs>
        <w:tab w:val="left" w:pos="360"/>
      </w:tabs>
      <w:spacing w:before="240" w:after="60"/>
      <w:jc w:val="both"/>
      <w:outlineLvl w:val="5"/>
    </w:pPr>
    <w:rPr>
      <w:rFonts w:ascii="Arial" w:eastAsia="Times New Roman" w:hAnsi="Arial"/>
      <w:color w:val="000000"/>
      <w:sz w:val="16"/>
      <w:szCs w:val="20"/>
      <w:lang w:val="en-GB"/>
    </w:rPr>
  </w:style>
  <w:style w:type="paragraph" w:styleId="Heading7">
    <w:name w:val="heading 7"/>
    <w:basedOn w:val="Normal"/>
    <w:next w:val="Normal"/>
    <w:link w:val="Heading7Char"/>
    <w:qFormat/>
    <w:rsid w:val="00211116"/>
    <w:pPr>
      <w:keepLines/>
      <w:numPr>
        <w:ilvl w:val="6"/>
        <w:numId w:val="2"/>
      </w:numPr>
      <w:tabs>
        <w:tab w:val="left" w:pos="360"/>
      </w:tabs>
      <w:spacing w:before="240" w:after="60"/>
      <w:jc w:val="both"/>
      <w:outlineLvl w:val="6"/>
    </w:pPr>
    <w:rPr>
      <w:rFonts w:ascii="Arial" w:eastAsia="Times New Roman" w:hAnsi="Arial"/>
      <w:color w:val="000000"/>
      <w:szCs w:val="20"/>
      <w:lang w:val="en-GB"/>
    </w:rPr>
  </w:style>
  <w:style w:type="paragraph" w:styleId="Heading8">
    <w:name w:val="heading 8"/>
    <w:basedOn w:val="Normal"/>
    <w:next w:val="Normal"/>
    <w:link w:val="Heading8Char"/>
    <w:qFormat/>
    <w:rsid w:val="00211116"/>
    <w:pPr>
      <w:keepLines/>
      <w:numPr>
        <w:ilvl w:val="7"/>
        <w:numId w:val="2"/>
      </w:numPr>
      <w:tabs>
        <w:tab w:val="left" w:pos="360"/>
      </w:tabs>
      <w:spacing w:before="240" w:after="60"/>
      <w:jc w:val="both"/>
      <w:outlineLvl w:val="7"/>
    </w:pPr>
    <w:rPr>
      <w:rFonts w:ascii="Arial" w:eastAsia="Times New Roman" w:hAnsi="Arial"/>
      <w:i/>
      <w:color w:val="000000"/>
      <w:szCs w:val="20"/>
      <w:lang w:val="en-GB"/>
    </w:rPr>
  </w:style>
  <w:style w:type="paragraph" w:styleId="Heading9">
    <w:name w:val="heading 9"/>
    <w:basedOn w:val="Normal"/>
    <w:next w:val="Normal"/>
    <w:link w:val="Heading9Char"/>
    <w:qFormat/>
    <w:rsid w:val="00211116"/>
    <w:pPr>
      <w:keepLines/>
      <w:numPr>
        <w:ilvl w:val="8"/>
        <w:numId w:val="2"/>
      </w:numPr>
      <w:tabs>
        <w:tab w:val="left" w:pos="360"/>
      </w:tabs>
      <w:spacing w:before="240" w:after="60"/>
      <w:jc w:val="both"/>
      <w:outlineLvl w:val="8"/>
    </w:pPr>
    <w:rPr>
      <w:rFonts w:ascii="Arial" w:eastAsia="Times New Roman" w:hAnsi="Arial"/>
      <w:i/>
      <w:color w:val="000000"/>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8156C"/>
    <w:rPr>
      <w:rFonts w:ascii="Lucida Grande" w:hAnsi="Lucida Grande" w:cs="Lucida Grande"/>
      <w:sz w:val="18"/>
      <w:szCs w:val="18"/>
    </w:rPr>
  </w:style>
  <w:style w:type="character" w:customStyle="1" w:styleId="BalloonTextChar">
    <w:name w:val="Balloon Text Char"/>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Header">
    <w:name w:val="header"/>
    <w:basedOn w:val="Normal"/>
    <w:link w:val="HeaderChar"/>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character" w:customStyle="1" w:styleId="Heading1Char">
    <w:name w:val="Heading 1 Char"/>
    <w:link w:val="Heading1"/>
    <w:rsid w:val="004661EA"/>
    <w:rPr>
      <w:rFonts w:ascii="Calibri" w:eastAsia="Times New Roman" w:hAnsi="Calibri"/>
      <w:b/>
      <w:caps/>
      <w:color w:val="000080"/>
      <w:sz w:val="32"/>
      <w:lang w:eastAsia="en-US"/>
    </w:rPr>
  </w:style>
  <w:style w:type="character" w:customStyle="1" w:styleId="Heading2Char">
    <w:name w:val="Heading 2 Char"/>
    <w:link w:val="Heading2"/>
    <w:rsid w:val="004E2C7A"/>
    <w:rPr>
      <w:rFonts w:ascii="Calibri" w:eastAsia="Times New Roman" w:hAnsi="Calibri"/>
      <w:smallCaps/>
      <w:color w:val="000080"/>
      <w:sz w:val="28"/>
      <w:lang w:eastAsia="en-US"/>
    </w:rPr>
  </w:style>
  <w:style w:type="character" w:customStyle="1" w:styleId="Heading3Char">
    <w:name w:val="Heading 3 Char"/>
    <w:link w:val="Heading3"/>
    <w:rsid w:val="00D22AF0"/>
    <w:rPr>
      <w:rFonts w:ascii="Calibri" w:eastAsia="Times New Roman" w:hAnsi="Calibri"/>
      <w:smallCaps/>
      <w:color w:val="000080"/>
      <w:sz w:val="28"/>
      <w:lang w:eastAsia="en-US"/>
    </w:rPr>
  </w:style>
  <w:style w:type="character" w:customStyle="1" w:styleId="Heading4Char">
    <w:name w:val="Heading 4 Char"/>
    <w:link w:val="Heading4"/>
    <w:rsid w:val="00211116"/>
    <w:rPr>
      <w:rFonts w:ascii="Arial" w:eastAsia="Times New Roman" w:hAnsi="Arial" w:cs="Times New Roman"/>
      <w:color w:val="000000"/>
      <w:szCs w:val="20"/>
      <w:lang w:val="en-GB"/>
    </w:rPr>
  </w:style>
  <w:style w:type="character" w:customStyle="1" w:styleId="Heading5Char">
    <w:name w:val="Heading 5 Char"/>
    <w:link w:val="Heading5"/>
    <w:rsid w:val="00211116"/>
    <w:rPr>
      <w:rFonts w:ascii="Arial" w:eastAsia="Times New Roman" w:hAnsi="Arial" w:cs="Times New Roman"/>
      <w:color w:val="000000"/>
      <w:szCs w:val="20"/>
      <w:lang w:val="en-GB"/>
    </w:rPr>
  </w:style>
  <w:style w:type="character" w:customStyle="1" w:styleId="Heading6Char">
    <w:name w:val="Heading 6 Char"/>
    <w:link w:val="Heading6"/>
    <w:rsid w:val="00211116"/>
    <w:rPr>
      <w:rFonts w:ascii="Arial" w:eastAsia="Times New Roman" w:hAnsi="Arial" w:cs="Times New Roman"/>
      <w:color w:val="000000"/>
      <w:sz w:val="16"/>
      <w:szCs w:val="20"/>
      <w:lang w:val="en-GB"/>
    </w:rPr>
  </w:style>
  <w:style w:type="character" w:customStyle="1" w:styleId="Heading7Char">
    <w:name w:val="Heading 7 Char"/>
    <w:link w:val="Heading7"/>
    <w:rsid w:val="00211116"/>
    <w:rPr>
      <w:rFonts w:ascii="Arial" w:eastAsia="Times New Roman" w:hAnsi="Arial" w:cs="Times New Roman"/>
      <w:color w:val="000000"/>
      <w:szCs w:val="20"/>
      <w:lang w:val="en-GB"/>
    </w:rPr>
  </w:style>
  <w:style w:type="character" w:customStyle="1" w:styleId="Heading8Char">
    <w:name w:val="Heading 8 Char"/>
    <w:link w:val="Heading8"/>
    <w:rsid w:val="00211116"/>
    <w:rPr>
      <w:rFonts w:ascii="Arial" w:eastAsia="Times New Roman" w:hAnsi="Arial" w:cs="Times New Roman"/>
      <w:i/>
      <w:color w:val="000000"/>
      <w:szCs w:val="20"/>
      <w:lang w:val="en-GB"/>
    </w:rPr>
  </w:style>
  <w:style w:type="character" w:customStyle="1" w:styleId="Heading9Char">
    <w:name w:val="Heading 9 Char"/>
    <w:link w:val="Heading9"/>
    <w:rsid w:val="00211116"/>
    <w:rPr>
      <w:rFonts w:ascii="Arial" w:eastAsia="Times New Roman" w:hAnsi="Arial" w:cs="Times New Roman"/>
      <w:i/>
      <w:color w:val="000000"/>
      <w:sz w:val="18"/>
      <w:szCs w:val="20"/>
      <w:lang w:val="en-GB"/>
    </w:rPr>
  </w:style>
  <w:style w:type="paragraph" w:styleId="NormalIndent">
    <w:name w:val="Normal Indent"/>
    <w:basedOn w:val="Normal"/>
    <w:rsid w:val="00211116"/>
    <w:pPr>
      <w:ind w:left="720"/>
    </w:pPr>
    <w:rPr>
      <w:rFonts w:ascii="Arial" w:eastAsia="Times New Roman" w:hAnsi="Arial"/>
      <w:color w:val="000000"/>
      <w:szCs w:val="20"/>
      <w:lang w:val="en-GB"/>
    </w:rPr>
  </w:style>
  <w:style w:type="paragraph" w:customStyle="1" w:styleId="Requirement1">
    <w:name w:val="Requirement 1"/>
    <w:basedOn w:val="Normal"/>
    <w:rsid w:val="00211116"/>
    <w:pPr>
      <w:tabs>
        <w:tab w:val="left" w:pos="1134"/>
        <w:tab w:val="left" w:pos="1701"/>
        <w:tab w:val="left" w:pos="2268"/>
        <w:tab w:val="left" w:pos="2835"/>
        <w:tab w:val="left" w:pos="3402"/>
        <w:tab w:val="left" w:pos="3969"/>
        <w:tab w:val="left" w:pos="4536"/>
      </w:tabs>
      <w:spacing w:after="240"/>
      <w:ind w:left="288" w:hanging="1152"/>
    </w:pPr>
    <w:rPr>
      <w:rFonts w:ascii="Arial" w:eastAsia="Times New Roman" w:hAnsi="Arial"/>
      <w:b/>
      <w:szCs w:val="20"/>
      <w:lang w:val="en-GB"/>
    </w:rPr>
  </w:style>
  <w:style w:type="paragraph" w:styleId="TOC1">
    <w:name w:val="toc 1"/>
    <w:basedOn w:val="Heading1"/>
    <w:next w:val="Normal"/>
    <w:uiPriority w:val="39"/>
    <w:rsid w:val="00660EEB"/>
    <w:pPr>
      <w:keepNext w:val="0"/>
      <w:keepLines w:val="0"/>
      <w:numPr>
        <w:numId w:val="0"/>
      </w:numPr>
      <w:tabs>
        <w:tab w:val="clear" w:pos="360"/>
      </w:tabs>
      <w:spacing w:before="120" w:after="120"/>
      <w:jc w:val="left"/>
      <w:outlineLvl w:val="9"/>
    </w:pPr>
    <w:rPr>
      <w:color w:val="auto"/>
      <w:sz w:val="24"/>
    </w:rPr>
  </w:style>
  <w:style w:type="paragraph" w:styleId="TOC3">
    <w:name w:val="toc 3"/>
    <w:basedOn w:val="Normal"/>
    <w:next w:val="Normal"/>
    <w:uiPriority w:val="39"/>
    <w:rsid w:val="007C39F3"/>
    <w:pPr>
      <w:ind w:left="480"/>
    </w:pPr>
    <w:rPr>
      <w:rFonts w:eastAsia="Times New Roman"/>
      <w:szCs w:val="20"/>
      <w:lang w:val="en-GB"/>
    </w:rPr>
  </w:style>
  <w:style w:type="paragraph" w:styleId="TOC2">
    <w:name w:val="toc 2"/>
    <w:basedOn w:val="Normal"/>
    <w:next w:val="Normal"/>
    <w:uiPriority w:val="39"/>
    <w:rsid w:val="00660EEB"/>
    <w:pPr>
      <w:ind w:left="240"/>
    </w:pPr>
    <w:rPr>
      <w:rFonts w:eastAsia="Times New Roman"/>
      <w:smallCaps/>
      <w:szCs w:val="20"/>
      <w:lang w:val="en-GB"/>
    </w:rPr>
  </w:style>
  <w:style w:type="paragraph" w:customStyle="1" w:styleId="Cover1">
    <w:name w:val="Cover 1"/>
    <w:basedOn w:val="Normal"/>
    <w:next w:val="Normal"/>
    <w:rsid w:val="00211116"/>
    <w:pPr>
      <w:spacing w:after="240"/>
      <w:jc w:val="center"/>
    </w:pPr>
    <w:rPr>
      <w:rFonts w:ascii="Arial" w:eastAsia="Times New Roman" w:hAnsi="Arial"/>
      <w:b/>
      <w:caps/>
      <w:sz w:val="32"/>
      <w:szCs w:val="20"/>
      <w:lang w:val="en-GB"/>
    </w:rPr>
  </w:style>
  <w:style w:type="paragraph" w:customStyle="1" w:styleId="Cover2">
    <w:name w:val="Cover 2"/>
    <w:basedOn w:val="Normal"/>
    <w:next w:val="Normal"/>
    <w:rsid w:val="00211116"/>
    <w:pPr>
      <w:spacing w:after="240"/>
      <w:jc w:val="center"/>
    </w:pPr>
    <w:rPr>
      <w:rFonts w:ascii="Arial" w:eastAsia="Times New Roman" w:hAnsi="Arial"/>
      <w:b/>
      <w:caps/>
      <w:szCs w:val="20"/>
      <w:lang w:val="en-GB"/>
    </w:rPr>
  </w:style>
  <w:style w:type="paragraph" w:customStyle="1" w:styleId="Synopsis">
    <w:name w:val="Synopsis"/>
    <w:basedOn w:val="Normal"/>
    <w:next w:val="Normal"/>
    <w:rsid w:val="00211116"/>
    <w:pPr>
      <w:ind w:left="1152" w:hanging="1152"/>
    </w:pPr>
    <w:rPr>
      <w:rFonts w:ascii="Arial" w:eastAsia="Times New Roman" w:hAnsi="Arial"/>
      <w:b/>
      <w:szCs w:val="20"/>
      <w:lang w:val="en-GB"/>
    </w:rPr>
  </w:style>
  <w:style w:type="paragraph" w:customStyle="1" w:styleId="CONTENTS">
    <w:name w:val="CONTENTS"/>
    <w:basedOn w:val="Normal"/>
    <w:next w:val="Normal"/>
    <w:rsid w:val="00211116"/>
    <w:pPr>
      <w:tabs>
        <w:tab w:val="right" w:pos="7056"/>
        <w:tab w:val="right" w:pos="8352"/>
      </w:tabs>
      <w:spacing w:after="240"/>
      <w:ind w:left="1440"/>
    </w:pPr>
    <w:rPr>
      <w:rFonts w:ascii="Arial" w:eastAsia="Times New Roman" w:hAnsi="Arial"/>
      <w:caps/>
      <w:szCs w:val="20"/>
      <w:lang w:val="en-GB"/>
    </w:rPr>
  </w:style>
  <w:style w:type="paragraph" w:customStyle="1" w:styleId="Bullet">
    <w:name w:val="Bullet"/>
    <w:basedOn w:val="NormalIndent"/>
    <w:rsid w:val="00211116"/>
    <w:pPr>
      <w:spacing w:after="120"/>
      <w:ind w:left="773" w:hanging="283"/>
    </w:pPr>
  </w:style>
  <w:style w:type="paragraph" w:styleId="TableofFigures">
    <w:name w:val="table of figures"/>
    <w:basedOn w:val="Caption"/>
    <w:next w:val="Normal"/>
    <w:semiHidden/>
    <w:rsid w:val="00211116"/>
    <w:pPr>
      <w:tabs>
        <w:tab w:val="right" w:pos="7056"/>
      </w:tabs>
      <w:spacing w:after="120"/>
      <w:ind w:left="1440" w:right="1440"/>
    </w:pPr>
    <w:rPr>
      <w:b w:val="0"/>
    </w:rPr>
  </w:style>
  <w:style w:type="paragraph" w:customStyle="1" w:styleId="APPENDIX">
    <w:name w:val="APPENDIX"/>
    <w:basedOn w:val="Normal"/>
    <w:next w:val="Normal"/>
    <w:rsid w:val="00211116"/>
    <w:pPr>
      <w:spacing w:after="240"/>
    </w:pPr>
    <w:rPr>
      <w:rFonts w:ascii="Arial" w:eastAsia="Times New Roman" w:hAnsi="Arial"/>
      <w:b/>
      <w:caps/>
      <w:szCs w:val="20"/>
      <w:lang w:val="en-GB"/>
    </w:rPr>
  </w:style>
  <w:style w:type="paragraph" w:customStyle="1" w:styleId="Cover3">
    <w:name w:val="Cover 3"/>
    <w:basedOn w:val="Normal"/>
    <w:next w:val="Normal"/>
    <w:rsid w:val="00211116"/>
    <w:pPr>
      <w:spacing w:after="240"/>
    </w:pPr>
    <w:rPr>
      <w:rFonts w:ascii="Arial" w:eastAsia="Times New Roman" w:hAnsi="Arial"/>
      <w:b/>
      <w:caps/>
      <w:szCs w:val="20"/>
      <w:lang w:val="en-GB"/>
    </w:rPr>
  </w:style>
  <w:style w:type="paragraph" w:styleId="Caption">
    <w:name w:val="caption"/>
    <w:basedOn w:val="Normal"/>
    <w:next w:val="Normal"/>
    <w:qFormat/>
    <w:rsid w:val="00211116"/>
    <w:pPr>
      <w:spacing w:after="240"/>
    </w:pPr>
    <w:rPr>
      <w:rFonts w:ascii="Arial" w:eastAsia="Times New Roman" w:hAnsi="Arial"/>
      <w:b/>
      <w:caps/>
      <w:szCs w:val="20"/>
      <w:lang w:val="en-GB"/>
    </w:rPr>
  </w:style>
  <w:style w:type="character" w:styleId="PageNumber">
    <w:name w:val="page number"/>
    <w:rsid w:val="00211116"/>
  </w:style>
  <w:style w:type="paragraph" w:styleId="TOC4">
    <w:name w:val="toc 4"/>
    <w:basedOn w:val="Normal"/>
    <w:next w:val="Normal"/>
    <w:semiHidden/>
    <w:rsid w:val="00211116"/>
    <w:pPr>
      <w:ind w:left="720"/>
    </w:pPr>
    <w:rPr>
      <w:rFonts w:ascii="Times New Roman" w:eastAsia="Times New Roman" w:hAnsi="Times New Roman"/>
      <w:sz w:val="18"/>
      <w:szCs w:val="20"/>
      <w:lang w:val="en-GB"/>
    </w:rPr>
  </w:style>
  <w:style w:type="paragraph" w:styleId="TOC5">
    <w:name w:val="toc 5"/>
    <w:basedOn w:val="Normal"/>
    <w:next w:val="Normal"/>
    <w:semiHidden/>
    <w:rsid w:val="00211116"/>
    <w:pPr>
      <w:ind w:left="960"/>
    </w:pPr>
    <w:rPr>
      <w:rFonts w:ascii="Times New Roman" w:eastAsia="Times New Roman" w:hAnsi="Times New Roman"/>
      <w:sz w:val="18"/>
      <w:szCs w:val="20"/>
      <w:lang w:val="en-GB"/>
    </w:rPr>
  </w:style>
  <w:style w:type="paragraph" w:styleId="TOC6">
    <w:name w:val="toc 6"/>
    <w:basedOn w:val="Normal"/>
    <w:next w:val="Normal"/>
    <w:semiHidden/>
    <w:rsid w:val="00211116"/>
    <w:pPr>
      <w:ind w:left="1200"/>
    </w:pPr>
    <w:rPr>
      <w:rFonts w:ascii="Times New Roman" w:eastAsia="Times New Roman" w:hAnsi="Times New Roman"/>
      <w:sz w:val="18"/>
      <w:szCs w:val="20"/>
      <w:lang w:val="en-GB"/>
    </w:rPr>
  </w:style>
  <w:style w:type="paragraph" w:styleId="TOC7">
    <w:name w:val="toc 7"/>
    <w:basedOn w:val="Normal"/>
    <w:next w:val="Normal"/>
    <w:semiHidden/>
    <w:rsid w:val="00211116"/>
    <w:pPr>
      <w:ind w:left="1440"/>
    </w:pPr>
    <w:rPr>
      <w:rFonts w:ascii="Times New Roman" w:eastAsia="Times New Roman" w:hAnsi="Times New Roman"/>
      <w:sz w:val="18"/>
      <w:szCs w:val="20"/>
      <w:lang w:val="en-GB"/>
    </w:rPr>
  </w:style>
  <w:style w:type="paragraph" w:styleId="TOC8">
    <w:name w:val="toc 8"/>
    <w:basedOn w:val="Normal"/>
    <w:next w:val="Normal"/>
    <w:semiHidden/>
    <w:rsid w:val="00211116"/>
    <w:pPr>
      <w:ind w:left="1680"/>
    </w:pPr>
    <w:rPr>
      <w:rFonts w:ascii="Times New Roman" w:eastAsia="Times New Roman" w:hAnsi="Times New Roman"/>
      <w:sz w:val="18"/>
      <w:szCs w:val="20"/>
      <w:lang w:val="en-GB"/>
    </w:rPr>
  </w:style>
  <w:style w:type="paragraph" w:styleId="TOC9">
    <w:name w:val="toc 9"/>
    <w:basedOn w:val="Normal"/>
    <w:next w:val="Normal"/>
    <w:semiHidden/>
    <w:rsid w:val="00211116"/>
    <w:pPr>
      <w:ind w:left="1920"/>
    </w:pPr>
    <w:rPr>
      <w:rFonts w:ascii="Times New Roman" w:eastAsia="Times New Roman" w:hAnsi="Times New Roman"/>
      <w:sz w:val="18"/>
      <w:szCs w:val="20"/>
      <w:lang w:val="en-GB"/>
    </w:rPr>
  </w:style>
  <w:style w:type="paragraph" w:customStyle="1" w:styleId="H2">
    <w:name w:val="H2"/>
    <w:basedOn w:val="Normal"/>
    <w:next w:val="Normal"/>
    <w:rsid w:val="00211116"/>
    <w:pPr>
      <w:keepNext/>
      <w:spacing w:before="100" w:after="100"/>
      <w:outlineLvl w:val="2"/>
    </w:pPr>
    <w:rPr>
      <w:rFonts w:ascii="Arial" w:eastAsia="Times New Roman" w:hAnsi="Arial"/>
      <w:b/>
      <w:snapToGrid w:val="0"/>
      <w:sz w:val="36"/>
      <w:szCs w:val="20"/>
      <w:lang w:val="en-GB"/>
    </w:rPr>
  </w:style>
  <w:style w:type="character" w:customStyle="1" w:styleId="CODE">
    <w:name w:val="CODE"/>
    <w:rsid w:val="00211116"/>
    <w:rPr>
      <w:rFonts w:ascii="Courier New" w:hAnsi="Courier New"/>
      <w:sz w:val="20"/>
    </w:rPr>
  </w:style>
  <w:style w:type="paragraph" w:styleId="BodyTextIndent">
    <w:name w:val="Body Text Indent"/>
    <w:basedOn w:val="Normal"/>
    <w:link w:val="BodyTextIndentChar"/>
    <w:rsid w:val="00211116"/>
    <w:pPr>
      <w:keepLines/>
      <w:tabs>
        <w:tab w:val="left" w:pos="360"/>
      </w:tabs>
      <w:ind w:hanging="720"/>
      <w:jc w:val="both"/>
    </w:pPr>
    <w:rPr>
      <w:rFonts w:ascii="Arial" w:eastAsia="Times New Roman" w:hAnsi="Arial"/>
      <w:b/>
      <w:color w:val="000000"/>
      <w:sz w:val="22"/>
      <w:szCs w:val="20"/>
      <w:lang w:val="en-GB"/>
    </w:rPr>
  </w:style>
  <w:style w:type="character" w:customStyle="1" w:styleId="BodyTextIndentChar">
    <w:name w:val="Body Text Indent Char"/>
    <w:link w:val="BodyTextIndent"/>
    <w:rsid w:val="00211116"/>
    <w:rPr>
      <w:rFonts w:ascii="Arial" w:eastAsia="Times New Roman" w:hAnsi="Arial" w:cs="Times New Roman"/>
      <w:b/>
      <w:color w:val="000000"/>
      <w:sz w:val="22"/>
      <w:szCs w:val="20"/>
      <w:lang w:val="en-GB"/>
    </w:rPr>
  </w:style>
  <w:style w:type="paragraph" w:styleId="BodyTextIndent2">
    <w:name w:val="Body Text Indent 2"/>
    <w:basedOn w:val="Normal"/>
    <w:link w:val="BodyTextIndent2Char"/>
    <w:rsid w:val="00211116"/>
    <w:pPr>
      <w:ind w:left="720"/>
    </w:pPr>
    <w:rPr>
      <w:rFonts w:ascii="Arial" w:eastAsia="Times New Roman" w:hAnsi="Arial"/>
      <w:sz w:val="20"/>
      <w:szCs w:val="20"/>
      <w:lang w:val="en-GB"/>
    </w:rPr>
  </w:style>
  <w:style w:type="character" w:customStyle="1" w:styleId="BodyTextIndent2Char">
    <w:name w:val="Body Text Indent 2 Char"/>
    <w:link w:val="BodyTextIndent2"/>
    <w:rsid w:val="00211116"/>
    <w:rPr>
      <w:rFonts w:ascii="Arial" w:eastAsia="Times New Roman" w:hAnsi="Arial" w:cs="Times New Roman"/>
      <w:sz w:val="20"/>
      <w:szCs w:val="20"/>
      <w:lang w:val="en-GB"/>
    </w:rPr>
  </w:style>
  <w:style w:type="paragraph" w:styleId="BodyText">
    <w:name w:val="Body Text"/>
    <w:basedOn w:val="Normal"/>
    <w:link w:val="BodyTextChar"/>
    <w:rsid w:val="00211116"/>
    <w:rPr>
      <w:rFonts w:ascii="Arial" w:eastAsia="Times New Roman" w:hAnsi="Arial"/>
      <w:sz w:val="20"/>
      <w:szCs w:val="20"/>
      <w:lang w:val="en-GB"/>
    </w:rPr>
  </w:style>
  <w:style w:type="character" w:customStyle="1" w:styleId="BodyTextChar">
    <w:name w:val="Body Text Char"/>
    <w:link w:val="BodyText"/>
    <w:rsid w:val="00211116"/>
    <w:rPr>
      <w:rFonts w:ascii="Arial" w:eastAsia="Times New Roman" w:hAnsi="Arial" w:cs="Times New Roman"/>
      <w:sz w:val="20"/>
      <w:szCs w:val="20"/>
      <w:lang w:val="en-GB"/>
    </w:rPr>
  </w:style>
  <w:style w:type="paragraph" w:styleId="BodyText2">
    <w:name w:val="Body Text 2"/>
    <w:basedOn w:val="Normal"/>
    <w:link w:val="BodyText2Char"/>
    <w:rsid w:val="00211116"/>
    <w:pPr>
      <w:pBdr>
        <w:top w:val="single" w:sz="4" w:space="1" w:color="auto"/>
        <w:left w:val="single" w:sz="4" w:space="4" w:color="auto"/>
        <w:bottom w:val="single" w:sz="4" w:space="1" w:color="auto"/>
        <w:right w:val="single" w:sz="4" w:space="4" w:color="auto"/>
      </w:pBdr>
    </w:pPr>
    <w:rPr>
      <w:rFonts w:ascii="Arial" w:eastAsia="Times New Roman" w:hAnsi="Arial"/>
      <w:b/>
      <w:szCs w:val="20"/>
      <w:lang w:val="en-GB"/>
    </w:rPr>
  </w:style>
  <w:style w:type="character" w:customStyle="1" w:styleId="BodyText2Char">
    <w:name w:val="Body Text 2 Char"/>
    <w:link w:val="BodyText2"/>
    <w:rsid w:val="00211116"/>
    <w:rPr>
      <w:rFonts w:ascii="Arial" w:eastAsia="Times New Roman" w:hAnsi="Arial" w:cs="Times New Roman"/>
      <w:b/>
      <w:szCs w:val="20"/>
      <w:lang w:val="en-GB"/>
    </w:rPr>
  </w:style>
  <w:style w:type="character" w:styleId="Hyperlink">
    <w:name w:val="Hyperlink"/>
    <w:rsid w:val="00211116"/>
    <w:rPr>
      <w:rFonts w:ascii="Gill Sans MT" w:hAnsi="Gill Sans MT"/>
      <w:dstrike w:val="0"/>
      <w:color w:val="3366FF"/>
      <w:sz w:val="24"/>
      <w:szCs w:val="20"/>
      <w:u w:val="single"/>
      <w:vertAlign w:val="baseline"/>
    </w:rPr>
  </w:style>
  <w:style w:type="character" w:styleId="FollowedHyperlink">
    <w:name w:val="FollowedHyperlink"/>
    <w:rsid w:val="00211116"/>
    <w:rPr>
      <w:color w:val="003399"/>
      <w:u w:val="single"/>
    </w:rPr>
  </w:style>
  <w:style w:type="paragraph" w:styleId="Title">
    <w:name w:val="Title"/>
    <w:basedOn w:val="Normal"/>
    <w:link w:val="TitleChar"/>
    <w:qFormat/>
    <w:rsid w:val="00211116"/>
    <w:pPr>
      <w:keepLines/>
      <w:tabs>
        <w:tab w:val="left" w:pos="360"/>
      </w:tabs>
      <w:jc w:val="center"/>
    </w:pPr>
    <w:rPr>
      <w:rFonts w:ascii="Arial" w:eastAsia="Times New Roman" w:hAnsi="Arial"/>
      <w:b/>
      <w:caps/>
      <w:color w:val="800000"/>
      <w:sz w:val="36"/>
      <w:szCs w:val="20"/>
      <w:lang w:val="en-GB"/>
      <w14:shadow w14:blurRad="50800" w14:dist="38100" w14:dir="2700000" w14:sx="100000" w14:sy="100000" w14:kx="0" w14:ky="0" w14:algn="tl">
        <w14:srgbClr w14:val="000000">
          <w14:alpha w14:val="60000"/>
        </w14:srgbClr>
      </w14:shadow>
    </w:rPr>
  </w:style>
  <w:style w:type="character" w:customStyle="1" w:styleId="TitleChar">
    <w:name w:val="Title Char"/>
    <w:link w:val="Title"/>
    <w:rsid w:val="00211116"/>
    <w:rPr>
      <w:rFonts w:ascii="Arial" w:eastAsia="Times New Roman" w:hAnsi="Arial" w:cs="Times New Roman"/>
      <w:b/>
      <w:caps/>
      <w:color w:val="800000"/>
      <w:sz w:val="36"/>
      <w:szCs w:val="20"/>
      <w:lang w:val="en-GB"/>
      <w14:shadow w14:blurRad="50800" w14:dist="38100" w14:dir="2700000" w14:sx="100000" w14:sy="100000" w14:kx="0" w14:ky="0" w14:algn="tl">
        <w14:srgbClr w14:val="000000">
          <w14:alpha w14:val="60000"/>
        </w14:srgbClr>
      </w14:shadow>
    </w:rPr>
  </w:style>
  <w:style w:type="paragraph" w:styleId="Date">
    <w:name w:val="Date"/>
    <w:basedOn w:val="Normal"/>
    <w:next w:val="Normal"/>
    <w:link w:val="DateChar"/>
    <w:rsid w:val="00211116"/>
    <w:rPr>
      <w:rFonts w:ascii="Arial" w:eastAsia="Times New Roman" w:hAnsi="Arial"/>
      <w:color w:val="000000"/>
      <w:szCs w:val="20"/>
      <w:lang w:val="en-GB"/>
    </w:rPr>
  </w:style>
  <w:style w:type="character" w:customStyle="1" w:styleId="DateChar">
    <w:name w:val="Date Char"/>
    <w:link w:val="Date"/>
    <w:rsid w:val="00211116"/>
    <w:rPr>
      <w:rFonts w:ascii="Arial" w:eastAsia="Times New Roman" w:hAnsi="Arial" w:cs="Times New Roman"/>
      <w:color w:val="000000"/>
      <w:szCs w:val="20"/>
      <w:lang w:val="en-GB"/>
    </w:rPr>
  </w:style>
  <w:style w:type="paragraph" w:customStyle="1" w:styleId="Requirement">
    <w:name w:val="Requirement"/>
    <w:basedOn w:val="Normal"/>
    <w:next w:val="Normal"/>
    <w:rsid w:val="00211116"/>
    <w:pPr>
      <w:keepLines/>
      <w:tabs>
        <w:tab w:val="left" w:pos="1134"/>
        <w:tab w:val="left" w:pos="1701"/>
        <w:tab w:val="left" w:pos="2268"/>
        <w:tab w:val="left" w:pos="2835"/>
        <w:tab w:val="left" w:pos="3402"/>
        <w:tab w:val="left" w:pos="3969"/>
        <w:tab w:val="left" w:pos="4536"/>
      </w:tabs>
      <w:ind w:left="-14" w:hanging="850"/>
      <w:jc w:val="both"/>
    </w:pPr>
    <w:rPr>
      <w:rFonts w:ascii="Times New Roman" w:eastAsia="Times New Roman" w:hAnsi="Times New Roman"/>
      <w:b/>
      <w:sz w:val="22"/>
      <w:szCs w:val="20"/>
      <w:lang w:val="en-GB"/>
    </w:rPr>
  </w:style>
  <w:style w:type="paragraph" w:customStyle="1" w:styleId="Synonym">
    <w:name w:val="Synonym"/>
    <w:basedOn w:val="Normal"/>
    <w:rsid w:val="00211116"/>
    <w:pPr>
      <w:jc w:val="center"/>
    </w:pPr>
    <w:rPr>
      <w:rFonts w:ascii="Times New Roman" w:eastAsia="Times New Roman" w:hAnsi="Times New Roman"/>
      <w:b/>
      <w:sz w:val="22"/>
      <w:szCs w:val="20"/>
      <w:lang w:val="en-GB"/>
    </w:rPr>
  </w:style>
  <w:style w:type="character" w:customStyle="1" w:styleId="ChangeBar">
    <w:name w:val="Change Bar"/>
    <w:rsid w:val="00211116"/>
  </w:style>
  <w:style w:type="character" w:customStyle="1" w:styleId="Deletion">
    <w:name w:val="Deletion"/>
    <w:rsid w:val="00211116"/>
  </w:style>
  <w:style w:type="paragraph" w:styleId="BodyText3">
    <w:name w:val="Body Text 3"/>
    <w:basedOn w:val="Normal"/>
    <w:link w:val="BodyText3Char"/>
    <w:rsid w:val="00211116"/>
    <w:pPr>
      <w:jc w:val="both"/>
    </w:pPr>
    <w:rPr>
      <w:rFonts w:ascii="Arial" w:eastAsia="Times New Roman" w:hAnsi="Arial"/>
      <w:szCs w:val="20"/>
      <w:lang w:val="en-GB"/>
    </w:rPr>
  </w:style>
  <w:style w:type="character" w:customStyle="1" w:styleId="BodyText3Char">
    <w:name w:val="Body Text 3 Char"/>
    <w:link w:val="BodyText3"/>
    <w:rsid w:val="00211116"/>
    <w:rPr>
      <w:rFonts w:ascii="Arial" w:eastAsia="Times New Roman" w:hAnsi="Arial" w:cs="Times New Roman"/>
      <w:szCs w:val="20"/>
      <w:lang w:val="en-GB"/>
    </w:rPr>
  </w:style>
  <w:style w:type="paragraph" w:styleId="CommentText">
    <w:name w:val="annotation text"/>
    <w:basedOn w:val="Normal"/>
    <w:link w:val="CommentTextChar"/>
    <w:semiHidden/>
    <w:rsid w:val="00211116"/>
    <w:rPr>
      <w:rFonts w:ascii="Times New Roman" w:eastAsia="Times New Roman" w:hAnsi="Times New Roman"/>
      <w:sz w:val="20"/>
      <w:szCs w:val="20"/>
    </w:rPr>
  </w:style>
  <w:style w:type="character" w:customStyle="1" w:styleId="CommentTextChar">
    <w:name w:val="Comment Text Char"/>
    <w:link w:val="CommentText"/>
    <w:semiHidden/>
    <w:rsid w:val="00211116"/>
    <w:rPr>
      <w:rFonts w:ascii="Times New Roman" w:eastAsia="Times New Roman" w:hAnsi="Times New Roman" w:cs="Times New Roman"/>
      <w:sz w:val="20"/>
      <w:szCs w:val="20"/>
    </w:rPr>
  </w:style>
  <w:style w:type="paragraph" w:styleId="BodyTextIndent3">
    <w:name w:val="Body Text Indent 3"/>
    <w:basedOn w:val="Normal"/>
    <w:link w:val="BodyTextIndent3Char"/>
    <w:rsid w:val="00211116"/>
    <w:pPr>
      <w:ind w:left="360"/>
    </w:pPr>
    <w:rPr>
      <w:rFonts w:ascii="Courier" w:eastAsia="Times New Roman" w:hAnsi="Courier" w:cs="Arial"/>
      <w:szCs w:val="20"/>
      <w:lang w:val="en-GB"/>
    </w:rPr>
  </w:style>
  <w:style w:type="character" w:customStyle="1" w:styleId="BodyTextIndent3Char">
    <w:name w:val="Body Text Indent 3 Char"/>
    <w:link w:val="BodyTextIndent3"/>
    <w:rsid w:val="00211116"/>
    <w:rPr>
      <w:rFonts w:ascii="Courier" w:eastAsia="Times New Roman" w:hAnsi="Courier" w:cs="Arial"/>
      <w:szCs w:val="20"/>
      <w:lang w:val="en-GB"/>
    </w:rPr>
  </w:style>
  <w:style w:type="paragraph" w:styleId="FootnoteText">
    <w:name w:val="footnote text"/>
    <w:basedOn w:val="Normal"/>
    <w:link w:val="FootnoteTextChar"/>
    <w:uiPriority w:val="99"/>
    <w:semiHidden/>
    <w:rsid w:val="00211116"/>
    <w:rPr>
      <w:rFonts w:ascii="Arial" w:eastAsia="Times New Roman" w:hAnsi="Arial"/>
      <w:sz w:val="20"/>
      <w:szCs w:val="20"/>
      <w:lang w:val="en-GB"/>
    </w:rPr>
  </w:style>
  <w:style w:type="character" w:customStyle="1" w:styleId="FootnoteTextChar">
    <w:name w:val="Footnote Text Char"/>
    <w:link w:val="FootnoteText"/>
    <w:uiPriority w:val="99"/>
    <w:semiHidden/>
    <w:rsid w:val="00211116"/>
    <w:rPr>
      <w:rFonts w:ascii="Arial" w:eastAsia="Times New Roman" w:hAnsi="Arial" w:cs="Times New Roman"/>
      <w:sz w:val="20"/>
      <w:szCs w:val="20"/>
      <w:lang w:val="en-GB"/>
    </w:rPr>
  </w:style>
  <w:style w:type="character" w:styleId="FootnoteReference">
    <w:name w:val="footnote reference"/>
    <w:uiPriority w:val="99"/>
    <w:semiHidden/>
    <w:rsid w:val="00211116"/>
    <w:rPr>
      <w:vertAlign w:val="superscript"/>
    </w:rPr>
  </w:style>
  <w:style w:type="paragraph" w:customStyle="1" w:styleId="StyleHeading2GillSansMT">
    <w:name w:val="Style Heading 2 + Gill Sans MT"/>
    <w:basedOn w:val="Heading2"/>
    <w:rsid w:val="00211116"/>
    <w:pPr>
      <w:tabs>
        <w:tab w:val="clear" w:pos="576"/>
        <w:tab w:val="left" w:pos="680"/>
      </w:tabs>
    </w:pPr>
    <w:rPr>
      <w:rFonts w:ascii="Gill Sans MT" w:hAnsi="Gill Sans MT"/>
    </w:rPr>
  </w:style>
  <w:style w:type="paragraph" w:customStyle="1" w:styleId="Style1">
    <w:name w:val="Style1"/>
    <w:basedOn w:val="TOC1"/>
    <w:rsid w:val="00211116"/>
    <w:pPr>
      <w:tabs>
        <w:tab w:val="left" w:pos="480"/>
        <w:tab w:val="right" w:leader="dot" w:pos="8758"/>
      </w:tabs>
    </w:pPr>
    <w:rPr>
      <w:noProof/>
    </w:rPr>
  </w:style>
  <w:style w:type="paragraph" w:customStyle="1" w:styleId="StyleHeading2GillSansMT1">
    <w:name w:val="Style Heading 2 + Gill Sans MT1"/>
    <w:basedOn w:val="Heading2"/>
    <w:autoRedefine/>
    <w:rsid w:val="00211116"/>
    <w:pPr>
      <w:spacing w:after="0"/>
    </w:pPr>
    <w:rPr>
      <w:rFonts w:ascii="Gill Sans MT" w:hAnsi="Gill Sans MT"/>
    </w:rPr>
  </w:style>
  <w:style w:type="paragraph" w:styleId="NormalWeb">
    <w:name w:val="Normal (Web)"/>
    <w:basedOn w:val="Normal"/>
    <w:uiPriority w:val="99"/>
    <w:rsid w:val="00211116"/>
    <w:pPr>
      <w:spacing w:before="100" w:beforeAutospacing="1" w:after="100" w:afterAutospacing="1"/>
    </w:pPr>
    <w:rPr>
      <w:rFonts w:ascii="Times New Roman" w:eastAsia="Times New Roman" w:hAnsi="Times New Roman"/>
      <w:lang w:val="en-GB" w:eastAsia="en-GB"/>
    </w:rPr>
  </w:style>
  <w:style w:type="paragraph" w:customStyle="1" w:styleId="StyleHeading1GillSansMT">
    <w:name w:val="Style Heading 1 + Gill Sans MT"/>
    <w:basedOn w:val="Heading1"/>
    <w:link w:val="StyleHeading1GillSansMTChar"/>
    <w:autoRedefine/>
    <w:rsid w:val="00211116"/>
    <w:pPr>
      <w:tabs>
        <w:tab w:val="clear" w:pos="360"/>
      </w:tabs>
    </w:pPr>
    <w:rPr>
      <w:rFonts w:ascii="Gill Sans MT" w:hAnsi="Gill Sans MT"/>
      <w:bCs/>
    </w:rPr>
  </w:style>
  <w:style w:type="character" w:customStyle="1" w:styleId="StyleHeading1GillSansMTChar">
    <w:name w:val="Style Heading 1 + Gill Sans MT Char"/>
    <w:link w:val="StyleHeading1GillSansMT"/>
    <w:rsid w:val="00211116"/>
    <w:rPr>
      <w:rFonts w:ascii="Gill Sans MT" w:eastAsia="Times New Roman" w:hAnsi="Gill Sans MT" w:cs="Times New Roman"/>
      <w:b/>
      <w:bCs/>
      <w:caps/>
      <w:color w:val="000080"/>
      <w:sz w:val="32"/>
      <w:szCs w:val="20"/>
      <w:lang w:val="en-GB"/>
    </w:rPr>
  </w:style>
  <w:style w:type="paragraph" w:styleId="ListParagraph">
    <w:name w:val="List Paragraph"/>
    <w:basedOn w:val="Normal"/>
    <w:uiPriority w:val="34"/>
    <w:qFormat/>
    <w:rsid w:val="00211116"/>
    <w:pPr>
      <w:ind w:left="720"/>
    </w:pPr>
    <w:rPr>
      <w:rFonts w:ascii="Arial" w:eastAsia="Times New Roman" w:hAnsi="Arial"/>
      <w:szCs w:val="20"/>
      <w:lang w:val="en-GB"/>
    </w:rPr>
  </w:style>
  <w:style w:type="character" w:styleId="CommentReference">
    <w:name w:val="annotation reference"/>
    <w:rsid w:val="00211116"/>
    <w:rPr>
      <w:sz w:val="16"/>
      <w:szCs w:val="16"/>
    </w:rPr>
  </w:style>
  <w:style w:type="paragraph" w:styleId="CommentSubject">
    <w:name w:val="annotation subject"/>
    <w:basedOn w:val="CommentText"/>
    <w:next w:val="CommentText"/>
    <w:link w:val="CommentSubjectChar"/>
    <w:rsid w:val="00211116"/>
    <w:rPr>
      <w:rFonts w:ascii="Arial" w:hAnsi="Arial"/>
      <w:b/>
      <w:bCs/>
    </w:rPr>
  </w:style>
  <w:style w:type="character" w:customStyle="1" w:styleId="CommentSubjectChar">
    <w:name w:val="Comment Subject Char"/>
    <w:link w:val="CommentSubject"/>
    <w:rsid w:val="00211116"/>
    <w:rPr>
      <w:rFonts w:ascii="Arial" w:eastAsia="Times New Roman" w:hAnsi="Arial" w:cs="Times New Roman"/>
      <w:b/>
      <w:bCs/>
      <w:sz w:val="20"/>
      <w:szCs w:val="20"/>
    </w:rPr>
  </w:style>
  <w:style w:type="character" w:styleId="Emphasis">
    <w:name w:val="Emphasis"/>
    <w:uiPriority w:val="20"/>
    <w:qFormat/>
    <w:rsid w:val="00211116"/>
    <w:rPr>
      <w:i/>
      <w:iCs/>
    </w:rPr>
  </w:style>
  <w:style w:type="table" w:styleId="GridTable1Light">
    <w:name w:val="Grid Table 1 Light"/>
    <w:basedOn w:val="TableNormal"/>
    <w:uiPriority w:val="46"/>
    <w:rsid w:val="004661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01634D"/>
    <w:rPr>
      <w:color w:val="605E5C"/>
      <w:shd w:val="clear" w:color="auto" w:fill="E1DFDD"/>
    </w:rPr>
  </w:style>
  <w:style w:type="paragraph" w:customStyle="1" w:styleId="footnotedescription">
    <w:name w:val="footnote description"/>
    <w:next w:val="Normal"/>
    <w:link w:val="footnotedescriptionChar"/>
    <w:hidden/>
    <w:rsid w:val="008A3673"/>
    <w:pPr>
      <w:spacing w:line="255" w:lineRule="auto"/>
      <w:ind w:left="76"/>
    </w:pPr>
    <w:rPr>
      <w:rFonts w:ascii="Calibri" w:eastAsia="Calibri" w:hAnsi="Calibri" w:cs="Calibri"/>
      <w:color w:val="000000"/>
      <w:szCs w:val="22"/>
    </w:rPr>
  </w:style>
  <w:style w:type="character" w:customStyle="1" w:styleId="footnotedescriptionChar">
    <w:name w:val="footnote description Char"/>
    <w:link w:val="footnotedescription"/>
    <w:rsid w:val="008A3673"/>
    <w:rPr>
      <w:rFonts w:ascii="Calibri" w:eastAsia="Calibri" w:hAnsi="Calibri" w:cs="Calibri"/>
      <w:color w:val="000000"/>
      <w:szCs w:val="22"/>
    </w:rPr>
  </w:style>
  <w:style w:type="character" w:customStyle="1" w:styleId="footnotemark">
    <w:name w:val="footnote mark"/>
    <w:hidden/>
    <w:rsid w:val="008A3673"/>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fa.writtle.ac.uk/" TargetMode="External"/><Relationship Id="rId18" Type="http://schemas.openxmlformats.org/officeDocument/2006/relationships/hyperlink" Target="http://insert.writtle.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wi.writtle.ac.uk/" TargetMode="External"/><Relationship Id="rId17" Type="http://schemas.openxmlformats.org/officeDocument/2006/relationships/hyperlink" Target="https://papercut.writtle.ac.uk" TargetMode="External"/><Relationship Id="rId2" Type="http://schemas.openxmlformats.org/officeDocument/2006/relationships/numbering" Target="numbering.xml"/><Relationship Id="rId16" Type="http://schemas.openxmlformats.org/officeDocument/2006/relationships/hyperlink" Target="https://www.jisc.ac.uk/j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wi.writtle.ac.uk/" TargetMode="External"/><Relationship Id="rId5" Type="http://schemas.openxmlformats.org/officeDocument/2006/relationships/webSettings" Target="webSettings.xml"/><Relationship Id="rId15" Type="http://schemas.openxmlformats.org/officeDocument/2006/relationships/hyperlink" Target="http://insert.writtle.ac.uk" TargetMode="External"/><Relationship Id="rId10" Type="http://schemas.openxmlformats.org/officeDocument/2006/relationships/hyperlink" Target="https://moodle.writtle.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isc.ac.uk/jane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Useful\Rebrand%20Store\Writtle%20University%20College\Templates\WUC%20Word%20Document%20Portrait%20Template%20-%20Full%20Colour%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D1C3-C91A-444A-8A1A-C3930D23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WUC Word Document Portrait Template - Full Colour Version.dotx</Template>
  <TotalTime>0</TotalTime>
  <Pages>20</Pages>
  <Words>6255</Words>
  <Characters>35656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41828</CharactersWithSpaces>
  <SharedDoc>false</SharedDoc>
  <HLinks>
    <vt:vector size="60" baseType="variant">
      <vt:variant>
        <vt:i4>1048669</vt:i4>
      </vt:variant>
      <vt:variant>
        <vt:i4>192</vt:i4>
      </vt:variant>
      <vt:variant>
        <vt:i4>0</vt:i4>
      </vt:variant>
      <vt:variant>
        <vt:i4>5</vt:i4>
      </vt:variant>
      <vt:variant>
        <vt:lpwstr>http://insert.writtle.ac.uk/</vt:lpwstr>
      </vt:variant>
      <vt:variant>
        <vt:lpwstr/>
      </vt:variant>
      <vt:variant>
        <vt:i4>1441868</vt:i4>
      </vt:variant>
      <vt:variant>
        <vt:i4>189</vt:i4>
      </vt:variant>
      <vt:variant>
        <vt:i4>0</vt:i4>
      </vt:variant>
      <vt:variant>
        <vt:i4>5</vt:i4>
      </vt:variant>
      <vt:variant>
        <vt:lpwstr>http://moodle.writtle.ac.uk/</vt:lpwstr>
      </vt:variant>
      <vt:variant>
        <vt:lpwstr/>
      </vt:variant>
      <vt:variant>
        <vt:i4>6422578</vt:i4>
      </vt:variant>
      <vt:variant>
        <vt:i4>186</vt:i4>
      </vt:variant>
      <vt:variant>
        <vt:i4>0</vt:i4>
      </vt:variant>
      <vt:variant>
        <vt:i4>5</vt:i4>
      </vt:variant>
      <vt:variant>
        <vt:lpwstr>http://mywi.writtle.ac.uk/</vt:lpwstr>
      </vt:variant>
      <vt:variant>
        <vt:lpwstr/>
      </vt:variant>
      <vt:variant>
        <vt:i4>4063316</vt:i4>
      </vt:variant>
      <vt:variant>
        <vt:i4>183</vt:i4>
      </vt:variant>
      <vt:variant>
        <vt:i4>0</vt:i4>
      </vt:variant>
      <vt:variant>
        <vt:i4>5</vt:i4>
      </vt:variant>
      <vt:variant>
        <vt:lpwstr>mailto:newsandevents@writtle.ac.uk</vt:lpwstr>
      </vt:variant>
      <vt:variant>
        <vt:lpwstr/>
      </vt:variant>
      <vt:variant>
        <vt:i4>1048669</vt:i4>
      </vt:variant>
      <vt:variant>
        <vt:i4>180</vt:i4>
      </vt:variant>
      <vt:variant>
        <vt:i4>0</vt:i4>
      </vt:variant>
      <vt:variant>
        <vt:i4>5</vt:i4>
      </vt:variant>
      <vt:variant>
        <vt:lpwstr>http://insert.writtle.ac.uk/</vt:lpwstr>
      </vt:variant>
      <vt:variant>
        <vt:lpwstr/>
      </vt:variant>
      <vt:variant>
        <vt:i4>1048669</vt:i4>
      </vt:variant>
      <vt:variant>
        <vt:i4>177</vt:i4>
      </vt:variant>
      <vt:variant>
        <vt:i4>0</vt:i4>
      </vt:variant>
      <vt:variant>
        <vt:i4>5</vt:i4>
      </vt:variant>
      <vt:variant>
        <vt:lpwstr>http://insert.writtle.ac.uk/</vt:lpwstr>
      </vt:variant>
      <vt:variant>
        <vt:lpwstr/>
      </vt:variant>
      <vt:variant>
        <vt:i4>1441811</vt:i4>
      </vt:variant>
      <vt:variant>
        <vt:i4>174</vt:i4>
      </vt:variant>
      <vt:variant>
        <vt:i4>0</vt:i4>
      </vt:variant>
      <vt:variant>
        <vt:i4>5</vt:i4>
      </vt:variant>
      <vt:variant>
        <vt:lpwstr>http://wfa.writtle.ac.uk/</vt:lpwstr>
      </vt:variant>
      <vt:variant>
        <vt:lpwstr/>
      </vt:variant>
      <vt:variant>
        <vt:i4>6422578</vt:i4>
      </vt:variant>
      <vt:variant>
        <vt:i4>171</vt:i4>
      </vt:variant>
      <vt:variant>
        <vt:i4>0</vt:i4>
      </vt:variant>
      <vt:variant>
        <vt:i4>5</vt:i4>
      </vt:variant>
      <vt:variant>
        <vt:lpwstr>http://mywi.writtle.ac.uk/</vt:lpwstr>
      </vt:variant>
      <vt:variant>
        <vt:lpwstr/>
      </vt:variant>
      <vt:variant>
        <vt:i4>6422578</vt:i4>
      </vt:variant>
      <vt:variant>
        <vt:i4>168</vt:i4>
      </vt:variant>
      <vt:variant>
        <vt:i4>0</vt:i4>
      </vt:variant>
      <vt:variant>
        <vt:i4>5</vt:i4>
      </vt:variant>
      <vt:variant>
        <vt:lpwstr>http://mywi.writtle.ac.uk/</vt:lpwstr>
      </vt:variant>
      <vt:variant>
        <vt:lpwstr/>
      </vt:variant>
      <vt:variant>
        <vt:i4>1441868</vt:i4>
      </vt:variant>
      <vt:variant>
        <vt:i4>165</vt:i4>
      </vt:variant>
      <vt:variant>
        <vt:i4>0</vt:i4>
      </vt:variant>
      <vt:variant>
        <vt:i4>5</vt:i4>
      </vt:variant>
      <vt:variant>
        <vt:lpwstr>http://moodle.writtle.ac.uk/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Riches, David</cp:lastModifiedBy>
  <cp:revision>2</cp:revision>
  <cp:lastPrinted>2022-08-15T13:41:00Z</cp:lastPrinted>
  <dcterms:created xsi:type="dcterms:W3CDTF">2022-08-15T13:49:00Z</dcterms:created>
  <dcterms:modified xsi:type="dcterms:W3CDTF">2022-08-15T13:49:00Z</dcterms:modified>
</cp:coreProperties>
</file>