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09394" w14:textId="72D6E954" w:rsidR="00C87DB9" w:rsidRPr="0014509B" w:rsidRDefault="00C87DB9" w:rsidP="00C87DB9">
      <w:pPr>
        <w:rPr>
          <w:rFonts w:asciiTheme="majorHAnsi" w:hAnsiTheme="majorHAnsi" w:cstheme="majorHAnsi"/>
          <w:sz w:val="22"/>
          <w:szCs w:val="22"/>
        </w:rPr>
      </w:pPr>
    </w:p>
    <w:p w14:paraId="010A6C23" w14:textId="77777777" w:rsidR="00C87DB9" w:rsidRPr="0014509B" w:rsidRDefault="00C87DB9" w:rsidP="00C87DB9">
      <w:pPr>
        <w:rPr>
          <w:rFonts w:asciiTheme="majorHAnsi" w:hAnsiTheme="majorHAnsi" w:cstheme="majorHAnsi"/>
          <w:sz w:val="22"/>
          <w:szCs w:val="22"/>
        </w:rPr>
      </w:pPr>
    </w:p>
    <w:p w14:paraId="07E32640" w14:textId="77777777" w:rsidR="00C87DB9" w:rsidRPr="0014509B" w:rsidRDefault="00C87DB9" w:rsidP="00C87DB9">
      <w:pPr>
        <w:rPr>
          <w:rFonts w:asciiTheme="majorHAnsi" w:hAnsiTheme="majorHAnsi" w:cstheme="majorHAnsi"/>
          <w:sz w:val="22"/>
          <w:szCs w:val="22"/>
        </w:rPr>
      </w:pPr>
    </w:p>
    <w:p w14:paraId="303F2D2F" w14:textId="77777777" w:rsidR="00C87DB9" w:rsidRPr="0014509B" w:rsidRDefault="00C87DB9" w:rsidP="00C87DB9">
      <w:pPr>
        <w:rPr>
          <w:rFonts w:asciiTheme="majorHAnsi" w:hAnsiTheme="majorHAnsi" w:cstheme="majorHAnsi"/>
          <w:sz w:val="22"/>
          <w:szCs w:val="22"/>
        </w:rPr>
      </w:pPr>
    </w:p>
    <w:p w14:paraId="02B53171" w14:textId="77777777" w:rsidR="00C87DB9" w:rsidRPr="0014509B" w:rsidRDefault="00C87DB9" w:rsidP="00C87DB9">
      <w:pPr>
        <w:rPr>
          <w:rFonts w:asciiTheme="majorHAnsi" w:hAnsiTheme="majorHAnsi" w:cstheme="majorHAnsi"/>
          <w:sz w:val="22"/>
          <w:szCs w:val="22"/>
        </w:rPr>
      </w:pPr>
    </w:p>
    <w:p w14:paraId="7C367136" w14:textId="77777777" w:rsidR="00C87DB9" w:rsidRPr="0014509B" w:rsidRDefault="00C87DB9" w:rsidP="00C87DB9">
      <w:pPr>
        <w:rPr>
          <w:rFonts w:asciiTheme="majorHAnsi" w:hAnsiTheme="majorHAnsi" w:cstheme="majorHAnsi"/>
          <w:sz w:val="22"/>
          <w:szCs w:val="22"/>
        </w:rPr>
      </w:pPr>
    </w:p>
    <w:p w14:paraId="4FA20CCF" w14:textId="77777777" w:rsidR="00C87DB9" w:rsidRPr="0014509B" w:rsidRDefault="00C87DB9" w:rsidP="00C87DB9">
      <w:pPr>
        <w:rPr>
          <w:rFonts w:asciiTheme="majorHAnsi" w:hAnsiTheme="majorHAnsi" w:cstheme="majorHAnsi"/>
          <w:sz w:val="22"/>
          <w:szCs w:val="22"/>
        </w:rPr>
      </w:pPr>
    </w:p>
    <w:p w14:paraId="16D22E74" w14:textId="77777777" w:rsidR="00C87DB9" w:rsidRPr="0014509B" w:rsidRDefault="00C87DB9" w:rsidP="00C87DB9">
      <w:pPr>
        <w:rPr>
          <w:rFonts w:asciiTheme="majorHAnsi" w:hAnsiTheme="majorHAnsi" w:cstheme="majorHAnsi"/>
          <w:sz w:val="22"/>
          <w:szCs w:val="22"/>
        </w:rPr>
      </w:pPr>
    </w:p>
    <w:p w14:paraId="184CD609" w14:textId="77777777" w:rsidR="00C87DB9" w:rsidRPr="0014509B" w:rsidRDefault="00C87DB9" w:rsidP="00C87DB9">
      <w:pPr>
        <w:rPr>
          <w:rFonts w:asciiTheme="majorHAnsi" w:hAnsiTheme="majorHAnsi" w:cstheme="majorHAnsi"/>
          <w:sz w:val="22"/>
          <w:szCs w:val="22"/>
        </w:rPr>
      </w:pPr>
    </w:p>
    <w:p w14:paraId="56BBCC18" w14:textId="77777777" w:rsidR="00C87DB9" w:rsidRPr="0014509B" w:rsidRDefault="00C87DB9" w:rsidP="00C87DB9">
      <w:pPr>
        <w:rPr>
          <w:rFonts w:asciiTheme="majorHAnsi" w:hAnsiTheme="majorHAnsi" w:cstheme="majorHAnsi"/>
          <w:sz w:val="22"/>
          <w:szCs w:val="22"/>
        </w:rPr>
      </w:pPr>
    </w:p>
    <w:p w14:paraId="7D9190BA" w14:textId="77777777" w:rsidR="00C87DB9" w:rsidRPr="0014509B" w:rsidRDefault="00C87DB9" w:rsidP="00C87DB9">
      <w:pPr>
        <w:rPr>
          <w:rFonts w:asciiTheme="majorHAnsi" w:hAnsiTheme="majorHAnsi" w:cstheme="majorHAnsi"/>
          <w:sz w:val="22"/>
          <w:szCs w:val="22"/>
        </w:rPr>
      </w:pPr>
    </w:p>
    <w:p w14:paraId="546A31DF" w14:textId="77777777" w:rsidR="00C87DB9" w:rsidRPr="0014509B" w:rsidRDefault="00C87DB9" w:rsidP="00C87DB9">
      <w:pPr>
        <w:rPr>
          <w:rFonts w:asciiTheme="majorHAnsi" w:hAnsiTheme="majorHAnsi" w:cstheme="majorHAnsi"/>
          <w:sz w:val="22"/>
          <w:szCs w:val="22"/>
        </w:rPr>
      </w:pPr>
    </w:p>
    <w:p w14:paraId="09080D0F" w14:textId="77777777"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 xml:space="preserve"> </w:t>
      </w:r>
    </w:p>
    <w:p w14:paraId="14E9B226" w14:textId="77777777" w:rsidR="00C87DB9" w:rsidRPr="0014509B" w:rsidRDefault="00C87DB9" w:rsidP="00C87DB9">
      <w:pPr>
        <w:rPr>
          <w:rFonts w:asciiTheme="majorHAnsi" w:hAnsiTheme="majorHAnsi" w:cstheme="majorHAnsi"/>
          <w:sz w:val="22"/>
          <w:szCs w:val="22"/>
        </w:rPr>
      </w:pPr>
    </w:p>
    <w:p w14:paraId="64640A09" w14:textId="77777777" w:rsidR="00C87DB9" w:rsidRPr="0014509B" w:rsidRDefault="00C87DB9" w:rsidP="00C87DB9">
      <w:pPr>
        <w:rPr>
          <w:rFonts w:asciiTheme="majorHAnsi" w:hAnsiTheme="majorHAnsi" w:cstheme="majorHAnsi"/>
          <w:sz w:val="22"/>
          <w:szCs w:val="22"/>
        </w:rPr>
      </w:pPr>
    </w:p>
    <w:p w14:paraId="6CE1D7E1" w14:textId="77777777"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 xml:space="preserve"> </w:t>
      </w:r>
    </w:p>
    <w:p w14:paraId="2F23C00F" w14:textId="77777777" w:rsidR="00C87DB9" w:rsidRPr="0014509B" w:rsidRDefault="00C87DB9" w:rsidP="00C87DB9">
      <w:pPr>
        <w:rPr>
          <w:rFonts w:asciiTheme="majorHAnsi" w:hAnsiTheme="majorHAnsi" w:cstheme="majorHAnsi"/>
          <w:sz w:val="22"/>
          <w:szCs w:val="22"/>
        </w:rPr>
      </w:pPr>
    </w:p>
    <w:p w14:paraId="098BD9E4" w14:textId="77777777" w:rsidR="00C87DB9" w:rsidRPr="0014509B" w:rsidRDefault="00C87DB9" w:rsidP="00C87DB9">
      <w:pPr>
        <w:rPr>
          <w:rFonts w:asciiTheme="majorHAnsi" w:hAnsiTheme="majorHAnsi" w:cstheme="majorHAnsi"/>
          <w:sz w:val="22"/>
          <w:szCs w:val="22"/>
        </w:rPr>
      </w:pPr>
    </w:p>
    <w:p w14:paraId="5532BC85" w14:textId="77777777" w:rsidR="00C87DB9" w:rsidRPr="0014509B" w:rsidRDefault="00C87DB9" w:rsidP="00C87DB9">
      <w:pPr>
        <w:rPr>
          <w:rFonts w:asciiTheme="majorHAnsi" w:hAnsiTheme="majorHAnsi" w:cstheme="majorHAnsi"/>
          <w:sz w:val="22"/>
          <w:szCs w:val="22"/>
        </w:rPr>
      </w:pPr>
    </w:p>
    <w:p w14:paraId="1677191B" w14:textId="77777777" w:rsidR="00C87DB9" w:rsidRPr="0014509B" w:rsidRDefault="00C87DB9" w:rsidP="00C87DB9">
      <w:pPr>
        <w:rPr>
          <w:rFonts w:asciiTheme="majorHAnsi" w:hAnsiTheme="majorHAnsi" w:cstheme="majorHAnsi"/>
          <w:sz w:val="22"/>
          <w:szCs w:val="22"/>
        </w:rPr>
      </w:pPr>
    </w:p>
    <w:p w14:paraId="78EBBB70" w14:textId="77777777" w:rsidR="00420663"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Writtle University College</w:t>
      </w:r>
    </w:p>
    <w:p w14:paraId="720ACBAA" w14:textId="2ABEE88A"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 xml:space="preserve">Higher Education Fees and Refund Policy </w:t>
      </w:r>
    </w:p>
    <w:p w14:paraId="23343511" w14:textId="402F57C4" w:rsidR="00C87DB9"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202</w:t>
      </w:r>
      <w:r w:rsidR="00E47BE3">
        <w:rPr>
          <w:rFonts w:asciiTheme="majorHAnsi" w:hAnsiTheme="majorHAnsi" w:cstheme="majorHAnsi"/>
          <w:sz w:val="22"/>
          <w:szCs w:val="22"/>
        </w:rPr>
        <w:t>3-24</w:t>
      </w:r>
    </w:p>
    <w:p w14:paraId="7CCB560C" w14:textId="1FB114E7" w:rsidR="005D2739" w:rsidRDefault="005D2739" w:rsidP="00C87DB9">
      <w:pPr>
        <w:rPr>
          <w:rFonts w:asciiTheme="majorHAnsi" w:hAnsiTheme="majorHAnsi" w:cstheme="majorHAnsi"/>
          <w:sz w:val="22"/>
          <w:szCs w:val="22"/>
        </w:rPr>
      </w:pPr>
    </w:p>
    <w:p w14:paraId="677BB636" w14:textId="30A10B32" w:rsidR="005D2739" w:rsidRPr="0014509B" w:rsidRDefault="005D2739" w:rsidP="00C87DB9">
      <w:pPr>
        <w:rPr>
          <w:rFonts w:asciiTheme="majorHAnsi" w:hAnsiTheme="majorHAnsi" w:cstheme="majorHAnsi"/>
          <w:sz w:val="22"/>
          <w:szCs w:val="22"/>
        </w:rPr>
      </w:pPr>
    </w:p>
    <w:p w14:paraId="24E48DD7" w14:textId="77777777" w:rsidR="00C87DB9" w:rsidRPr="0014509B" w:rsidRDefault="00C87DB9" w:rsidP="00C87DB9">
      <w:pPr>
        <w:rPr>
          <w:rFonts w:asciiTheme="majorHAnsi" w:hAnsiTheme="majorHAnsi" w:cstheme="majorHAnsi"/>
          <w:sz w:val="22"/>
          <w:szCs w:val="22"/>
        </w:rPr>
      </w:pPr>
    </w:p>
    <w:p w14:paraId="6F224193" w14:textId="77777777" w:rsidR="00C87DB9" w:rsidRPr="0014509B" w:rsidRDefault="00C87DB9" w:rsidP="00C87DB9">
      <w:pPr>
        <w:rPr>
          <w:rFonts w:asciiTheme="majorHAnsi" w:hAnsiTheme="majorHAnsi" w:cstheme="majorHAnsi"/>
          <w:sz w:val="22"/>
          <w:szCs w:val="22"/>
        </w:rPr>
      </w:pPr>
    </w:p>
    <w:p w14:paraId="103AA7C1" w14:textId="77777777" w:rsidR="00C87DB9" w:rsidRPr="0014509B" w:rsidRDefault="00C87DB9" w:rsidP="00C87DB9">
      <w:pPr>
        <w:rPr>
          <w:rFonts w:asciiTheme="majorHAnsi" w:hAnsiTheme="majorHAnsi" w:cstheme="majorHAnsi"/>
          <w:sz w:val="22"/>
          <w:szCs w:val="22"/>
        </w:rPr>
      </w:pPr>
    </w:p>
    <w:p w14:paraId="35425AA0" w14:textId="77777777" w:rsidR="00C87DB9" w:rsidRPr="0014509B" w:rsidRDefault="00C87DB9" w:rsidP="00C87DB9">
      <w:pPr>
        <w:rPr>
          <w:rFonts w:asciiTheme="majorHAnsi" w:hAnsiTheme="majorHAnsi" w:cstheme="majorHAnsi"/>
          <w:sz w:val="22"/>
          <w:szCs w:val="22"/>
        </w:rPr>
      </w:pPr>
    </w:p>
    <w:p w14:paraId="4D9B78DA" w14:textId="77777777" w:rsidR="00C87DB9" w:rsidRPr="0014509B" w:rsidRDefault="00C87DB9" w:rsidP="00C87DB9">
      <w:pPr>
        <w:rPr>
          <w:rFonts w:asciiTheme="majorHAnsi" w:hAnsiTheme="majorHAnsi" w:cstheme="majorHAnsi"/>
          <w:sz w:val="22"/>
          <w:szCs w:val="22"/>
        </w:rPr>
      </w:pPr>
    </w:p>
    <w:p w14:paraId="60781D08" w14:textId="77777777" w:rsidR="00C87DB9" w:rsidRPr="0014509B" w:rsidRDefault="00C87DB9" w:rsidP="00C87DB9">
      <w:pPr>
        <w:rPr>
          <w:rFonts w:asciiTheme="majorHAnsi" w:hAnsiTheme="majorHAnsi" w:cstheme="majorHAnsi"/>
          <w:sz w:val="22"/>
          <w:szCs w:val="22"/>
        </w:rPr>
      </w:pPr>
    </w:p>
    <w:p w14:paraId="7AFEB3F0" w14:textId="77777777" w:rsidR="00C87DB9" w:rsidRPr="0014509B" w:rsidRDefault="00C87DB9" w:rsidP="00C87DB9">
      <w:pPr>
        <w:rPr>
          <w:rFonts w:asciiTheme="majorHAnsi" w:hAnsiTheme="majorHAnsi" w:cstheme="majorHAnsi"/>
          <w:sz w:val="22"/>
          <w:szCs w:val="22"/>
        </w:rPr>
      </w:pPr>
    </w:p>
    <w:p w14:paraId="1849FDF1" w14:textId="77777777" w:rsidR="00C87DB9" w:rsidRPr="0014509B" w:rsidRDefault="00C87DB9" w:rsidP="00C87DB9">
      <w:pPr>
        <w:rPr>
          <w:rFonts w:asciiTheme="majorHAnsi" w:hAnsiTheme="majorHAnsi" w:cstheme="majorHAnsi"/>
          <w:sz w:val="22"/>
          <w:szCs w:val="22"/>
        </w:rPr>
      </w:pPr>
    </w:p>
    <w:p w14:paraId="699FD4D9" w14:textId="77777777" w:rsidR="00C87DB9" w:rsidRPr="0014509B" w:rsidRDefault="00C87DB9" w:rsidP="00C87DB9">
      <w:pPr>
        <w:rPr>
          <w:rFonts w:asciiTheme="majorHAnsi" w:hAnsiTheme="majorHAnsi" w:cstheme="majorHAnsi"/>
          <w:sz w:val="22"/>
          <w:szCs w:val="22"/>
        </w:rPr>
      </w:pPr>
    </w:p>
    <w:p w14:paraId="33B581EB" w14:textId="77777777" w:rsidR="00C87DB9" w:rsidRPr="0014509B" w:rsidRDefault="00C87DB9" w:rsidP="00C87DB9">
      <w:pPr>
        <w:rPr>
          <w:rFonts w:asciiTheme="majorHAnsi" w:hAnsiTheme="majorHAnsi" w:cstheme="majorHAnsi"/>
          <w:sz w:val="22"/>
          <w:szCs w:val="22"/>
        </w:rPr>
      </w:pPr>
    </w:p>
    <w:p w14:paraId="5545DC3A" w14:textId="77777777" w:rsidR="00C87DB9" w:rsidRPr="0014509B" w:rsidRDefault="00C87DB9" w:rsidP="00C87DB9">
      <w:pPr>
        <w:rPr>
          <w:rFonts w:asciiTheme="majorHAnsi" w:hAnsiTheme="majorHAnsi" w:cstheme="majorHAnsi"/>
          <w:sz w:val="22"/>
          <w:szCs w:val="22"/>
        </w:rPr>
      </w:pPr>
    </w:p>
    <w:p w14:paraId="741E7E53" w14:textId="77777777" w:rsidR="00C87DB9" w:rsidRPr="0014509B" w:rsidRDefault="00C87DB9" w:rsidP="00C87DB9">
      <w:pPr>
        <w:rPr>
          <w:rFonts w:asciiTheme="majorHAnsi" w:hAnsiTheme="majorHAnsi" w:cstheme="majorHAnsi"/>
          <w:sz w:val="22"/>
          <w:szCs w:val="22"/>
        </w:rPr>
      </w:pPr>
    </w:p>
    <w:p w14:paraId="50E12D83" w14:textId="77777777" w:rsidR="00C87DB9" w:rsidRPr="0014509B" w:rsidRDefault="00C87DB9" w:rsidP="00C87DB9">
      <w:pPr>
        <w:rPr>
          <w:rFonts w:asciiTheme="majorHAnsi" w:hAnsiTheme="majorHAnsi" w:cstheme="majorHAnsi"/>
          <w:sz w:val="22"/>
          <w:szCs w:val="22"/>
        </w:rPr>
      </w:pPr>
    </w:p>
    <w:p w14:paraId="699BE210" w14:textId="77777777" w:rsidR="00C87DB9" w:rsidRPr="0014509B" w:rsidRDefault="00C87DB9" w:rsidP="00C87DB9">
      <w:pPr>
        <w:rPr>
          <w:rFonts w:asciiTheme="majorHAnsi" w:hAnsiTheme="majorHAnsi" w:cstheme="majorHAnsi"/>
          <w:sz w:val="22"/>
          <w:szCs w:val="22"/>
        </w:rPr>
      </w:pPr>
    </w:p>
    <w:p w14:paraId="1C3C7A19" w14:textId="77777777" w:rsidR="00C87DB9" w:rsidRPr="0014509B" w:rsidRDefault="00C87DB9" w:rsidP="00C87DB9">
      <w:pPr>
        <w:rPr>
          <w:rFonts w:asciiTheme="majorHAnsi" w:hAnsiTheme="majorHAnsi" w:cstheme="majorHAnsi"/>
          <w:sz w:val="22"/>
          <w:szCs w:val="22"/>
        </w:rPr>
      </w:pPr>
    </w:p>
    <w:p w14:paraId="5724D557" w14:textId="77777777" w:rsidR="00C87DB9" w:rsidRPr="0014509B" w:rsidRDefault="00C87DB9" w:rsidP="00C87DB9">
      <w:pPr>
        <w:rPr>
          <w:rFonts w:asciiTheme="majorHAnsi" w:hAnsiTheme="majorHAnsi" w:cstheme="majorHAnsi"/>
          <w:sz w:val="22"/>
          <w:szCs w:val="22"/>
        </w:rPr>
      </w:pPr>
    </w:p>
    <w:p w14:paraId="3B1956A7" w14:textId="77777777" w:rsidR="00C87DB9" w:rsidRPr="0014509B" w:rsidRDefault="00C87DB9" w:rsidP="00C87DB9">
      <w:pPr>
        <w:rPr>
          <w:rFonts w:asciiTheme="majorHAnsi" w:hAnsiTheme="majorHAnsi" w:cstheme="majorHAnsi"/>
          <w:sz w:val="22"/>
          <w:szCs w:val="22"/>
        </w:rPr>
      </w:pPr>
    </w:p>
    <w:p w14:paraId="561E1BA9" w14:textId="77777777"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br w:type="page"/>
      </w:r>
    </w:p>
    <w:p w14:paraId="5C17F7D0" w14:textId="77777777"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lastRenderedPageBreak/>
        <w:t xml:space="preserve">Writtle University College </w:t>
      </w:r>
    </w:p>
    <w:p w14:paraId="1E8AC31A" w14:textId="77777777" w:rsidR="00C87DB9" w:rsidRPr="0014509B" w:rsidRDefault="00C87DB9" w:rsidP="00C87DB9">
      <w:pPr>
        <w:rPr>
          <w:rFonts w:asciiTheme="majorHAnsi" w:hAnsiTheme="majorHAnsi" w:cstheme="majorHAnsi"/>
          <w:sz w:val="22"/>
          <w:szCs w:val="22"/>
        </w:rPr>
      </w:pPr>
    </w:p>
    <w:p w14:paraId="4C6B7C6F" w14:textId="77777777" w:rsidR="00C87DB9" w:rsidRPr="0014509B" w:rsidRDefault="00C87DB9" w:rsidP="00C87DB9">
      <w:pPr>
        <w:rPr>
          <w:rFonts w:asciiTheme="majorHAnsi" w:hAnsiTheme="majorHAnsi" w:cstheme="majorHAnsi"/>
          <w:sz w:val="22"/>
          <w:szCs w:val="22"/>
        </w:rPr>
      </w:pPr>
    </w:p>
    <w:p w14:paraId="52918CCF" w14:textId="273A1925"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H</w:t>
      </w:r>
      <w:r w:rsidR="00A02D83" w:rsidRPr="0014509B">
        <w:rPr>
          <w:rFonts w:asciiTheme="majorHAnsi" w:hAnsiTheme="majorHAnsi" w:cstheme="majorHAnsi"/>
          <w:sz w:val="22"/>
          <w:szCs w:val="22"/>
        </w:rPr>
        <w:t xml:space="preserve">igher </w:t>
      </w:r>
      <w:r w:rsidRPr="0014509B">
        <w:rPr>
          <w:rFonts w:asciiTheme="majorHAnsi" w:hAnsiTheme="majorHAnsi" w:cstheme="majorHAnsi"/>
          <w:sz w:val="22"/>
          <w:szCs w:val="22"/>
        </w:rPr>
        <w:t>E</w:t>
      </w:r>
      <w:r w:rsidR="00A02D83" w:rsidRPr="0014509B">
        <w:rPr>
          <w:rFonts w:asciiTheme="majorHAnsi" w:hAnsiTheme="majorHAnsi" w:cstheme="majorHAnsi"/>
          <w:sz w:val="22"/>
          <w:szCs w:val="22"/>
        </w:rPr>
        <w:t>ducation</w:t>
      </w:r>
      <w:r w:rsidRPr="0014509B">
        <w:rPr>
          <w:rFonts w:asciiTheme="majorHAnsi" w:hAnsiTheme="majorHAnsi" w:cstheme="majorHAnsi"/>
          <w:sz w:val="22"/>
          <w:szCs w:val="22"/>
        </w:rPr>
        <w:t xml:space="preserve"> Fees and Refund Policy </w:t>
      </w:r>
    </w:p>
    <w:p w14:paraId="34D3BCEA" w14:textId="459EE8BD" w:rsidR="00C87DB9" w:rsidRPr="0014509B" w:rsidRDefault="00C87DB9" w:rsidP="00C87DB9">
      <w:pPr>
        <w:rPr>
          <w:rFonts w:asciiTheme="majorHAnsi" w:hAnsiTheme="majorHAnsi" w:cstheme="majorHAnsi"/>
          <w:sz w:val="22"/>
          <w:szCs w:val="22"/>
        </w:rPr>
      </w:pPr>
      <w:r w:rsidRPr="0014509B">
        <w:rPr>
          <w:rFonts w:asciiTheme="majorHAnsi" w:hAnsiTheme="majorHAnsi" w:cstheme="majorHAnsi"/>
          <w:sz w:val="22"/>
          <w:szCs w:val="22"/>
        </w:rPr>
        <w:t>20</w:t>
      </w:r>
      <w:r w:rsidR="00E47BE3">
        <w:rPr>
          <w:rFonts w:asciiTheme="majorHAnsi" w:hAnsiTheme="majorHAnsi" w:cstheme="majorHAnsi"/>
          <w:sz w:val="22"/>
          <w:szCs w:val="22"/>
        </w:rPr>
        <w:t>23-24</w:t>
      </w:r>
      <w:r w:rsidRPr="0014509B">
        <w:rPr>
          <w:rFonts w:asciiTheme="majorHAnsi" w:hAnsiTheme="majorHAnsi" w:cstheme="majorHAnsi"/>
          <w:sz w:val="22"/>
          <w:szCs w:val="22"/>
        </w:rPr>
        <w:t xml:space="preserve"> </w:t>
      </w:r>
    </w:p>
    <w:p w14:paraId="3A031D12" w14:textId="77777777" w:rsidR="00C87DB9" w:rsidRPr="0014509B" w:rsidRDefault="00C87DB9" w:rsidP="00C87DB9">
      <w:pPr>
        <w:rPr>
          <w:rFonts w:asciiTheme="majorHAnsi" w:hAnsiTheme="majorHAnsi" w:cstheme="majorHAnsi"/>
          <w:sz w:val="22"/>
          <w:szCs w:val="22"/>
        </w:rPr>
      </w:pPr>
    </w:p>
    <w:p w14:paraId="6D661016" w14:textId="5B13A608" w:rsidR="00C87DB9" w:rsidRPr="0014509B" w:rsidRDefault="00C87DB9" w:rsidP="00A81DC5">
      <w:pPr>
        <w:rPr>
          <w:rFonts w:asciiTheme="majorHAnsi" w:hAnsiTheme="majorHAnsi" w:cstheme="majorHAnsi"/>
          <w:sz w:val="22"/>
          <w:szCs w:val="22"/>
        </w:rPr>
      </w:pPr>
      <w:r w:rsidRPr="0014509B">
        <w:rPr>
          <w:rFonts w:asciiTheme="majorHAnsi" w:hAnsiTheme="majorHAnsi" w:cstheme="majorHAnsi"/>
          <w:sz w:val="22"/>
          <w:szCs w:val="22"/>
        </w:rPr>
        <w:t xml:space="preserve"> </w:t>
      </w:r>
    </w:p>
    <w:p w14:paraId="69F375C9" w14:textId="3A8823F7" w:rsidR="00746FB9" w:rsidRPr="00873465" w:rsidRDefault="00746FB9" w:rsidP="00C27F2C">
      <w:pPr>
        <w:pStyle w:val="TOC1"/>
        <w:rPr>
          <w:rFonts w:eastAsiaTheme="minorEastAsia"/>
          <w:noProof/>
          <w:lang w:eastAsia="en-GB"/>
        </w:rPr>
      </w:pPr>
      <w:r w:rsidRPr="00C27F2C">
        <w:fldChar w:fldCharType="begin"/>
      </w:r>
      <w:r w:rsidRPr="00873465">
        <w:instrText xml:space="preserve"> TOC \o "1-1" \n \h \z \u </w:instrText>
      </w:r>
      <w:r w:rsidRPr="00C27F2C">
        <w:fldChar w:fldCharType="separate"/>
      </w:r>
      <w:hyperlink w:anchor="_Toc89783980" w:history="1">
        <w:r w:rsidRPr="00C27F2C">
          <w:rPr>
            <w:rStyle w:val="Hyperlink"/>
            <w:rFonts w:asciiTheme="majorHAnsi" w:hAnsiTheme="majorHAnsi" w:cstheme="majorHAnsi"/>
            <w:b w:val="0"/>
            <w:i w:val="0"/>
            <w:noProof/>
            <w:color w:val="000000" w:themeColor="text1"/>
            <w:sz w:val="22"/>
            <w:szCs w:val="22"/>
            <w:u w:val="none"/>
          </w:rPr>
          <w:t>1.</w:t>
        </w:r>
        <w:r w:rsidRPr="00C27F2C">
          <w:rPr>
            <w:rFonts w:eastAsiaTheme="minorEastAsia"/>
            <w:noProof/>
            <w:lang w:eastAsia="en-GB"/>
          </w:rPr>
          <w:tab/>
        </w:r>
        <w:r w:rsidRPr="00C27F2C">
          <w:rPr>
            <w:rStyle w:val="Hyperlink"/>
            <w:rFonts w:asciiTheme="majorHAnsi" w:hAnsiTheme="majorHAnsi" w:cstheme="majorHAnsi"/>
            <w:b w:val="0"/>
            <w:i w:val="0"/>
            <w:noProof/>
            <w:color w:val="000000" w:themeColor="text1"/>
            <w:sz w:val="22"/>
            <w:szCs w:val="22"/>
            <w:u w:val="none"/>
          </w:rPr>
          <w:t>Introd</w:t>
        </w:r>
        <w:r w:rsidRPr="00C27F2C">
          <w:rPr>
            <w:rStyle w:val="Hyperlink"/>
            <w:rFonts w:asciiTheme="majorHAnsi" w:hAnsiTheme="majorHAnsi" w:cstheme="majorHAnsi"/>
            <w:b w:val="0"/>
            <w:i w:val="0"/>
            <w:noProof/>
            <w:color w:val="000000" w:themeColor="text1"/>
            <w:sz w:val="22"/>
            <w:szCs w:val="22"/>
            <w:u w:val="none"/>
          </w:rPr>
          <w:t>u</w:t>
        </w:r>
        <w:r w:rsidRPr="00C27F2C">
          <w:rPr>
            <w:rStyle w:val="Hyperlink"/>
            <w:rFonts w:asciiTheme="majorHAnsi" w:hAnsiTheme="majorHAnsi" w:cstheme="majorHAnsi"/>
            <w:b w:val="0"/>
            <w:i w:val="0"/>
            <w:noProof/>
            <w:color w:val="000000" w:themeColor="text1"/>
            <w:sz w:val="22"/>
            <w:szCs w:val="22"/>
            <w:u w:val="none"/>
          </w:rPr>
          <w:t>ction</w:t>
        </w:r>
      </w:hyperlink>
    </w:p>
    <w:p w14:paraId="3BFA9116" w14:textId="280F4C6E" w:rsidR="00746FB9" w:rsidRPr="004131CE" w:rsidRDefault="009A768D" w:rsidP="00C27F2C">
      <w:pPr>
        <w:pStyle w:val="TOC1"/>
        <w:rPr>
          <w:rFonts w:eastAsiaTheme="minorEastAsia"/>
          <w:noProof/>
          <w:color w:val="000000" w:themeColor="text1"/>
          <w:lang w:eastAsia="en-GB"/>
        </w:rPr>
      </w:pPr>
      <w:hyperlink w:anchor="_Toc89783981" w:history="1">
        <w:r w:rsidR="00746FB9" w:rsidRPr="00C27F2C">
          <w:rPr>
            <w:rStyle w:val="Hyperlink"/>
            <w:rFonts w:asciiTheme="majorHAnsi" w:hAnsiTheme="majorHAnsi" w:cstheme="majorHAnsi"/>
            <w:b w:val="0"/>
            <w:i w:val="0"/>
            <w:noProof/>
            <w:color w:val="000000" w:themeColor="text1"/>
            <w:sz w:val="22"/>
            <w:szCs w:val="22"/>
            <w:u w:val="none"/>
          </w:rPr>
          <w:t>2.</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Tuition fee charges</w:t>
        </w:r>
      </w:hyperlink>
    </w:p>
    <w:p w14:paraId="169CD681" w14:textId="3DFB4BE9" w:rsidR="00746FB9" w:rsidRPr="00873465" w:rsidRDefault="009A768D" w:rsidP="00C27F2C">
      <w:pPr>
        <w:pStyle w:val="TOC1"/>
        <w:rPr>
          <w:rFonts w:eastAsiaTheme="minorEastAsia"/>
          <w:noProof/>
          <w:color w:val="000000" w:themeColor="text1"/>
          <w:lang w:eastAsia="en-GB"/>
        </w:rPr>
      </w:pPr>
      <w:hyperlink w:anchor="_Toc89783982" w:history="1">
        <w:r w:rsidR="00746FB9" w:rsidRPr="00C27F2C">
          <w:rPr>
            <w:rStyle w:val="Hyperlink"/>
            <w:rFonts w:asciiTheme="majorHAnsi" w:hAnsiTheme="majorHAnsi" w:cstheme="majorHAnsi"/>
            <w:b w:val="0"/>
            <w:i w:val="0"/>
            <w:noProof/>
            <w:color w:val="000000" w:themeColor="text1"/>
            <w:sz w:val="22"/>
            <w:szCs w:val="22"/>
            <w:u w:val="none"/>
          </w:rPr>
          <w:t>3.</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Additional costs</w:t>
        </w:r>
      </w:hyperlink>
    </w:p>
    <w:p w14:paraId="19DDE0B7" w14:textId="3736099E" w:rsidR="00746FB9" w:rsidRPr="004131CE" w:rsidRDefault="009A768D" w:rsidP="00C27F2C">
      <w:pPr>
        <w:pStyle w:val="TOC1"/>
        <w:rPr>
          <w:rFonts w:eastAsiaTheme="minorEastAsia"/>
          <w:noProof/>
          <w:color w:val="000000" w:themeColor="text1"/>
          <w:lang w:eastAsia="en-GB"/>
        </w:rPr>
      </w:pPr>
      <w:hyperlink w:anchor="_Toc89783983" w:history="1">
        <w:r w:rsidR="00746FB9" w:rsidRPr="00C27F2C">
          <w:rPr>
            <w:rStyle w:val="Hyperlink"/>
            <w:rFonts w:asciiTheme="majorHAnsi" w:hAnsiTheme="majorHAnsi" w:cstheme="majorHAnsi"/>
            <w:b w:val="0"/>
            <w:i w:val="0"/>
            <w:noProof/>
            <w:color w:val="000000" w:themeColor="text1"/>
            <w:sz w:val="22"/>
            <w:szCs w:val="22"/>
            <w:u w:val="none"/>
          </w:rPr>
          <w:t>4.</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Fee status</w:t>
        </w:r>
      </w:hyperlink>
    </w:p>
    <w:p w14:paraId="70029BC1" w14:textId="72910B1E" w:rsidR="00746FB9" w:rsidRPr="004131CE" w:rsidRDefault="009A768D" w:rsidP="00C27F2C">
      <w:pPr>
        <w:pStyle w:val="TOC1"/>
        <w:rPr>
          <w:rFonts w:eastAsiaTheme="minorEastAsia"/>
          <w:noProof/>
          <w:lang w:eastAsia="en-GB"/>
        </w:rPr>
      </w:pPr>
      <w:hyperlink w:anchor="_Toc89783984" w:history="1">
        <w:r w:rsidR="00746FB9" w:rsidRPr="00C27F2C">
          <w:rPr>
            <w:rStyle w:val="Hyperlink"/>
            <w:rFonts w:asciiTheme="majorHAnsi" w:hAnsiTheme="majorHAnsi" w:cstheme="majorHAnsi"/>
            <w:b w:val="0"/>
            <w:i w:val="0"/>
            <w:noProof/>
            <w:color w:val="000000" w:themeColor="text1"/>
            <w:sz w:val="22"/>
            <w:szCs w:val="22"/>
            <w:u w:val="none"/>
          </w:rPr>
          <w:t>5.</w:t>
        </w:r>
        <w:r w:rsidR="00746FB9" w:rsidRPr="00C27F2C">
          <w:rPr>
            <w:rFonts w:eastAsiaTheme="minorEastAsia"/>
            <w:noProof/>
            <w:lang w:eastAsia="en-GB"/>
          </w:rPr>
          <w:tab/>
        </w:r>
        <w:r w:rsidR="00746FB9" w:rsidRPr="00C27F2C">
          <w:rPr>
            <w:rStyle w:val="Hyperlink"/>
            <w:rFonts w:asciiTheme="majorHAnsi" w:hAnsiTheme="majorHAnsi" w:cstheme="majorHAnsi"/>
            <w:b w:val="0"/>
            <w:i w:val="0"/>
            <w:noProof/>
            <w:color w:val="000000" w:themeColor="text1"/>
            <w:sz w:val="22"/>
            <w:szCs w:val="22"/>
            <w:u w:val="none"/>
          </w:rPr>
          <w:t>Tuition fee deposits (payable by</w:t>
        </w:r>
        <w:r w:rsidR="007E7D89">
          <w:rPr>
            <w:rStyle w:val="Hyperlink"/>
            <w:rFonts w:asciiTheme="majorHAnsi" w:hAnsiTheme="majorHAnsi" w:cstheme="majorHAnsi"/>
            <w:b w:val="0"/>
            <w:i w:val="0"/>
            <w:noProof/>
            <w:color w:val="000000" w:themeColor="text1"/>
            <w:sz w:val="22"/>
            <w:szCs w:val="22"/>
            <w:u w:val="none"/>
          </w:rPr>
          <w:t xml:space="preserve"> overseas students</w:t>
        </w:r>
        <w:r w:rsidR="007E7D89" w:rsidRPr="00C27F2C">
          <w:rPr>
            <w:rStyle w:val="Hyperlink"/>
            <w:rFonts w:asciiTheme="majorHAnsi" w:hAnsiTheme="majorHAnsi" w:cstheme="majorHAnsi"/>
            <w:b w:val="0"/>
            <w:i w:val="0"/>
            <w:noProof/>
            <w:color w:val="000000" w:themeColor="text1"/>
            <w:sz w:val="22"/>
            <w:szCs w:val="22"/>
            <w:u w:val="none"/>
          </w:rPr>
          <w:t xml:space="preserve"> </w:t>
        </w:r>
        <w:r w:rsidR="00746FB9" w:rsidRPr="00C27F2C">
          <w:rPr>
            <w:rStyle w:val="Hyperlink"/>
            <w:rFonts w:asciiTheme="majorHAnsi" w:hAnsiTheme="majorHAnsi" w:cstheme="majorHAnsi"/>
            <w:b w:val="0"/>
            <w:i w:val="0"/>
            <w:noProof/>
            <w:color w:val="000000" w:themeColor="text1"/>
            <w:sz w:val="22"/>
            <w:szCs w:val="22"/>
            <w:u w:val="none"/>
          </w:rPr>
          <w:t>only)</w:t>
        </w:r>
      </w:hyperlink>
    </w:p>
    <w:p w14:paraId="2F1E1BB2" w14:textId="587AD3D0" w:rsidR="00746FB9" w:rsidRPr="00873465" w:rsidRDefault="009A768D" w:rsidP="00C27F2C">
      <w:pPr>
        <w:pStyle w:val="TOC1"/>
        <w:rPr>
          <w:rFonts w:eastAsiaTheme="minorEastAsia"/>
          <w:noProof/>
          <w:color w:val="000000" w:themeColor="text1"/>
          <w:lang w:eastAsia="en-GB"/>
        </w:rPr>
      </w:pPr>
      <w:hyperlink w:anchor="_Toc89783985" w:history="1">
        <w:r w:rsidR="00746FB9" w:rsidRPr="00C27F2C">
          <w:rPr>
            <w:rStyle w:val="Hyperlink"/>
            <w:rFonts w:asciiTheme="majorHAnsi" w:hAnsiTheme="majorHAnsi" w:cstheme="majorHAnsi"/>
            <w:b w:val="0"/>
            <w:i w:val="0"/>
            <w:noProof/>
            <w:color w:val="000000" w:themeColor="text1"/>
            <w:sz w:val="22"/>
            <w:szCs w:val="22"/>
            <w:u w:val="none"/>
          </w:rPr>
          <w:t>6.</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Stu</w:t>
        </w:r>
        <w:r w:rsidR="00746FB9" w:rsidRPr="00C27F2C">
          <w:rPr>
            <w:rStyle w:val="Hyperlink"/>
            <w:rFonts w:asciiTheme="majorHAnsi" w:hAnsiTheme="majorHAnsi" w:cstheme="majorHAnsi"/>
            <w:b w:val="0"/>
            <w:i w:val="0"/>
            <w:noProof/>
            <w:color w:val="000000" w:themeColor="text1"/>
            <w:sz w:val="22"/>
            <w:szCs w:val="22"/>
            <w:u w:val="none"/>
          </w:rPr>
          <w:t>d</w:t>
        </w:r>
        <w:r w:rsidR="00746FB9" w:rsidRPr="00C27F2C">
          <w:rPr>
            <w:rStyle w:val="Hyperlink"/>
            <w:rFonts w:asciiTheme="majorHAnsi" w:hAnsiTheme="majorHAnsi" w:cstheme="majorHAnsi"/>
            <w:b w:val="0"/>
            <w:i w:val="0"/>
            <w:noProof/>
            <w:color w:val="000000" w:themeColor="text1"/>
            <w:sz w:val="22"/>
            <w:szCs w:val="22"/>
            <w:u w:val="none"/>
          </w:rPr>
          <w:t>ent loans</w:t>
        </w:r>
      </w:hyperlink>
    </w:p>
    <w:p w14:paraId="31195AC0" w14:textId="18FA1B78" w:rsidR="00746FB9" w:rsidRPr="004131CE" w:rsidRDefault="009A768D" w:rsidP="00C27F2C">
      <w:pPr>
        <w:pStyle w:val="TOC1"/>
        <w:rPr>
          <w:rFonts w:eastAsiaTheme="minorEastAsia"/>
          <w:noProof/>
          <w:color w:val="000000" w:themeColor="text1"/>
          <w:lang w:eastAsia="en-GB"/>
        </w:rPr>
      </w:pPr>
      <w:hyperlink w:anchor="_Toc89783986" w:history="1">
        <w:r w:rsidR="00746FB9" w:rsidRPr="00C27F2C">
          <w:rPr>
            <w:rStyle w:val="Hyperlink"/>
            <w:rFonts w:asciiTheme="majorHAnsi" w:hAnsiTheme="majorHAnsi" w:cstheme="majorHAnsi"/>
            <w:b w:val="0"/>
            <w:i w:val="0"/>
            <w:noProof/>
            <w:color w:val="000000" w:themeColor="text1"/>
            <w:sz w:val="22"/>
            <w:szCs w:val="22"/>
            <w:u w:val="none"/>
          </w:rPr>
          <w:t>7.</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Fee sponsorship</w:t>
        </w:r>
      </w:hyperlink>
    </w:p>
    <w:p w14:paraId="34BB3E7C" w14:textId="6AD94612" w:rsidR="00746FB9" w:rsidRPr="004131CE" w:rsidRDefault="009A768D" w:rsidP="00C27F2C">
      <w:pPr>
        <w:pStyle w:val="TOC1"/>
        <w:rPr>
          <w:rFonts w:eastAsiaTheme="minorEastAsia"/>
          <w:noProof/>
          <w:color w:val="000000" w:themeColor="text1"/>
          <w:lang w:eastAsia="en-GB"/>
        </w:rPr>
      </w:pPr>
      <w:hyperlink w:anchor="_Toc89783987" w:history="1">
        <w:r w:rsidR="00746FB9" w:rsidRPr="00C27F2C">
          <w:rPr>
            <w:rStyle w:val="Hyperlink"/>
            <w:rFonts w:asciiTheme="majorHAnsi" w:hAnsiTheme="majorHAnsi" w:cstheme="majorHAnsi"/>
            <w:b w:val="0"/>
            <w:i w:val="0"/>
            <w:noProof/>
            <w:color w:val="000000" w:themeColor="text1"/>
            <w:sz w:val="22"/>
            <w:szCs w:val="22"/>
            <w:u w:val="none"/>
          </w:rPr>
          <w:t>8.</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Bursaries and scholarships</w:t>
        </w:r>
      </w:hyperlink>
    </w:p>
    <w:p w14:paraId="0E58E082" w14:textId="48F9C884" w:rsidR="00746FB9" w:rsidRPr="004131CE" w:rsidRDefault="009A768D" w:rsidP="00C27F2C">
      <w:pPr>
        <w:pStyle w:val="TOC1"/>
        <w:rPr>
          <w:rFonts w:eastAsiaTheme="minorEastAsia"/>
          <w:noProof/>
          <w:color w:val="000000" w:themeColor="text1"/>
          <w:lang w:eastAsia="en-GB"/>
        </w:rPr>
      </w:pPr>
      <w:hyperlink w:anchor="_Toc89783988" w:history="1">
        <w:r w:rsidR="00746FB9" w:rsidRPr="00C27F2C">
          <w:rPr>
            <w:rStyle w:val="Hyperlink"/>
            <w:rFonts w:asciiTheme="majorHAnsi" w:hAnsiTheme="majorHAnsi" w:cstheme="majorHAnsi"/>
            <w:b w:val="0"/>
            <w:i w:val="0"/>
            <w:noProof/>
            <w:color w:val="000000" w:themeColor="text1"/>
            <w:sz w:val="22"/>
            <w:szCs w:val="22"/>
            <w:u w:val="none"/>
          </w:rPr>
          <w:t>9.</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Other financial assistance</w:t>
        </w:r>
      </w:hyperlink>
    </w:p>
    <w:p w14:paraId="02A99D51" w14:textId="39FCAA91" w:rsidR="00746FB9" w:rsidRPr="004131CE" w:rsidRDefault="009A768D" w:rsidP="00C27F2C">
      <w:pPr>
        <w:pStyle w:val="TOC1"/>
        <w:rPr>
          <w:rFonts w:eastAsiaTheme="minorEastAsia"/>
          <w:noProof/>
          <w:color w:val="000000" w:themeColor="text1"/>
          <w:lang w:eastAsia="en-GB"/>
        </w:rPr>
      </w:pPr>
      <w:hyperlink w:anchor="_Toc89783989" w:history="1">
        <w:r w:rsidR="00746FB9" w:rsidRPr="00C27F2C">
          <w:rPr>
            <w:rStyle w:val="Hyperlink"/>
            <w:rFonts w:asciiTheme="majorHAnsi" w:hAnsiTheme="majorHAnsi" w:cstheme="majorHAnsi"/>
            <w:b w:val="0"/>
            <w:i w:val="0"/>
            <w:noProof/>
            <w:color w:val="000000" w:themeColor="text1"/>
            <w:sz w:val="22"/>
            <w:szCs w:val="22"/>
            <w:u w:val="none"/>
          </w:rPr>
          <w:t>10.</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Refunds and compensation</w:t>
        </w:r>
      </w:hyperlink>
    </w:p>
    <w:p w14:paraId="4004E7D8" w14:textId="7E2487CA" w:rsidR="00746FB9" w:rsidRPr="004131CE" w:rsidRDefault="009A768D" w:rsidP="00C27F2C">
      <w:pPr>
        <w:pStyle w:val="TOC1"/>
        <w:rPr>
          <w:rFonts w:eastAsiaTheme="minorEastAsia"/>
          <w:noProof/>
          <w:color w:val="000000" w:themeColor="text1"/>
          <w:lang w:eastAsia="en-GB"/>
        </w:rPr>
      </w:pPr>
      <w:hyperlink w:anchor="_Toc89783990" w:history="1">
        <w:r w:rsidR="00746FB9" w:rsidRPr="00C27F2C">
          <w:rPr>
            <w:rStyle w:val="Hyperlink"/>
            <w:rFonts w:asciiTheme="majorHAnsi" w:hAnsiTheme="majorHAnsi" w:cstheme="majorHAnsi"/>
            <w:b w:val="0"/>
            <w:i w:val="0"/>
            <w:noProof/>
            <w:color w:val="000000" w:themeColor="text1"/>
            <w:sz w:val="22"/>
            <w:szCs w:val="22"/>
            <w:u w:val="none"/>
          </w:rPr>
          <w:t>11.</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How and when to pay</w:t>
        </w:r>
      </w:hyperlink>
    </w:p>
    <w:p w14:paraId="173F24E3" w14:textId="1E16E2D6" w:rsidR="00746FB9" w:rsidRPr="004131CE" w:rsidRDefault="009A768D" w:rsidP="00C27F2C">
      <w:pPr>
        <w:pStyle w:val="TOC1"/>
        <w:rPr>
          <w:rFonts w:eastAsiaTheme="minorEastAsia"/>
          <w:noProof/>
          <w:color w:val="000000" w:themeColor="text1"/>
          <w:lang w:eastAsia="en-GB"/>
        </w:rPr>
      </w:pPr>
      <w:hyperlink w:anchor="_Toc89783991" w:history="1">
        <w:r w:rsidR="00746FB9" w:rsidRPr="00C27F2C">
          <w:rPr>
            <w:rStyle w:val="Hyperlink"/>
            <w:rFonts w:asciiTheme="majorHAnsi" w:hAnsiTheme="majorHAnsi" w:cstheme="majorHAnsi"/>
            <w:b w:val="0"/>
            <w:i w:val="0"/>
            <w:noProof/>
            <w:color w:val="000000" w:themeColor="text1"/>
            <w:sz w:val="22"/>
            <w:szCs w:val="22"/>
            <w:u w:val="none"/>
          </w:rPr>
          <w:t>12.</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Non-payment</w:t>
        </w:r>
      </w:hyperlink>
    </w:p>
    <w:p w14:paraId="6C76D3A8" w14:textId="430651E7" w:rsidR="00746FB9" w:rsidRPr="004131CE" w:rsidRDefault="009A768D" w:rsidP="00C27F2C">
      <w:pPr>
        <w:pStyle w:val="TOC1"/>
        <w:rPr>
          <w:rFonts w:eastAsiaTheme="minorEastAsia"/>
          <w:noProof/>
          <w:color w:val="000000" w:themeColor="text1"/>
          <w:lang w:eastAsia="en-GB"/>
        </w:rPr>
      </w:pPr>
      <w:hyperlink w:anchor="_Toc89783992" w:history="1">
        <w:r w:rsidR="00746FB9" w:rsidRPr="00C27F2C">
          <w:rPr>
            <w:rStyle w:val="Hyperlink"/>
            <w:rFonts w:asciiTheme="majorHAnsi" w:hAnsiTheme="majorHAnsi" w:cstheme="majorHAnsi"/>
            <w:b w:val="0"/>
            <w:i w:val="0"/>
            <w:noProof/>
            <w:color w:val="000000" w:themeColor="text1"/>
            <w:sz w:val="22"/>
            <w:szCs w:val="22"/>
            <w:u w:val="none"/>
          </w:rPr>
          <w:t>13.</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Cance</w:t>
        </w:r>
        <w:r w:rsidR="00746FB9" w:rsidRPr="00C27F2C">
          <w:rPr>
            <w:rStyle w:val="Hyperlink"/>
            <w:rFonts w:asciiTheme="majorHAnsi" w:hAnsiTheme="majorHAnsi" w:cstheme="majorHAnsi"/>
            <w:b w:val="0"/>
            <w:i w:val="0"/>
            <w:noProof/>
            <w:color w:val="000000" w:themeColor="text1"/>
            <w:sz w:val="22"/>
            <w:szCs w:val="22"/>
            <w:u w:val="none"/>
          </w:rPr>
          <w:t>l</w:t>
        </w:r>
        <w:r w:rsidR="00746FB9" w:rsidRPr="00C27F2C">
          <w:rPr>
            <w:rStyle w:val="Hyperlink"/>
            <w:rFonts w:asciiTheme="majorHAnsi" w:hAnsiTheme="majorHAnsi" w:cstheme="majorHAnsi"/>
            <w:b w:val="0"/>
            <w:i w:val="0"/>
            <w:noProof/>
            <w:color w:val="000000" w:themeColor="text1"/>
            <w:sz w:val="22"/>
            <w:szCs w:val="22"/>
            <w:u w:val="none"/>
          </w:rPr>
          <w:t>lation</w:t>
        </w:r>
      </w:hyperlink>
    </w:p>
    <w:p w14:paraId="25A2C0E7" w14:textId="404D72B8" w:rsidR="00746FB9" w:rsidRPr="004131CE" w:rsidRDefault="009A768D" w:rsidP="00C27F2C">
      <w:pPr>
        <w:pStyle w:val="TOC1"/>
        <w:rPr>
          <w:rFonts w:eastAsiaTheme="minorEastAsia"/>
          <w:noProof/>
          <w:color w:val="000000" w:themeColor="text1"/>
          <w:lang w:eastAsia="en-GB"/>
        </w:rPr>
      </w:pPr>
      <w:hyperlink w:anchor="_Toc89783993" w:history="1">
        <w:r w:rsidR="00746FB9" w:rsidRPr="00C27F2C">
          <w:rPr>
            <w:rStyle w:val="Hyperlink"/>
            <w:rFonts w:asciiTheme="majorHAnsi" w:hAnsiTheme="majorHAnsi" w:cstheme="majorHAnsi"/>
            <w:b w:val="0"/>
            <w:i w:val="0"/>
            <w:noProof/>
            <w:color w:val="000000" w:themeColor="text1"/>
            <w:sz w:val="22"/>
            <w:szCs w:val="22"/>
            <w:u w:val="none"/>
          </w:rPr>
          <w:t>14.</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Wit</w:t>
        </w:r>
        <w:r w:rsidR="00746FB9" w:rsidRPr="00C27F2C">
          <w:rPr>
            <w:rStyle w:val="Hyperlink"/>
            <w:rFonts w:asciiTheme="majorHAnsi" w:hAnsiTheme="majorHAnsi" w:cstheme="majorHAnsi"/>
            <w:b w:val="0"/>
            <w:i w:val="0"/>
            <w:noProof/>
            <w:color w:val="000000" w:themeColor="text1"/>
            <w:sz w:val="22"/>
            <w:szCs w:val="22"/>
            <w:u w:val="none"/>
          </w:rPr>
          <w:t>h</w:t>
        </w:r>
        <w:r w:rsidR="00746FB9" w:rsidRPr="00C27F2C">
          <w:rPr>
            <w:rStyle w:val="Hyperlink"/>
            <w:rFonts w:asciiTheme="majorHAnsi" w:hAnsiTheme="majorHAnsi" w:cstheme="majorHAnsi"/>
            <w:b w:val="0"/>
            <w:i w:val="0"/>
            <w:noProof/>
            <w:color w:val="000000" w:themeColor="text1"/>
            <w:sz w:val="22"/>
            <w:szCs w:val="22"/>
            <w:u w:val="none"/>
          </w:rPr>
          <w:t>drawal and suspension</w:t>
        </w:r>
      </w:hyperlink>
    </w:p>
    <w:p w14:paraId="6FCF34E8" w14:textId="2DD46BE8" w:rsidR="00746FB9" w:rsidRPr="004131CE" w:rsidRDefault="009A768D" w:rsidP="00C27F2C">
      <w:pPr>
        <w:pStyle w:val="TOC1"/>
        <w:rPr>
          <w:rFonts w:eastAsiaTheme="minorEastAsia"/>
          <w:noProof/>
          <w:color w:val="000000" w:themeColor="text1"/>
          <w:lang w:eastAsia="en-GB"/>
        </w:rPr>
      </w:pPr>
      <w:hyperlink w:anchor="_Toc89783994" w:history="1">
        <w:r w:rsidR="00746FB9" w:rsidRPr="00C27F2C">
          <w:rPr>
            <w:rStyle w:val="Hyperlink"/>
            <w:rFonts w:asciiTheme="majorHAnsi" w:hAnsiTheme="majorHAnsi" w:cstheme="majorHAnsi"/>
            <w:b w:val="0"/>
            <w:i w:val="0"/>
            <w:noProof/>
            <w:color w:val="000000" w:themeColor="text1"/>
            <w:sz w:val="22"/>
            <w:szCs w:val="22"/>
            <w:u w:val="none"/>
          </w:rPr>
          <w:t>15.</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Intermission</w:t>
        </w:r>
      </w:hyperlink>
    </w:p>
    <w:p w14:paraId="7B2DA40F" w14:textId="2F56EE6B" w:rsidR="00746FB9" w:rsidRPr="004131CE" w:rsidRDefault="009A768D" w:rsidP="00C27F2C">
      <w:pPr>
        <w:pStyle w:val="TOC1"/>
        <w:rPr>
          <w:rFonts w:eastAsiaTheme="minorEastAsia"/>
          <w:noProof/>
          <w:lang w:eastAsia="en-GB"/>
        </w:rPr>
      </w:pPr>
      <w:hyperlink w:anchor="_Toc89783995" w:history="1">
        <w:r w:rsidR="00746FB9" w:rsidRPr="00C27F2C">
          <w:rPr>
            <w:rStyle w:val="Hyperlink"/>
            <w:rFonts w:asciiTheme="majorHAnsi" w:hAnsiTheme="majorHAnsi" w:cstheme="majorHAnsi"/>
            <w:b w:val="0"/>
            <w:i w:val="0"/>
            <w:noProof/>
            <w:color w:val="000000" w:themeColor="text1"/>
            <w:sz w:val="22"/>
            <w:szCs w:val="22"/>
            <w:u w:val="none"/>
          </w:rPr>
          <w:t>16.</w:t>
        </w:r>
        <w:r w:rsidR="00746FB9" w:rsidRPr="00C27F2C">
          <w:rPr>
            <w:rFonts w:eastAsiaTheme="minorEastAsia"/>
            <w:noProof/>
            <w:lang w:eastAsia="en-GB"/>
          </w:rPr>
          <w:tab/>
        </w:r>
        <w:r w:rsidR="00746FB9" w:rsidRPr="00C27F2C">
          <w:rPr>
            <w:rStyle w:val="Hyperlink"/>
            <w:rFonts w:asciiTheme="majorHAnsi" w:hAnsiTheme="majorHAnsi" w:cstheme="majorHAnsi"/>
            <w:b w:val="0"/>
            <w:i w:val="0"/>
            <w:noProof/>
            <w:color w:val="000000" w:themeColor="text1"/>
            <w:sz w:val="22"/>
            <w:szCs w:val="22"/>
            <w:u w:val="none"/>
          </w:rPr>
          <w:t>Repeat assessment and repeat study (taught students)</w:t>
        </w:r>
      </w:hyperlink>
    </w:p>
    <w:p w14:paraId="20FBD65A" w14:textId="2945CE7F" w:rsidR="00746FB9" w:rsidRPr="004131CE" w:rsidRDefault="009A768D" w:rsidP="00C27F2C">
      <w:pPr>
        <w:pStyle w:val="TOC1"/>
        <w:rPr>
          <w:rFonts w:eastAsiaTheme="minorEastAsia"/>
          <w:noProof/>
          <w:color w:val="000000" w:themeColor="text1"/>
          <w:lang w:eastAsia="en-GB"/>
        </w:rPr>
      </w:pPr>
      <w:hyperlink w:anchor="_Toc89783996" w:history="1">
        <w:r w:rsidR="00746FB9" w:rsidRPr="00C27F2C">
          <w:rPr>
            <w:rStyle w:val="Hyperlink"/>
            <w:rFonts w:asciiTheme="majorHAnsi" w:hAnsiTheme="majorHAnsi" w:cstheme="majorHAnsi"/>
            <w:b w:val="0"/>
            <w:i w:val="0"/>
            <w:noProof/>
            <w:color w:val="000000" w:themeColor="text1"/>
            <w:sz w:val="22"/>
            <w:szCs w:val="22"/>
            <w:u w:val="none"/>
          </w:rPr>
          <w:t>17.</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Course transfers</w:t>
        </w:r>
      </w:hyperlink>
    </w:p>
    <w:p w14:paraId="785AFAC2" w14:textId="5393492E" w:rsidR="00746FB9" w:rsidRPr="004131CE" w:rsidRDefault="009A768D" w:rsidP="00C27F2C">
      <w:pPr>
        <w:pStyle w:val="TOC1"/>
        <w:rPr>
          <w:rFonts w:eastAsiaTheme="minorEastAsia"/>
          <w:noProof/>
          <w:lang w:eastAsia="en-GB"/>
        </w:rPr>
      </w:pPr>
      <w:hyperlink w:anchor="_Toc89783997" w:history="1">
        <w:r w:rsidR="00746FB9" w:rsidRPr="00C27F2C">
          <w:rPr>
            <w:rStyle w:val="Hyperlink"/>
            <w:rFonts w:asciiTheme="majorHAnsi" w:hAnsiTheme="majorHAnsi" w:cstheme="majorHAnsi"/>
            <w:b w:val="0"/>
            <w:i w:val="0"/>
            <w:noProof/>
            <w:color w:val="000000" w:themeColor="text1"/>
            <w:sz w:val="22"/>
            <w:szCs w:val="22"/>
            <w:u w:val="none"/>
          </w:rPr>
          <w:t>18.</w:t>
        </w:r>
        <w:r w:rsidR="00746FB9" w:rsidRPr="00C27F2C">
          <w:rPr>
            <w:rFonts w:eastAsiaTheme="minorEastAsia"/>
            <w:noProof/>
            <w:lang w:eastAsia="en-GB"/>
          </w:rPr>
          <w:tab/>
        </w:r>
        <w:r w:rsidR="00746FB9" w:rsidRPr="00C27F2C">
          <w:rPr>
            <w:rStyle w:val="Hyperlink"/>
            <w:rFonts w:asciiTheme="majorHAnsi" w:hAnsiTheme="majorHAnsi" w:cstheme="majorHAnsi"/>
            <w:b w:val="0"/>
            <w:i w:val="0"/>
            <w:noProof/>
            <w:color w:val="000000" w:themeColor="text1"/>
            <w:sz w:val="22"/>
            <w:szCs w:val="22"/>
            <w:u w:val="none"/>
          </w:rPr>
          <w:t>Transcripts, degree certificates and graduation costs</w:t>
        </w:r>
      </w:hyperlink>
    </w:p>
    <w:p w14:paraId="5552C9EE" w14:textId="362D1A4E" w:rsidR="00746FB9" w:rsidRPr="004131CE" w:rsidRDefault="009A768D" w:rsidP="00C27F2C">
      <w:pPr>
        <w:pStyle w:val="TOC1"/>
        <w:rPr>
          <w:rFonts w:eastAsiaTheme="minorEastAsia"/>
          <w:noProof/>
          <w:color w:val="000000" w:themeColor="text1"/>
          <w:lang w:eastAsia="en-GB"/>
        </w:rPr>
      </w:pPr>
      <w:hyperlink w:anchor="_Toc89783998" w:history="1">
        <w:r w:rsidR="00746FB9" w:rsidRPr="00C27F2C">
          <w:rPr>
            <w:rStyle w:val="Hyperlink"/>
            <w:rFonts w:asciiTheme="majorHAnsi" w:hAnsiTheme="majorHAnsi" w:cstheme="majorHAnsi"/>
            <w:b w:val="0"/>
            <w:i w:val="0"/>
            <w:noProof/>
            <w:color w:val="000000" w:themeColor="text1"/>
            <w:sz w:val="22"/>
            <w:szCs w:val="22"/>
            <w:u w:val="none"/>
          </w:rPr>
          <w:t>19.</w:t>
        </w:r>
        <w:r w:rsidR="00746FB9" w:rsidRPr="00C27F2C">
          <w:rPr>
            <w:rFonts w:eastAsiaTheme="minorEastAsia"/>
            <w:noProof/>
            <w:color w:val="000000" w:themeColor="text1"/>
            <w:lang w:eastAsia="en-GB"/>
          </w:rPr>
          <w:tab/>
        </w:r>
        <w:r w:rsidR="00746FB9" w:rsidRPr="00C27F2C">
          <w:rPr>
            <w:rStyle w:val="Hyperlink"/>
            <w:rFonts w:asciiTheme="majorHAnsi" w:hAnsiTheme="majorHAnsi" w:cstheme="majorHAnsi"/>
            <w:b w:val="0"/>
            <w:i w:val="0"/>
            <w:noProof/>
            <w:color w:val="000000" w:themeColor="text1"/>
            <w:sz w:val="22"/>
            <w:szCs w:val="22"/>
            <w:u w:val="none"/>
          </w:rPr>
          <w:t>Further information</w:t>
        </w:r>
      </w:hyperlink>
    </w:p>
    <w:p w14:paraId="7F83FDEB" w14:textId="14D0D5E5" w:rsidR="00C87DB9" w:rsidRPr="0014509B" w:rsidRDefault="00746FB9" w:rsidP="00C87DB9">
      <w:pPr>
        <w:rPr>
          <w:rFonts w:asciiTheme="majorHAnsi" w:hAnsiTheme="majorHAnsi" w:cstheme="majorHAnsi"/>
          <w:sz w:val="22"/>
          <w:szCs w:val="22"/>
        </w:rPr>
      </w:pPr>
      <w:r w:rsidRPr="00C27F2C">
        <w:rPr>
          <w:rFonts w:asciiTheme="majorHAnsi" w:hAnsiTheme="majorHAnsi" w:cstheme="majorHAnsi"/>
          <w:bCs/>
          <w:iCs/>
          <w:color w:val="000000" w:themeColor="text1"/>
          <w:sz w:val="22"/>
          <w:szCs w:val="22"/>
        </w:rPr>
        <w:fldChar w:fldCharType="end"/>
      </w:r>
    </w:p>
    <w:p w14:paraId="3389C214" w14:textId="11CA9E2B" w:rsidR="00F14948" w:rsidRDefault="00F14948" w:rsidP="00C87DB9">
      <w:pPr>
        <w:rPr>
          <w:rFonts w:asciiTheme="majorHAnsi" w:hAnsiTheme="majorHAnsi" w:cstheme="majorHAnsi"/>
          <w:sz w:val="22"/>
          <w:szCs w:val="22"/>
        </w:rPr>
      </w:pPr>
    </w:p>
    <w:p w14:paraId="25228A46" w14:textId="1D8624E5" w:rsidR="00BB5934" w:rsidRDefault="00BB5934" w:rsidP="00C87DB9">
      <w:pPr>
        <w:rPr>
          <w:rFonts w:asciiTheme="majorHAnsi" w:hAnsiTheme="majorHAnsi" w:cstheme="majorHAnsi"/>
          <w:sz w:val="22"/>
          <w:szCs w:val="22"/>
        </w:rPr>
      </w:pPr>
    </w:p>
    <w:p w14:paraId="3E423165" w14:textId="77777777" w:rsidR="00BB5934" w:rsidRDefault="00BB5934" w:rsidP="00C87DB9">
      <w:pPr>
        <w:rPr>
          <w:rFonts w:asciiTheme="majorHAnsi" w:hAnsiTheme="majorHAnsi" w:cstheme="majorHAnsi"/>
          <w:sz w:val="22"/>
          <w:szCs w:val="22"/>
        </w:rPr>
      </w:pPr>
    </w:p>
    <w:p w14:paraId="3AD49484" w14:textId="77777777" w:rsidR="00F14948" w:rsidRDefault="00F14948" w:rsidP="00C87DB9">
      <w:pPr>
        <w:rPr>
          <w:rFonts w:asciiTheme="majorHAnsi" w:hAnsiTheme="majorHAnsi" w:cstheme="majorHAnsi"/>
          <w:sz w:val="22"/>
          <w:szCs w:val="22"/>
        </w:rPr>
      </w:pPr>
    </w:p>
    <w:p w14:paraId="1240DD4C" w14:textId="77777777" w:rsidR="00F14948" w:rsidRDefault="00F14948" w:rsidP="00C87DB9">
      <w:pPr>
        <w:rPr>
          <w:rFonts w:asciiTheme="majorHAnsi" w:hAnsiTheme="majorHAnsi" w:cstheme="majorHAnsi"/>
          <w:sz w:val="22"/>
          <w:szCs w:val="22"/>
        </w:rPr>
      </w:pPr>
    </w:p>
    <w:p w14:paraId="2A526328" w14:textId="77777777" w:rsidR="00F14948" w:rsidRDefault="00F14948" w:rsidP="00C87DB9">
      <w:pPr>
        <w:rPr>
          <w:rFonts w:asciiTheme="majorHAnsi" w:hAnsiTheme="majorHAnsi" w:cstheme="majorHAnsi"/>
          <w:sz w:val="22"/>
          <w:szCs w:val="22"/>
        </w:rPr>
      </w:pPr>
    </w:p>
    <w:p w14:paraId="0F220C2E" w14:textId="77777777" w:rsidR="00C87DB9" w:rsidRPr="0014509B" w:rsidRDefault="00C87DB9" w:rsidP="00C87DB9">
      <w:pPr>
        <w:rPr>
          <w:rFonts w:asciiTheme="majorHAnsi" w:hAnsiTheme="majorHAnsi" w:cstheme="majorHAnsi"/>
          <w:sz w:val="22"/>
          <w:szCs w:val="22"/>
        </w:rPr>
      </w:pPr>
    </w:p>
    <w:p w14:paraId="767B9213" w14:textId="77777777" w:rsidR="00A02D83" w:rsidRPr="0014509B" w:rsidRDefault="00A02D83" w:rsidP="00420663">
      <w:pPr>
        <w:jc w:val="both"/>
        <w:rPr>
          <w:rFonts w:asciiTheme="majorHAnsi" w:hAnsiTheme="majorHAnsi" w:cstheme="majorHAnsi"/>
          <w:sz w:val="22"/>
          <w:szCs w:val="22"/>
        </w:rPr>
      </w:pPr>
    </w:p>
    <w:p w14:paraId="3BCFD062" w14:textId="004F821E" w:rsidR="00D260FF" w:rsidRDefault="00FB5427" w:rsidP="00420663">
      <w:pPr>
        <w:jc w:val="both"/>
        <w:rPr>
          <w:rFonts w:asciiTheme="majorHAnsi" w:hAnsiTheme="majorHAnsi" w:cstheme="majorHAnsi"/>
          <w:sz w:val="22"/>
          <w:szCs w:val="22"/>
        </w:rPr>
      </w:pPr>
      <w:r w:rsidRPr="0014509B">
        <w:rPr>
          <w:rFonts w:asciiTheme="majorHAnsi" w:hAnsiTheme="majorHAnsi" w:cstheme="majorHAnsi"/>
          <w:noProof/>
          <w:sz w:val="22"/>
          <w:szCs w:val="22"/>
          <w:lang w:eastAsia="en-GB"/>
        </w:rPr>
        <mc:AlternateContent>
          <mc:Choice Requires="wps">
            <w:drawing>
              <wp:inline distT="0" distB="0" distL="0" distR="0" wp14:anchorId="78E5C370" wp14:editId="21879148">
                <wp:extent cx="1828800" cy="1828800"/>
                <wp:effectExtent l="0" t="0" r="19050" b="22225"/>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2">
                            <a:lumMod val="90000"/>
                          </a:schemeClr>
                        </a:solidFill>
                        <a:ln w="6350">
                          <a:solidFill>
                            <a:prstClr val="black"/>
                          </a:solidFill>
                        </a:ln>
                      </wps:spPr>
                      <wps:txbx>
                        <w:txbxContent>
                          <w:p w14:paraId="50A6AD43" w14:textId="44C1D038" w:rsidR="00F14948" w:rsidRPr="00FB5427" w:rsidRDefault="00F14948" w:rsidP="00420663">
                            <w:pPr>
                              <w:jc w:val="both"/>
                              <w:rPr>
                                <w:rFonts w:cstheme="minorHAnsi"/>
                                <w:i/>
                                <w:iCs/>
                                <w:sz w:val="20"/>
                                <w:szCs w:val="20"/>
                              </w:rPr>
                            </w:pPr>
                            <w:r w:rsidRPr="00FB5427">
                              <w:rPr>
                                <w:rFonts w:cstheme="minorHAnsi"/>
                                <w:i/>
                                <w:iCs/>
                                <w:sz w:val="20"/>
                                <w:szCs w:val="20"/>
                              </w:rPr>
                              <w:t>Please note</w:t>
                            </w:r>
                            <w:r>
                              <w:rPr>
                                <w:rFonts w:cstheme="minorHAnsi"/>
                                <w:i/>
                                <w:iCs/>
                                <w:sz w:val="20"/>
                                <w:szCs w:val="20"/>
                              </w:rPr>
                              <w:t>, t</w:t>
                            </w:r>
                            <w:r w:rsidRPr="00FB5427">
                              <w:rPr>
                                <w:rFonts w:cstheme="minorHAnsi"/>
                                <w:i/>
                                <w:iCs/>
                                <w:sz w:val="20"/>
                                <w:szCs w:val="20"/>
                              </w:rPr>
                              <w:t xml:space="preserve">his </w:t>
                            </w:r>
                            <w:r>
                              <w:rPr>
                                <w:rFonts w:cstheme="minorHAnsi"/>
                                <w:i/>
                                <w:iCs/>
                                <w:sz w:val="20"/>
                                <w:szCs w:val="20"/>
                              </w:rPr>
                              <w:t xml:space="preserve">Higher Education </w:t>
                            </w:r>
                            <w:r w:rsidRPr="00FB5427">
                              <w:rPr>
                                <w:rFonts w:cstheme="minorHAnsi"/>
                                <w:i/>
                                <w:iCs/>
                                <w:sz w:val="20"/>
                                <w:szCs w:val="20"/>
                              </w:rPr>
                              <w:t xml:space="preserve">Fees and Refunds Policy does </w:t>
                            </w:r>
                            <w:r w:rsidRPr="00FB5427">
                              <w:rPr>
                                <w:rFonts w:cstheme="minorHAnsi"/>
                                <w:b/>
                                <w:bCs/>
                                <w:i/>
                                <w:iCs/>
                                <w:sz w:val="20"/>
                                <w:szCs w:val="20"/>
                              </w:rPr>
                              <w:t>not</w:t>
                            </w:r>
                            <w:r w:rsidRPr="00FB5427">
                              <w:rPr>
                                <w:rFonts w:cstheme="minorHAnsi"/>
                                <w:i/>
                                <w:iCs/>
                                <w:sz w:val="20"/>
                                <w:szCs w:val="20"/>
                              </w:rPr>
                              <w:t xml:space="preserve"> deal with: </w:t>
                            </w:r>
                          </w:p>
                          <w:p w14:paraId="2551CBB8" w14:textId="4880B3E6" w:rsidR="00F14948" w:rsidRPr="00FB5427" w:rsidRDefault="00F14948" w:rsidP="00986B80">
                            <w:pPr>
                              <w:pStyle w:val="ListParagraph"/>
                              <w:numPr>
                                <w:ilvl w:val="0"/>
                                <w:numId w:val="1"/>
                              </w:numPr>
                              <w:jc w:val="both"/>
                              <w:rPr>
                                <w:rFonts w:cstheme="minorHAnsi"/>
                                <w:i/>
                                <w:iCs/>
                                <w:sz w:val="20"/>
                                <w:szCs w:val="20"/>
                              </w:rPr>
                            </w:pPr>
                            <w:proofErr w:type="gramStart"/>
                            <w:r w:rsidRPr="00FB5427">
                              <w:rPr>
                                <w:rFonts w:cstheme="minorHAnsi"/>
                                <w:i/>
                                <w:iCs/>
                                <w:sz w:val="20"/>
                                <w:szCs w:val="20"/>
                              </w:rPr>
                              <w:t>fees</w:t>
                            </w:r>
                            <w:proofErr w:type="gramEnd"/>
                            <w:r w:rsidRPr="00FB5427">
                              <w:rPr>
                                <w:rFonts w:cstheme="minorHAnsi"/>
                                <w:i/>
                                <w:iCs/>
                                <w:sz w:val="20"/>
                                <w:szCs w:val="20"/>
                              </w:rPr>
                              <w:t xml:space="preserve"> or payment terms associated with halls of residence (student accommodation provided by Writtle University College). These details are contained in a separate accommodation contract;</w:t>
                            </w:r>
                          </w:p>
                          <w:p w14:paraId="4E01064B" w14:textId="102A8AA3" w:rsidR="00F14948" w:rsidRPr="00FB5427" w:rsidRDefault="00F14948" w:rsidP="00986B80">
                            <w:pPr>
                              <w:pStyle w:val="ListParagraph"/>
                              <w:numPr>
                                <w:ilvl w:val="0"/>
                                <w:numId w:val="1"/>
                              </w:numPr>
                              <w:jc w:val="both"/>
                              <w:rPr>
                                <w:rFonts w:cstheme="minorHAnsi"/>
                                <w:i/>
                                <w:iCs/>
                                <w:sz w:val="20"/>
                                <w:szCs w:val="20"/>
                              </w:rPr>
                            </w:pPr>
                            <w:proofErr w:type="gramStart"/>
                            <w:r w:rsidRPr="00FB5427">
                              <w:rPr>
                                <w:rFonts w:cstheme="minorHAnsi"/>
                                <w:i/>
                                <w:iCs/>
                                <w:sz w:val="20"/>
                                <w:szCs w:val="20"/>
                              </w:rPr>
                              <w:t>fees</w:t>
                            </w:r>
                            <w:proofErr w:type="gramEnd"/>
                            <w:r w:rsidRPr="00FB5427">
                              <w:rPr>
                                <w:rFonts w:cstheme="minorHAnsi"/>
                                <w:i/>
                                <w:iCs/>
                                <w:sz w:val="20"/>
                                <w:szCs w:val="20"/>
                              </w:rPr>
                              <w:t xml:space="preserve"> or payment terms for short courses. </w:t>
                            </w:r>
                            <w:r>
                              <w:rPr>
                                <w:rFonts w:cstheme="minorHAnsi"/>
                                <w:i/>
                                <w:iCs/>
                                <w:sz w:val="20"/>
                                <w:szCs w:val="20"/>
                              </w:rPr>
                              <w:t xml:space="preserve">These </w:t>
                            </w:r>
                            <w:r w:rsidRPr="00FB5427">
                              <w:rPr>
                                <w:rFonts w:cstheme="minorHAnsi"/>
                                <w:i/>
                                <w:iCs/>
                                <w:sz w:val="20"/>
                                <w:szCs w:val="20"/>
                              </w:rPr>
                              <w:t xml:space="preserve">are contained in a separate contract and further details </w:t>
                            </w:r>
                            <w:proofErr w:type="gramStart"/>
                            <w:r w:rsidRPr="00FB5427">
                              <w:rPr>
                                <w:rFonts w:cstheme="minorHAnsi"/>
                                <w:i/>
                                <w:iCs/>
                                <w:sz w:val="20"/>
                                <w:szCs w:val="20"/>
                              </w:rPr>
                              <w:t>can be found</w:t>
                            </w:r>
                            <w:proofErr w:type="gramEnd"/>
                            <w:r w:rsidRPr="00FB5427">
                              <w:rPr>
                                <w:rFonts w:cstheme="minorHAnsi"/>
                                <w:i/>
                                <w:iCs/>
                                <w:sz w:val="20"/>
                                <w:szCs w:val="20"/>
                              </w:rPr>
                              <w:t xml:space="preserve"> online </w:t>
                            </w:r>
                            <w:hyperlink r:id="rId8" w:history="1">
                              <w:r w:rsidRPr="00FB5427">
                                <w:rPr>
                                  <w:rStyle w:val="Hyperlink"/>
                                  <w:rFonts w:cstheme="minorHAnsi"/>
                                  <w:i/>
                                  <w:iCs/>
                                  <w:sz w:val="20"/>
                                  <w:szCs w:val="20"/>
                                </w:rPr>
                                <w:t>writtle.ac.uk/</w:t>
                              </w:r>
                              <w:proofErr w:type="spellStart"/>
                              <w:r w:rsidRPr="00FB5427">
                                <w:rPr>
                                  <w:rStyle w:val="Hyperlink"/>
                                  <w:rFonts w:cstheme="minorHAnsi"/>
                                  <w:i/>
                                  <w:iCs/>
                                  <w:sz w:val="20"/>
                                  <w:szCs w:val="20"/>
                                </w:rPr>
                                <w:t>ShortCourses</w:t>
                              </w:r>
                              <w:proofErr w:type="spellEnd"/>
                            </w:hyperlink>
                            <w:r w:rsidRPr="00FB5427">
                              <w:rPr>
                                <w:rFonts w:cstheme="minorHAnsi"/>
                                <w:i/>
                                <w:iCs/>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8E5C370"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HCVgIAAMQEAAAOAAAAZHJzL2Uyb0RvYy54bWysVE1v2zAMvQ/YfxB0X+1kbZcGcYqsRYYB&#10;XVugHXpWZDkxJouCpMTufv2eZOdj3U7DclBEkXqkHh89u+4azXbK+ZpMwUdnOWfKSCprsy749+fl&#10;hwlnPghTCk1GFfxVeX49f/9u1tqpGtOGdKkcA4jx09YWfBOCnWaZlxvVCH9GVhk4K3KNCDDdOiud&#10;aIHe6Gyc55dZS660jqTyHqe3vZPPE35VKRkeqsqrwHTBUVtIq0vrKq7ZfCamayfsppZDGeIfqmhE&#10;bZD0AHUrgmBbV/8B1dTSkacqnElqMqqqWqr0BrxmlL95zdNGWJXeAnK8PdDk/x+svN89OlaX6B1n&#10;RjRo0bPqAvtMHRtFdlrrpwh6sggLHY5j5HDucRgf3VWuif94DoMfPL8euI1gMl6ajCeTHC4J394A&#10;Tna8bp0PXxQ1LG4K7tC8xKnY3fnQh+5DYjZPui6XtdbJiIJRN9qxnUCrV+txuqq3zTcq+7OrHL9Y&#10;OlImfcXw3jpF0oa1Bb/8eJEnhN+yxPTHHFrIH3u8IwLQtQFsJK4nKO5Ct+oG1lZUvoJMR70YvZXL&#10;Grh3wodH4aA+kISJCg9YKk0ohoYdZxtyP/92HuMhCng5a6HmghuMG2f6q4FYrkbn51H8yTi/+DSG&#10;4U49q1OP2TY3BA4hCNSWtjE+6P22ctS8YOwWMSdcwkhkLnjYb29CP2EYW6kWixQEuVsR7syTlRE6&#10;9iyy+dy9CGeHjgeI5Z72qhfTN43vY1O37WIbaFknVUR6e04H1jEqqa3DWMdZPLVT1PHjM/8FAAD/&#10;/wMAUEsDBBQABgAIAAAAIQBnOHVz2QAAAAUBAAAPAAAAZHJzL2Rvd25yZXYueG1sTI9Ba8JAEIXv&#10;hf6HZYTe6kYLEtNsREQPpZfWeOltzY5JSHY2ZDea/PtOS6Fehnm84c330s1oW3HF3teOFCzmEQik&#10;wpmaSgWn/PAcg/BBk9GtI1QwoYdN9viQ6sS4G33i9RhKwSHkE62gCqFLpPRFhVb7ueuQ2Lu43urA&#10;si+l6fWNw20rl1G0klbXxB8q3eGuwqI5DlbBaprc4W3/smtM+TWsP8bmPc/3Sj3Nxu0riIBj+D+G&#10;H3xGh4yZzm4g40WrgIuE38neMo5Znv8WmaXynj77BgAA//8DAFBLAQItABQABgAIAAAAIQC2gziS&#10;/gAAAOEBAAATAAAAAAAAAAAAAAAAAAAAAABbQ29udGVudF9UeXBlc10ueG1sUEsBAi0AFAAGAAgA&#10;AAAhADj9If/WAAAAlAEAAAsAAAAAAAAAAAAAAAAALwEAAF9yZWxzLy5yZWxzUEsBAi0AFAAGAAgA&#10;AAAhAJdYgcJWAgAAxAQAAA4AAAAAAAAAAAAAAAAALgIAAGRycy9lMm9Eb2MueG1sUEsBAi0AFAAG&#10;AAgAAAAhAGc4dXPZAAAABQEAAA8AAAAAAAAAAAAAAAAAsAQAAGRycy9kb3ducmV2LnhtbFBLBQYA&#10;AAAABAAEAPMAAAC2BQAAAAA=&#10;" fillcolor="#cfcdcd [2894]" strokeweight=".5pt">
                <v:textbox style="mso-fit-shape-to-text:t">
                  <w:txbxContent>
                    <w:p w14:paraId="50A6AD43" w14:textId="44C1D038" w:rsidR="00F14948" w:rsidRPr="00FB5427" w:rsidRDefault="00F14948" w:rsidP="00420663">
                      <w:pPr>
                        <w:jc w:val="both"/>
                        <w:rPr>
                          <w:rFonts w:cstheme="minorHAnsi"/>
                          <w:i/>
                          <w:iCs/>
                          <w:sz w:val="20"/>
                          <w:szCs w:val="20"/>
                        </w:rPr>
                      </w:pPr>
                      <w:r w:rsidRPr="00FB5427">
                        <w:rPr>
                          <w:rFonts w:cstheme="minorHAnsi"/>
                          <w:i/>
                          <w:iCs/>
                          <w:sz w:val="20"/>
                          <w:szCs w:val="20"/>
                        </w:rPr>
                        <w:t>Please note</w:t>
                      </w:r>
                      <w:r>
                        <w:rPr>
                          <w:rFonts w:cstheme="minorHAnsi"/>
                          <w:i/>
                          <w:iCs/>
                          <w:sz w:val="20"/>
                          <w:szCs w:val="20"/>
                        </w:rPr>
                        <w:t>, t</w:t>
                      </w:r>
                      <w:r w:rsidRPr="00FB5427">
                        <w:rPr>
                          <w:rFonts w:cstheme="minorHAnsi"/>
                          <w:i/>
                          <w:iCs/>
                          <w:sz w:val="20"/>
                          <w:szCs w:val="20"/>
                        </w:rPr>
                        <w:t xml:space="preserve">his </w:t>
                      </w:r>
                      <w:r>
                        <w:rPr>
                          <w:rFonts w:cstheme="minorHAnsi"/>
                          <w:i/>
                          <w:iCs/>
                          <w:sz w:val="20"/>
                          <w:szCs w:val="20"/>
                        </w:rPr>
                        <w:t xml:space="preserve">Higher Education </w:t>
                      </w:r>
                      <w:r w:rsidRPr="00FB5427">
                        <w:rPr>
                          <w:rFonts w:cstheme="minorHAnsi"/>
                          <w:i/>
                          <w:iCs/>
                          <w:sz w:val="20"/>
                          <w:szCs w:val="20"/>
                        </w:rPr>
                        <w:t xml:space="preserve">Fees and Refunds Policy does </w:t>
                      </w:r>
                      <w:r w:rsidRPr="00FB5427">
                        <w:rPr>
                          <w:rFonts w:cstheme="minorHAnsi"/>
                          <w:b/>
                          <w:bCs/>
                          <w:i/>
                          <w:iCs/>
                          <w:sz w:val="20"/>
                          <w:szCs w:val="20"/>
                        </w:rPr>
                        <w:t>not</w:t>
                      </w:r>
                      <w:r w:rsidRPr="00FB5427">
                        <w:rPr>
                          <w:rFonts w:cstheme="minorHAnsi"/>
                          <w:i/>
                          <w:iCs/>
                          <w:sz w:val="20"/>
                          <w:szCs w:val="20"/>
                        </w:rPr>
                        <w:t xml:space="preserve"> deal with: </w:t>
                      </w:r>
                    </w:p>
                    <w:p w14:paraId="2551CBB8" w14:textId="4880B3E6" w:rsidR="00F14948" w:rsidRPr="00FB5427" w:rsidRDefault="00F14948" w:rsidP="00986B80">
                      <w:pPr>
                        <w:pStyle w:val="ListParagraph"/>
                        <w:numPr>
                          <w:ilvl w:val="0"/>
                          <w:numId w:val="1"/>
                        </w:numPr>
                        <w:jc w:val="both"/>
                        <w:rPr>
                          <w:rFonts w:cstheme="minorHAnsi"/>
                          <w:i/>
                          <w:iCs/>
                          <w:sz w:val="20"/>
                          <w:szCs w:val="20"/>
                        </w:rPr>
                      </w:pPr>
                      <w:r w:rsidRPr="00FB5427">
                        <w:rPr>
                          <w:rFonts w:cstheme="minorHAnsi"/>
                          <w:i/>
                          <w:iCs/>
                          <w:sz w:val="20"/>
                          <w:szCs w:val="20"/>
                        </w:rPr>
                        <w:t>fees or payment terms associated with halls of residence (student accommodation provided by Writtle University College). These details are contained in a separate accommodation contract;</w:t>
                      </w:r>
                    </w:p>
                    <w:p w14:paraId="4E01064B" w14:textId="102A8AA3" w:rsidR="00F14948" w:rsidRPr="00FB5427" w:rsidRDefault="00F14948" w:rsidP="00986B80">
                      <w:pPr>
                        <w:pStyle w:val="ListParagraph"/>
                        <w:numPr>
                          <w:ilvl w:val="0"/>
                          <w:numId w:val="1"/>
                        </w:numPr>
                        <w:jc w:val="both"/>
                        <w:rPr>
                          <w:rFonts w:cstheme="minorHAnsi"/>
                          <w:i/>
                          <w:iCs/>
                          <w:sz w:val="20"/>
                          <w:szCs w:val="20"/>
                        </w:rPr>
                      </w:pPr>
                      <w:r w:rsidRPr="00FB5427">
                        <w:rPr>
                          <w:rFonts w:cstheme="minorHAnsi"/>
                          <w:i/>
                          <w:iCs/>
                          <w:sz w:val="20"/>
                          <w:szCs w:val="20"/>
                        </w:rPr>
                        <w:t xml:space="preserve">fees or payment terms for short courses. </w:t>
                      </w:r>
                      <w:r>
                        <w:rPr>
                          <w:rFonts w:cstheme="minorHAnsi"/>
                          <w:i/>
                          <w:iCs/>
                          <w:sz w:val="20"/>
                          <w:szCs w:val="20"/>
                        </w:rPr>
                        <w:t xml:space="preserve">These </w:t>
                      </w:r>
                      <w:r w:rsidRPr="00FB5427">
                        <w:rPr>
                          <w:rFonts w:cstheme="minorHAnsi"/>
                          <w:i/>
                          <w:iCs/>
                          <w:sz w:val="20"/>
                          <w:szCs w:val="20"/>
                        </w:rPr>
                        <w:t xml:space="preserve">are contained in a separate contract and further details can be found online </w:t>
                      </w:r>
                      <w:hyperlink r:id="rId9" w:history="1">
                        <w:r w:rsidRPr="00FB5427">
                          <w:rPr>
                            <w:rStyle w:val="Hyperlink"/>
                            <w:rFonts w:cstheme="minorHAnsi"/>
                            <w:i/>
                            <w:iCs/>
                            <w:sz w:val="20"/>
                            <w:szCs w:val="20"/>
                          </w:rPr>
                          <w:t>writtle.ac.uk/</w:t>
                        </w:r>
                        <w:proofErr w:type="spellStart"/>
                        <w:r w:rsidRPr="00FB5427">
                          <w:rPr>
                            <w:rStyle w:val="Hyperlink"/>
                            <w:rFonts w:cstheme="minorHAnsi"/>
                            <w:i/>
                            <w:iCs/>
                            <w:sz w:val="20"/>
                            <w:szCs w:val="20"/>
                          </w:rPr>
                          <w:t>ShortCourses</w:t>
                        </w:r>
                        <w:proofErr w:type="spellEnd"/>
                      </w:hyperlink>
                      <w:r w:rsidRPr="00FB5427">
                        <w:rPr>
                          <w:rFonts w:cstheme="minorHAnsi"/>
                          <w:i/>
                          <w:iCs/>
                          <w:sz w:val="20"/>
                          <w:szCs w:val="20"/>
                        </w:rPr>
                        <w:t>.</w:t>
                      </w:r>
                    </w:p>
                  </w:txbxContent>
                </v:textbox>
                <w10:anchorlock/>
              </v:shape>
            </w:pict>
          </mc:Fallback>
        </mc:AlternateContent>
      </w:r>
    </w:p>
    <w:p w14:paraId="053F7AD7" w14:textId="77777777" w:rsidR="009A768D" w:rsidRDefault="009A768D" w:rsidP="00420663">
      <w:pPr>
        <w:jc w:val="both"/>
        <w:rPr>
          <w:rFonts w:asciiTheme="majorHAnsi" w:hAnsiTheme="majorHAnsi" w:cstheme="majorHAnsi"/>
          <w:sz w:val="22"/>
          <w:szCs w:val="22"/>
        </w:rPr>
      </w:pPr>
    </w:p>
    <w:p w14:paraId="499DA692" w14:textId="77777777" w:rsidR="00346D40" w:rsidRPr="0014509B" w:rsidRDefault="00346D40" w:rsidP="00420663">
      <w:pPr>
        <w:jc w:val="both"/>
        <w:rPr>
          <w:rFonts w:asciiTheme="majorHAnsi" w:hAnsiTheme="majorHAnsi" w:cstheme="majorHAnsi"/>
          <w:sz w:val="22"/>
          <w:szCs w:val="22"/>
        </w:rPr>
      </w:pPr>
    </w:p>
    <w:p w14:paraId="5501E388" w14:textId="51AAE78A" w:rsidR="00C87DB9" w:rsidRPr="00CB006B" w:rsidRDefault="00C87DB9" w:rsidP="00C27F2C">
      <w:pPr>
        <w:pStyle w:val="Heading1"/>
        <w:numPr>
          <w:ilvl w:val="0"/>
          <w:numId w:val="8"/>
        </w:numPr>
        <w:ind w:left="426" w:hanging="426"/>
      </w:pPr>
      <w:bookmarkStart w:id="0" w:name="_Toc89783980"/>
      <w:r w:rsidRPr="00CB006B">
        <w:t>Introduction</w:t>
      </w:r>
      <w:bookmarkEnd w:id="0"/>
      <w:r w:rsidRPr="00CB006B">
        <w:t xml:space="preserve"> </w:t>
      </w:r>
    </w:p>
    <w:p w14:paraId="248179B8" w14:textId="77777777" w:rsidR="0014509B" w:rsidRPr="0014509B" w:rsidRDefault="0014509B" w:rsidP="00420663">
      <w:pPr>
        <w:jc w:val="both"/>
        <w:rPr>
          <w:rFonts w:asciiTheme="majorHAnsi" w:hAnsiTheme="majorHAnsi" w:cstheme="majorHAnsi"/>
          <w:b/>
          <w:bCs/>
          <w:sz w:val="10"/>
          <w:szCs w:val="10"/>
        </w:rPr>
      </w:pPr>
    </w:p>
    <w:p w14:paraId="7FAED885" w14:textId="091C4CAF" w:rsidR="00484CCD" w:rsidRPr="00C27F2C" w:rsidRDefault="00C87DB9" w:rsidP="00C27F2C">
      <w:pPr>
        <w:pStyle w:val="ListParagraph"/>
        <w:numPr>
          <w:ilvl w:val="1"/>
          <w:numId w:val="11"/>
        </w:numPr>
        <w:ind w:left="709" w:hanging="567"/>
        <w:jc w:val="both"/>
        <w:rPr>
          <w:rFonts w:asciiTheme="majorHAnsi" w:hAnsiTheme="majorHAnsi" w:cstheme="majorHAnsi"/>
          <w:sz w:val="22"/>
          <w:szCs w:val="22"/>
        </w:rPr>
      </w:pPr>
      <w:r w:rsidRPr="00C27F2C">
        <w:rPr>
          <w:rFonts w:asciiTheme="majorHAnsi" w:hAnsiTheme="majorHAnsi" w:cstheme="majorHAnsi"/>
          <w:sz w:val="22"/>
          <w:szCs w:val="22"/>
        </w:rPr>
        <w:t xml:space="preserve">This </w:t>
      </w:r>
      <w:r w:rsidR="00A02D83" w:rsidRPr="00C27F2C">
        <w:rPr>
          <w:rFonts w:asciiTheme="majorHAnsi" w:hAnsiTheme="majorHAnsi" w:cstheme="majorHAnsi"/>
          <w:sz w:val="22"/>
          <w:szCs w:val="22"/>
        </w:rPr>
        <w:t>Fees and Refund P</w:t>
      </w:r>
      <w:r w:rsidRPr="00C27F2C">
        <w:rPr>
          <w:rFonts w:asciiTheme="majorHAnsi" w:hAnsiTheme="majorHAnsi" w:cstheme="majorHAnsi"/>
          <w:sz w:val="22"/>
          <w:szCs w:val="22"/>
        </w:rPr>
        <w:t xml:space="preserve">olicy </w:t>
      </w:r>
      <w:r w:rsidR="00A02D83" w:rsidRPr="00C27F2C">
        <w:rPr>
          <w:rFonts w:asciiTheme="majorHAnsi" w:hAnsiTheme="majorHAnsi" w:cstheme="majorHAnsi"/>
          <w:sz w:val="22"/>
          <w:szCs w:val="22"/>
        </w:rPr>
        <w:t xml:space="preserve">(the </w:t>
      </w:r>
      <w:r w:rsidR="00CB006B" w:rsidRPr="00C27F2C">
        <w:rPr>
          <w:rFonts w:asciiTheme="majorHAnsi" w:hAnsiTheme="majorHAnsi" w:cstheme="majorHAnsi"/>
          <w:sz w:val="22"/>
          <w:szCs w:val="22"/>
        </w:rPr>
        <w:t>“</w:t>
      </w:r>
      <w:r w:rsidR="00A02D83" w:rsidRPr="00C27F2C">
        <w:rPr>
          <w:rFonts w:asciiTheme="majorHAnsi" w:hAnsiTheme="majorHAnsi" w:cstheme="majorHAnsi"/>
          <w:sz w:val="22"/>
          <w:szCs w:val="22"/>
        </w:rPr>
        <w:t>Polic</w:t>
      </w:r>
      <w:r w:rsidR="00CB006B" w:rsidRPr="00C27F2C">
        <w:rPr>
          <w:rFonts w:asciiTheme="majorHAnsi" w:hAnsiTheme="majorHAnsi" w:cstheme="majorHAnsi"/>
          <w:sz w:val="22"/>
          <w:szCs w:val="22"/>
        </w:rPr>
        <w:t>y”</w:t>
      </w:r>
      <w:r w:rsidR="00A02D83"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sets out </w:t>
      </w:r>
      <w:r w:rsidR="00A02D83" w:rsidRPr="00C27F2C">
        <w:rPr>
          <w:rFonts w:asciiTheme="majorHAnsi" w:hAnsiTheme="majorHAnsi" w:cstheme="majorHAnsi"/>
          <w:sz w:val="22"/>
          <w:szCs w:val="22"/>
        </w:rPr>
        <w:t xml:space="preserve">important information which you should read carefully </w:t>
      </w:r>
      <w:r w:rsidR="00A02D83" w:rsidRPr="00C27F2C">
        <w:rPr>
          <w:rFonts w:asciiTheme="majorHAnsi" w:hAnsiTheme="majorHAnsi" w:cstheme="majorHAnsi"/>
          <w:i/>
          <w:iCs/>
          <w:sz w:val="22"/>
          <w:szCs w:val="22"/>
        </w:rPr>
        <w:t>before</w:t>
      </w:r>
      <w:r w:rsidR="00A02D83" w:rsidRPr="00C27F2C">
        <w:rPr>
          <w:rFonts w:asciiTheme="majorHAnsi" w:hAnsiTheme="majorHAnsi" w:cstheme="majorHAnsi"/>
          <w:sz w:val="22"/>
          <w:szCs w:val="22"/>
        </w:rPr>
        <w:t xml:space="preserve"> you accept any offer to study at Writtle University College (“the University College”, “WUC”, “we”). It applies to all students studying for a credit-bearing course and includes information about: </w:t>
      </w:r>
    </w:p>
    <w:p w14:paraId="5BE8861A" w14:textId="77777777" w:rsidR="00484CCD" w:rsidRPr="00C27F2C" w:rsidRDefault="00A02D83" w:rsidP="00C27F2C">
      <w:pPr>
        <w:pStyle w:val="ListParagraph"/>
        <w:numPr>
          <w:ilvl w:val="1"/>
          <w:numId w:val="12"/>
        </w:numPr>
        <w:ind w:left="1276" w:hanging="425"/>
        <w:jc w:val="both"/>
        <w:rPr>
          <w:rFonts w:asciiTheme="majorHAnsi" w:hAnsiTheme="majorHAnsi" w:cstheme="majorHAnsi"/>
          <w:sz w:val="22"/>
          <w:szCs w:val="22"/>
        </w:rPr>
      </w:pPr>
      <w:r w:rsidRPr="00C27F2C">
        <w:rPr>
          <w:rFonts w:asciiTheme="majorHAnsi" w:hAnsiTheme="majorHAnsi" w:cstheme="majorHAnsi"/>
          <w:sz w:val="22"/>
          <w:szCs w:val="22"/>
        </w:rPr>
        <w:t xml:space="preserve">how tuition fees are determined; </w:t>
      </w:r>
    </w:p>
    <w:p w14:paraId="75348C9B" w14:textId="610A1C32" w:rsidR="00A02D83" w:rsidRPr="00C27F2C" w:rsidRDefault="00A02D83" w:rsidP="00C27F2C">
      <w:pPr>
        <w:pStyle w:val="ListParagraph"/>
        <w:numPr>
          <w:ilvl w:val="1"/>
          <w:numId w:val="12"/>
        </w:numPr>
        <w:ind w:left="1276" w:hanging="425"/>
        <w:jc w:val="both"/>
        <w:rPr>
          <w:rFonts w:asciiTheme="majorHAnsi" w:hAnsiTheme="majorHAnsi" w:cstheme="majorHAnsi"/>
          <w:sz w:val="22"/>
          <w:szCs w:val="22"/>
        </w:rPr>
      </w:pPr>
      <w:r w:rsidRPr="00C27F2C">
        <w:rPr>
          <w:rFonts w:asciiTheme="majorHAnsi" w:hAnsiTheme="majorHAnsi" w:cstheme="majorHAnsi"/>
          <w:sz w:val="22"/>
          <w:szCs w:val="22"/>
        </w:rPr>
        <w:t xml:space="preserve">when and how tuition fees need to be paid; </w:t>
      </w:r>
    </w:p>
    <w:p w14:paraId="7C031994" w14:textId="77777777" w:rsidR="00A02D83" w:rsidRPr="00C27F2C" w:rsidRDefault="00A02D83" w:rsidP="00C27F2C">
      <w:pPr>
        <w:pStyle w:val="ListParagraph"/>
        <w:numPr>
          <w:ilvl w:val="1"/>
          <w:numId w:val="12"/>
        </w:numPr>
        <w:ind w:left="1276" w:hanging="425"/>
        <w:jc w:val="both"/>
        <w:rPr>
          <w:rFonts w:asciiTheme="majorHAnsi" w:hAnsiTheme="majorHAnsi" w:cstheme="majorHAnsi"/>
          <w:sz w:val="22"/>
          <w:szCs w:val="22"/>
        </w:rPr>
      </w:pPr>
      <w:r w:rsidRPr="00C27F2C">
        <w:rPr>
          <w:rFonts w:asciiTheme="majorHAnsi" w:hAnsiTheme="majorHAnsi" w:cstheme="majorHAnsi"/>
          <w:sz w:val="22"/>
          <w:szCs w:val="22"/>
        </w:rPr>
        <w:t xml:space="preserve">bursaries and scholarships that may be available to you; </w:t>
      </w:r>
    </w:p>
    <w:p w14:paraId="1DF94BF6" w14:textId="4CED3EF0" w:rsidR="00A02D83" w:rsidRPr="00C27F2C" w:rsidRDefault="00A02D83" w:rsidP="00C27F2C">
      <w:pPr>
        <w:pStyle w:val="ListParagraph"/>
        <w:numPr>
          <w:ilvl w:val="1"/>
          <w:numId w:val="12"/>
        </w:numPr>
        <w:ind w:left="1276" w:hanging="425"/>
        <w:jc w:val="both"/>
        <w:rPr>
          <w:rFonts w:asciiTheme="majorHAnsi" w:hAnsiTheme="majorHAnsi" w:cstheme="majorHAnsi"/>
          <w:sz w:val="22"/>
          <w:szCs w:val="22"/>
        </w:rPr>
      </w:pPr>
      <w:r w:rsidRPr="00C27F2C">
        <w:rPr>
          <w:rFonts w:asciiTheme="majorHAnsi" w:hAnsiTheme="majorHAnsi" w:cstheme="majorHAnsi"/>
          <w:sz w:val="22"/>
          <w:szCs w:val="22"/>
        </w:rPr>
        <w:t xml:space="preserve">how tuition fees are affected by changes to your mode of study or enrolment status; and </w:t>
      </w:r>
    </w:p>
    <w:p w14:paraId="7FE3E651" w14:textId="77777777" w:rsidR="00A02D83" w:rsidRPr="00C27F2C" w:rsidRDefault="00A02D83" w:rsidP="00C27F2C">
      <w:pPr>
        <w:pStyle w:val="ListParagraph"/>
        <w:numPr>
          <w:ilvl w:val="1"/>
          <w:numId w:val="12"/>
        </w:numPr>
        <w:ind w:left="1276" w:hanging="425"/>
        <w:jc w:val="both"/>
        <w:rPr>
          <w:rFonts w:asciiTheme="majorHAnsi" w:hAnsiTheme="majorHAnsi" w:cstheme="majorHAnsi"/>
          <w:sz w:val="22"/>
          <w:szCs w:val="22"/>
        </w:rPr>
      </w:pPr>
      <w:proofErr w:type="gramStart"/>
      <w:r w:rsidRPr="00C27F2C">
        <w:rPr>
          <w:rFonts w:asciiTheme="majorHAnsi" w:hAnsiTheme="majorHAnsi" w:cstheme="majorHAnsi"/>
          <w:sz w:val="22"/>
          <w:szCs w:val="22"/>
        </w:rPr>
        <w:t>when</w:t>
      </w:r>
      <w:proofErr w:type="gramEnd"/>
      <w:r w:rsidRPr="00C27F2C">
        <w:rPr>
          <w:rFonts w:asciiTheme="majorHAnsi" w:hAnsiTheme="majorHAnsi" w:cstheme="majorHAnsi"/>
          <w:sz w:val="22"/>
          <w:szCs w:val="22"/>
        </w:rPr>
        <w:t xml:space="preserve"> you are entitled to refunds or compensation. </w:t>
      </w:r>
    </w:p>
    <w:p w14:paraId="0ABFBDB4" w14:textId="77777777" w:rsidR="00C87DB9" w:rsidRPr="0014509B" w:rsidRDefault="00C87DB9" w:rsidP="00C27F2C">
      <w:pPr>
        <w:pStyle w:val="ListParagraph"/>
      </w:pPr>
    </w:p>
    <w:p w14:paraId="4A22A4CE" w14:textId="27F98E33" w:rsidR="00C87DB9" w:rsidRDefault="00A02D83" w:rsidP="00C27F2C">
      <w:pPr>
        <w:pStyle w:val="ListParagraph"/>
        <w:numPr>
          <w:ilvl w:val="1"/>
          <w:numId w:val="11"/>
        </w:numPr>
        <w:ind w:left="709" w:hanging="567"/>
        <w:jc w:val="both"/>
        <w:rPr>
          <w:rFonts w:asciiTheme="majorHAnsi" w:hAnsiTheme="majorHAnsi" w:cstheme="majorHAnsi"/>
          <w:sz w:val="22"/>
          <w:szCs w:val="22"/>
        </w:rPr>
      </w:pPr>
      <w:r w:rsidRPr="00CF14EE">
        <w:rPr>
          <w:rFonts w:asciiTheme="majorHAnsi" w:hAnsiTheme="majorHAnsi" w:cstheme="majorHAnsi"/>
          <w:sz w:val="22"/>
          <w:szCs w:val="22"/>
        </w:rPr>
        <w:t xml:space="preserve">When you accept an offer of a place to study with us, you </w:t>
      </w:r>
      <w:r w:rsidR="00FB5427" w:rsidRPr="00CF14EE">
        <w:rPr>
          <w:rFonts w:asciiTheme="majorHAnsi" w:hAnsiTheme="majorHAnsi" w:cstheme="majorHAnsi"/>
          <w:sz w:val="22"/>
          <w:szCs w:val="22"/>
        </w:rPr>
        <w:t xml:space="preserve">will </w:t>
      </w:r>
      <w:r w:rsidRPr="00CF14EE">
        <w:rPr>
          <w:rFonts w:asciiTheme="majorHAnsi" w:hAnsiTheme="majorHAnsi" w:cstheme="majorHAnsi"/>
          <w:sz w:val="22"/>
          <w:szCs w:val="22"/>
        </w:rPr>
        <w:t xml:space="preserve">enter into a contract with WUC. </w:t>
      </w:r>
      <w:r w:rsidR="00C87DB9" w:rsidRPr="00CF14EE">
        <w:rPr>
          <w:rFonts w:asciiTheme="majorHAnsi" w:hAnsiTheme="majorHAnsi" w:cstheme="majorHAnsi"/>
          <w:sz w:val="22"/>
          <w:szCs w:val="22"/>
        </w:rPr>
        <w:t>This Policy</w:t>
      </w:r>
      <w:r w:rsidRPr="00CF14EE">
        <w:rPr>
          <w:rFonts w:asciiTheme="majorHAnsi" w:hAnsiTheme="majorHAnsi" w:cstheme="majorHAnsi"/>
          <w:sz w:val="22"/>
          <w:szCs w:val="22"/>
        </w:rPr>
        <w:t>, together with the Higher Education Student Agreement, and the letter you received offering you a place to study at WUC (your ‘Offer Letter’), is part of</w:t>
      </w:r>
      <w:r w:rsidR="00C87DB9" w:rsidRPr="00CF14EE">
        <w:rPr>
          <w:rFonts w:asciiTheme="majorHAnsi" w:hAnsiTheme="majorHAnsi" w:cstheme="majorHAnsi"/>
          <w:sz w:val="22"/>
          <w:szCs w:val="22"/>
        </w:rPr>
        <w:t xml:space="preserve"> </w:t>
      </w:r>
      <w:r w:rsidRPr="00CF14EE">
        <w:rPr>
          <w:rFonts w:asciiTheme="majorHAnsi" w:hAnsiTheme="majorHAnsi" w:cstheme="majorHAnsi"/>
          <w:sz w:val="22"/>
          <w:szCs w:val="22"/>
        </w:rPr>
        <w:t xml:space="preserve">the contract between you and </w:t>
      </w:r>
      <w:r w:rsidR="00FB5427" w:rsidRPr="00CF14EE">
        <w:rPr>
          <w:rFonts w:asciiTheme="majorHAnsi" w:hAnsiTheme="majorHAnsi" w:cstheme="majorHAnsi"/>
          <w:sz w:val="22"/>
          <w:szCs w:val="22"/>
        </w:rPr>
        <w:t>WUC</w:t>
      </w:r>
      <w:r w:rsidRPr="00CF14EE">
        <w:rPr>
          <w:rFonts w:asciiTheme="majorHAnsi" w:hAnsiTheme="majorHAnsi" w:cstheme="majorHAnsi"/>
          <w:sz w:val="22"/>
          <w:szCs w:val="22"/>
        </w:rPr>
        <w:t xml:space="preserve">. If there are other documents that are part of the contract between us, your Offer Letter will set out what these are and where you can find them. </w:t>
      </w:r>
    </w:p>
    <w:p w14:paraId="2BD113FE" w14:textId="77777777" w:rsidR="006A1659" w:rsidRPr="00C27F2C" w:rsidRDefault="006A1659" w:rsidP="00C27F2C">
      <w:pPr>
        <w:pStyle w:val="ListParagraph"/>
        <w:ind w:left="709"/>
        <w:jc w:val="both"/>
        <w:rPr>
          <w:rFonts w:asciiTheme="majorHAnsi" w:hAnsiTheme="majorHAnsi" w:cstheme="majorHAnsi"/>
          <w:sz w:val="22"/>
          <w:szCs w:val="22"/>
        </w:rPr>
      </w:pPr>
    </w:p>
    <w:p w14:paraId="7AE1E189" w14:textId="77777777" w:rsidR="0014509B" w:rsidRPr="0014509B" w:rsidRDefault="0014509B" w:rsidP="003E7157">
      <w:pPr>
        <w:ind w:left="567" w:hanging="425"/>
        <w:jc w:val="both"/>
        <w:rPr>
          <w:rFonts w:asciiTheme="majorHAnsi" w:hAnsiTheme="majorHAnsi" w:cstheme="majorHAnsi"/>
          <w:b/>
          <w:bCs/>
          <w:sz w:val="10"/>
          <w:szCs w:val="10"/>
        </w:rPr>
      </w:pPr>
    </w:p>
    <w:p w14:paraId="723768B6" w14:textId="3E3CDDDB" w:rsidR="00484CCD" w:rsidRPr="00C27F2C" w:rsidRDefault="00D260FF" w:rsidP="00C27F2C">
      <w:pPr>
        <w:pStyle w:val="ListParagraph"/>
        <w:numPr>
          <w:ilvl w:val="1"/>
          <w:numId w:val="11"/>
        </w:numPr>
        <w:ind w:left="709" w:hanging="567"/>
        <w:jc w:val="both"/>
        <w:rPr>
          <w:rFonts w:asciiTheme="majorHAnsi" w:hAnsiTheme="majorHAnsi" w:cstheme="majorHAnsi"/>
          <w:sz w:val="22"/>
          <w:szCs w:val="22"/>
        </w:rPr>
      </w:pPr>
      <w:r w:rsidRPr="00C27F2C">
        <w:rPr>
          <w:rFonts w:asciiTheme="majorHAnsi" w:hAnsiTheme="majorHAnsi" w:cstheme="majorHAnsi"/>
          <w:sz w:val="22"/>
          <w:szCs w:val="22"/>
        </w:rPr>
        <w:t xml:space="preserve">WUC will regularly review this Policy and may make amendments to it in order to reflect operational, legal or regulatory requirements from time to time. </w:t>
      </w:r>
      <w:r w:rsidR="006C777F" w:rsidRPr="00C27F2C">
        <w:rPr>
          <w:rFonts w:asciiTheme="majorHAnsi" w:hAnsiTheme="majorHAnsi" w:cstheme="majorHAnsi"/>
          <w:sz w:val="22"/>
          <w:szCs w:val="22"/>
        </w:rPr>
        <w:t xml:space="preserve">We will </w:t>
      </w:r>
      <w:r w:rsidR="006C777F" w:rsidRPr="00C27F2C">
        <w:rPr>
          <w:rFonts w:asciiTheme="majorHAnsi" w:hAnsiTheme="majorHAnsi" w:cstheme="majorHAnsi"/>
          <w:color w:val="000000"/>
          <w:sz w:val="22"/>
          <w:szCs w:val="22"/>
        </w:rPr>
        <w:t xml:space="preserve">use our reasonable endeavours to bring any significant changes to your attention and we may do this by email, letter, placing a notice on the </w:t>
      </w:r>
      <w:hyperlink r:id="rId10" w:history="1">
        <w:r w:rsidR="006C777F" w:rsidRPr="000D1FFD">
          <w:rPr>
            <w:rStyle w:val="Hyperlink"/>
            <w:rFonts w:asciiTheme="majorHAnsi" w:hAnsiTheme="majorHAnsi" w:cstheme="majorHAnsi"/>
            <w:sz w:val="22"/>
            <w:szCs w:val="22"/>
          </w:rPr>
          <w:t>www.writtle.ac.uk</w:t>
        </w:r>
      </w:hyperlink>
      <w:r w:rsidR="006C777F" w:rsidRPr="00C27F2C">
        <w:rPr>
          <w:rFonts w:asciiTheme="majorHAnsi" w:hAnsiTheme="majorHAnsi" w:cstheme="majorHAnsi"/>
          <w:color w:val="000000"/>
          <w:sz w:val="22"/>
          <w:szCs w:val="22"/>
        </w:rPr>
        <w:t xml:space="preserve"> website or using some other method of communication.</w:t>
      </w:r>
    </w:p>
    <w:p w14:paraId="4017F945" w14:textId="77777777" w:rsidR="00484CCD" w:rsidRPr="0014509B" w:rsidRDefault="00484CCD" w:rsidP="00C27F2C">
      <w:pPr>
        <w:pStyle w:val="ListParagraph"/>
        <w:ind w:left="709"/>
        <w:jc w:val="both"/>
        <w:rPr>
          <w:rFonts w:asciiTheme="majorHAnsi" w:hAnsiTheme="majorHAnsi" w:cstheme="majorHAnsi"/>
          <w:sz w:val="22"/>
          <w:szCs w:val="22"/>
        </w:rPr>
      </w:pPr>
    </w:p>
    <w:p w14:paraId="5A710E42" w14:textId="77777777" w:rsidR="00484CCD" w:rsidRPr="00C27F2C" w:rsidRDefault="006C777F" w:rsidP="00C27F2C">
      <w:pPr>
        <w:pStyle w:val="ListParagraph"/>
        <w:numPr>
          <w:ilvl w:val="1"/>
          <w:numId w:val="11"/>
        </w:numPr>
        <w:ind w:left="709" w:hanging="567"/>
        <w:jc w:val="both"/>
        <w:rPr>
          <w:rFonts w:asciiTheme="majorHAnsi" w:hAnsiTheme="majorHAnsi" w:cstheme="majorHAnsi"/>
          <w:sz w:val="22"/>
          <w:szCs w:val="22"/>
        </w:rPr>
      </w:pPr>
      <w:r w:rsidRPr="00C27F2C">
        <w:rPr>
          <w:rFonts w:asciiTheme="majorHAnsi" w:hAnsiTheme="majorHAnsi" w:cstheme="majorHAnsi"/>
          <w:color w:val="000000"/>
          <w:sz w:val="22"/>
          <w:szCs w:val="22"/>
        </w:rPr>
        <w:t xml:space="preserve">It is important that you </w:t>
      </w:r>
      <w:r w:rsidR="00FB5427" w:rsidRPr="00C27F2C">
        <w:rPr>
          <w:rFonts w:asciiTheme="majorHAnsi" w:hAnsiTheme="majorHAnsi" w:cstheme="majorHAnsi"/>
          <w:color w:val="000000"/>
          <w:sz w:val="22"/>
          <w:szCs w:val="22"/>
        </w:rPr>
        <w:t xml:space="preserve">check our website </w:t>
      </w:r>
      <w:hyperlink r:id="rId11" w:history="1">
        <w:r w:rsidR="00FB5427" w:rsidRPr="000D1FFD">
          <w:rPr>
            <w:rStyle w:val="Hyperlink"/>
            <w:rFonts w:asciiTheme="majorHAnsi" w:hAnsiTheme="majorHAnsi" w:cstheme="majorHAnsi"/>
            <w:sz w:val="22"/>
            <w:szCs w:val="22"/>
          </w:rPr>
          <w:t>www.writtle.ac.uk</w:t>
        </w:r>
      </w:hyperlink>
      <w:r w:rsidR="00FB5427" w:rsidRPr="00C27F2C">
        <w:rPr>
          <w:rFonts w:asciiTheme="majorHAnsi" w:hAnsiTheme="majorHAnsi" w:cstheme="majorHAnsi"/>
          <w:color w:val="000000"/>
          <w:sz w:val="22"/>
          <w:szCs w:val="22"/>
        </w:rPr>
        <w:t xml:space="preserve"> periodically</w:t>
      </w:r>
      <w:r w:rsidRPr="00C27F2C">
        <w:rPr>
          <w:rFonts w:asciiTheme="majorHAnsi" w:hAnsiTheme="majorHAnsi" w:cstheme="majorHAnsi"/>
          <w:color w:val="000000"/>
          <w:sz w:val="22"/>
          <w:szCs w:val="22"/>
        </w:rPr>
        <w:t xml:space="preserve"> to see the latest versions of policies and regulations as well as any </w:t>
      </w:r>
      <w:proofErr w:type="gramStart"/>
      <w:r w:rsidRPr="00C27F2C">
        <w:rPr>
          <w:rFonts w:asciiTheme="majorHAnsi" w:hAnsiTheme="majorHAnsi" w:cstheme="majorHAnsi"/>
          <w:color w:val="000000"/>
          <w:sz w:val="22"/>
          <w:szCs w:val="22"/>
        </w:rPr>
        <w:t>notices which</w:t>
      </w:r>
      <w:proofErr w:type="gramEnd"/>
      <w:r w:rsidRPr="00C27F2C">
        <w:rPr>
          <w:rFonts w:asciiTheme="majorHAnsi" w:hAnsiTheme="majorHAnsi" w:cstheme="majorHAnsi"/>
          <w:color w:val="000000"/>
          <w:sz w:val="22"/>
          <w:szCs w:val="22"/>
        </w:rPr>
        <w:t xml:space="preserve"> may affect you</w:t>
      </w:r>
      <w:r w:rsidR="00FB5427" w:rsidRPr="00C27F2C">
        <w:rPr>
          <w:rFonts w:asciiTheme="majorHAnsi" w:hAnsiTheme="majorHAnsi" w:cstheme="majorHAnsi"/>
          <w:color w:val="000000"/>
          <w:sz w:val="22"/>
          <w:szCs w:val="22"/>
        </w:rPr>
        <w:t xml:space="preserve">. </w:t>
      </w:r>
    </w:p>
    <w:p w14:paraId="2E0DA1DB" w14:textId="77777777" w:rsidR="00484CCD" w:rsidRPr="0014509B" w:rsidRDefault="00484CCD" w:rsidP="00C27F2C">
      <w:pPr>
        <w:pStyle w:val="ListParagraph"/>
        <w:ind w:left="709"/>
        <w:jc w:val="both"/>
        <w:rPr>
          <w:rFonts w:asciiTheme="majorHAnsi" w:hAnsiTheme="majorHAnsi" w:cstheme="majorHAnsi"/>
          <w:sz w:val="22"/>
          <w:szCs w:val="22"/>
        </w:rPr>
      </w:pPr>
    </w:p>
    <w:p w14:paraId="54D47F1A" w14:textId="72C29651" w:rsidR="00C87DB9" w:rsidRPr="00C27F2C" w:rsidRDefault="00C87DB9" w:rsidP="00C27F2C">
      <w:pPr>
        <w:pStyle w:val="ListParagraph"/>
        <w:numPr>
          <w:ilvl w:val="1"/>
          <w:numId w:val="11"/>
        </w:numPr>
        <w:ind w:left="709" w:hanging="567"/>
        <w:jc w:val="both"/>
        <w:rPr>
          <w:rFonts w:asciiTheme="majorHAnsi" w:hAnsiTheme="majorHAnsi" w:cstheme="majorHAnsi"/>
          <w:sz w:val="22"/>
          <w:szCs w:val="22"/>
        </w:rPr>
      </w:pPr>
      <w:r w:rsidRPr="00C27F2C">
        <w:rPr>
          <w:rFonts w:asciiTheme="majorHAnsi" w:hAnsiTheme="majorHAnsi" w:cstheme="majorHAnsi"/>
          <w:sz w:val="22"/>
          <w:szCs w:val="22"/>
        </w:rPr>
        <w:t xml:space="preserve">If you have any questions about </w:t>
      </w:r>
      <w:r w:rsidR="00A02D83" w:rsidRPr="00C27F2C">
        <w:rPr>
          <w:rFonts w:asciiTheme="majorHAnsi" w:hAnsiTheme="majorHAnsi" w:cstheme="majorHAnsi"/>
          <w:sz w:val="22"/>
          <w:szCs w:val="22"/>
        </w:rPr>
        <w:t>t</w:t>
      </w:r>
      <w:r w:rsidRPr="00C27F2C">
        <w:rPr>
          <w:rFonts w:asciiTheme="majorHAnsi" w:hAnsiTheme="majorHAnsi" w:cstheme="majorHAnsi"/>
          <w:sz w:val="22"/>
          <w:szCs w:val="22"/>
        </w:rPr>
        <w:t xml:space="preserve">his Policy, please contact </w:t>
      </w:r>
      <w:hyperlink r:id="rId12" w:history="1">
        <w:r w:rsidR="00310F88" w:rsidRPr="000D1FFD">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w:t>
      </w:r>
    </w:p>
    <w:p w14:paraId="286B5EFC" w14:textId="77777777" w:rsidR="00484CCD" w:rsidRPr="0014509B" w:rsidRDefault="00484CCD" w:rsidP="006A1659">
      <w:pPr>
        <w:ind w:left="709"/>
        <w:jc w:val="both"/>
        <w:rPr>
          <w:rFonts w:asciiTheme="majorHAnsi" w:hAnsiTheme="majorHAnsi" w:cstheme="majorHAnsi"/>
          <w:sz w:val="22"/>
          <w:szCs w:val="22"/>
        </w:rPr>
      </w:pPr>
    </w:p>
    <w:p w14:paraId="23A64FB0" w14:textId="21CC9C75" w:rsidR="00C87DB9" w:rsidRPr="00C27F2C" w:rsidRDefault="00C87DB9" w:rsidP="00C27F2C">
      <w:pPr>
        <w:pStyle w:val="Heading1"/>
        <w:numPr>
          <w:ilvl w:val="0"/>
          <w:numId w:val="8"/>
        </w:numPr>
        <w:ind w:left="426" w:hanging="426"/>
      </w:pPr>
      <w:bookmarkStart w:id="1" w:name="_Toc89783981"/>
      <w:r w:rsidRPr="00C27F2C">
        <w:t>Tuition fee charges</w:t>
      </w:r>
      <w:bookmarkEnd w:id="1"/>
      <w:r w:rsidRPr="00C27F2C">
        <w:t xml:space="preserve"> </w:t>
      </w:r>
    </w:p>
    <w:p w14:paraId="4C620701" w14:textId="77777777" w:rsidR="00C87DB9" w:rsidRPr="0014509B" w:rsidRDefault="00C87DB9" w:rsidP="0014509B">
      <w:pPr>
        <w:ind w:left="567" w:hanging="567"/>
        <w:jc w:val="both"/>
        <w:rPr>
          <w:rFonts w:asciiTheme="majorHAnsi" w:hAnsiTheme="majorHAnsi" w:cstheme="majorHAnsi"/>
          <w:sz w:val="10"/>
          <w:szCs w:val="10"/>
        </w:rPr>
      </w:pPr>
    </w:p>
    <w:p w14:paraId="118F4471" w14:textId="32566952" w:rsidR="00C87DB9" w:rsidRPr="00C27F2C" w:rsidRDefault="00C87DB9" w:rsidP="00C27F2C">
      <w:pPr>
        <w:pStyle w:val="ListParagraph"/>
        <w:numPr>
          <w:ilvl w:val="1"/>
          <w:numId w:val="1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Your tuition fee is the amount paid to </w:t>
      </w:r>
      <w:proofErr w:type="gramStart"/>
      <w:r w:rsidRPr="00C27F2C">
        <w:rPr>
          <w:rFonts w:asciiTheme="majorHAnsi" w:hAnsiTheme="majorHAnsi" w:cstheme="majorHAnsi"/>
          <w:sz w:val="22"/>
          <w:szCs w:val="22"/>
        </w:rPr>
        <w:t>undertake a course of study</w:t>
      </w:r>
      <w:proofErr w:type="gramEnd"/>
      <w:r w:rsidRPr="00C27F2C">
        <w:rPr>
          <w:rFonts w:asciiTheme="majorHAnsi" w:hAnsiTheme="majorHAnsi" w:cstheme="majorHAnsi"/>
          <w:sz w:val="22"/>
          <w:szCs w:val="22"/>
        </w:rPr>
        <w:t xml:space="preserve">; this is usually charged annually. </w:t>
      </w:r>
      <w:r w:rsidR="00A02D83" w:rsidRPr="00C27F2C">
        <w:rPr>
          <w:rFonts w:asciiTheme="majorHAnsi" w:hAnsiTheme="majorHAnsi" w:cstheme="majorHAnsi"/>
          <w:sz w:val="22"/>
          <w:szCs w:val="22"/>
        </w:rPr>
        <w:t xml:space="preserve">Tuition </w:t>
      </w:r>
      <w:r w:rsidRPr="00C27F2C">
        <w:rPr>
          <w:rFonts w:asciiTheme="majorHAnsi" w:hAnsiTheme="majorHAnsi" w:cstheme="majorHAnsi"/>
          <w:sz w:val="22"/>
          <w:szCs w:val="22"/>
        </w:rPr>
        <w:t xml:space="preserve">fees </w:t>
      </w:r>
      <w:proofErr w:type="gramStart"/>
      <w:r w:rsidRPr="00C27F2C">
        <w:rPr>
          <w:rFonts w:asciiTheme="majorHAnsi" w:hAnsiTheme="majorHAnsi" w:cstheme="majorHAnsi"/>
          <w:sz w:val="22"/>
          <w:szCs w:val="22"/>
        </w:rPr>
        <w:t>are determined</w:t>
      </w:r>
      <w:proofErr w:type="gramEnd"/>
      <w:r w:rsidRPr="00C27F2C">
        <w:rPr>
          <w:rFonts w:asciiTheme="majorHAnsi" w:hAnsiTheme="majorHAnsi" w:cstheme="majorHAnsi"/>
          <w:sz w:val="22"/>
          <w:szCs w:val="22"/>
        </w:rPr>
        <w:t xml:space="preserve"> by your course of study, your mode of attendance, your fee status and the fee regime in force at the time of your first registration. </w:t>
      </w:r>
    </w:p>
    <w:p w14:paraId="40416583" w14:textId="77777777" w:rsidR="00C87DB9" w:rsidRPr="00C27F2C" w:rsidRDefault="00C87DB9" w:rsidP="00C27F2C">
      <w:pPr>
        <w:pStyle w:val="ListParagraph"/>
        <w:ind w:left="567"/>
        <w:jc w:val="both"/>
        <w:rPr>
          <w:rFonts w:asciiTheme="majorHAnsi" w:hAnsiTheme="majorHAnsi"/>
          <w:sz w:val="22"/>
          <w:szCs w:val="22"/>
        </w:rPr>
      </w:pPr>
    </w:p>
    <w:p w14:paraId="2D06A451" w14:textId="1E42FA34" w:rsidR="00C87DB9" w:rsidRPr="00C27F2C" w:rsidRDefault="00C87DB9" w:rsidP="00E47BE3">
      <w:pPr>
        <w:pStyle w:val="ListParagraph"/>
        <w:numPr>
          <w:ilvl w:val="1"/>
          <w:numId w:val="19"/>
        </w:numPr>
        <w:jc w:val="both"/>
        <w:rPr>
          <w:rFonts w:asciiTheme="majorHAnsi" w:hAnsiTheme="majorHAnsi" w:cstheme="majorHAnsi"/>
          <w:sz w:val="22"/>
          <w:szCs w:val="22"/>
        </w:rPr>
      </w:pPr>
      <w:r w:rsidRPr="00C27F2C">
        <w:rPr>
          <w:rFonts w:asciiTheme="majorHAnsi" w:hAnsiTheme="majorHAnsi" w:cstheme="majorHAnsi"/>
          <w:sz w:val="22"/>
          <w:szCs w:val="22"/>
        </w:rPr>
        <w:t>You</w:t>
      </w:r>
      <w:r w:rsidR="00FB5427" w:rsidRPr="00C27F2C">
        <w:rPr>
          <w:rFonts w:asciiTheme="majorHAnsi" w:hAnsiTheme="majorHAnsi" w:cstheme="majorHAnsi"/>
          <w:sz w:val="22"/>
          <w:szCs w:val="22"/>
        </w:rPr>
        <w:t xml:space="preserve"> </w:t>
      </w:r>
      <w:r w:rsidR="00A02D83" w:rsidRPr="00C27F2C">
        <w:rPr>
          <w:rFonts w:asciiTheme="majorHAnsi" w:hAnsiTheme="majorHAnsi" w:cstheme="majorHAnsi"/>
          <w:sz w:val="22"/>
          <w:szCs w:val="22"/>
        </w:rPr>
        <w:t>will find details of</w:t>
      </w:r>
      <w:r w:rsidR="00D62E83" w:rsidRPr="00C27F2C">
        <w:rPr>
          <w:rFonts w:asciiTheme="majorHAnsi" w:hAnsiTheme="majorHAnsi" w:cstheme="majorHAnsi"/>
          <w:sz w:val="22"/>
          <w:szCs w:val="22"/>
        </w:rPr>
        <w:t xml:space="preserve"> the</w:t>
      </w:r>
      <w:r w:rsidR="00FB5427" w:rsidRPr="00C27F2C">
        <w:rPr>
          <w:rFonts w:asciiTheme="majorHAnsi" w:hAnsiTheme="majorHAnsi" w:cstheme="majorHAnsi"/>
          <w:sz w:val="22"/>
          <w:szCs w:val="22"/>
        </w:rPr>
        <w:t xml:space="preserve"> </w:t>
      </w:r>
      <w:r w:rsidR="00A02D83" w:rsidRPr="00C27F2C">
        <w:rPr>
          <w:rFonts w:asciiTheme="majorHAnsi" w:hAnsiTheme="majorHAnsi" w:cstheme="majorHAnsi"/>
          <w:sz w:val="22"/>
          <w:szCs w:val="22"/>
        </w:rPr>
        <w:t>tuition fee</w:t>
      </w:r>
      <w:r w:rsidR="00D62E83" w:rsidRPr="00C27F2C">
        <w:rPr>
          <w:rFonts w:asciiTheme="majorHAnsi" w:hAnsiTheme="majorHAnsi" w:cstheme="majorHAnsi"/>
          <w:sz w:val="22"/>
          <w:szCs w:val="22"/>
        </w:rPr>
        <w:t xml:space="preserve"> applicable to your course </w:t>
      </w:r>
      <w:r w:rsidR="006C777F" w:rsidRPr="00C27F2C">
        <w:rPr>
          <w:rFonts w:asciiTheme="majorHAnsi" w:hAnsiTheme="majorHAnsi" w:cstheme="majorHAnsi"/>
          <w:sz w:val="22"/>
          <w:szCs w:val="22"/>
        </w:rPr>
        <w:t xml:space="preserve">on the Finance page of the </w:t>
      </w:r>
      <w:r w:rsidR="00480BB6" w:rsidRPr="00C27F2C">
        <w:rPr>
          <w:rFonts w:asciiTheme="majorHAnsi" w:hAnsiTheme="majorHAnsi" w:cstheme="majorHAnsi"/>
          <w:sz w:val="22"/>
          <w:szCs w:val="22"/>
        </w:rPr>
        <w:t xml:space="preserve">WUC </w:t>
      </w:r>
      <w:r w:rsidR="00A02D83" w:rsidRPr="00C27F2C">
        <w:rPr>
          <w:rFonts w:asciiTheme="majorHAnsi" w:hAnsiTheme="majorHAnsi" w:cstheme="majorHAnsi"/>
          <w:sz w:val="22"/>
          <w:szCs w:val="22"/>
        </w:rPr>
        <w:t xml:space="preserve">website: </w:t>
      </w:r>
      <w:hyperlink r:id="rId13" w:history="1">
        <w:r w:rsidR="00A02D83" w:rsidRPr="00F16320">
          <w:rPr>
            <w:rStyle w:val="Hyperlink"/>
            <w:rFonts w:asciiTheme="majorHAnsi" w:hAnsiTheme="majorHAnsi" w:cstheme="majorHAnsi"/>
            <w:sz w:val="22"/>
            <w:szCs w:val="22"/>
          </w:rPr>
          <w:t>writtle.ac.uk/Finances</w:t>
        </w:r>
      </w:hyperlink>
      <w:r w:rsidRPr="00C27F2C">
        <w:rPr>
          <w:rFonts w:asciiTheme="majorHAnsi" w:hAnsiTheme="majorHAnsi" w:cstheme="majorHAnsi"/>
          <w:sz w:val="22"/>
          <w:szCs w:val="22"/>
        </w:rPr>
        <w:t>.</w:t>
      </w:r>
      <w:r w:rsidR="00A02D83"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A full schedule of </w:t>
      </w:r>
      <w:r w:rsidR="006C777F" w:rsidRPr="00C27F2C">
        <w:rPr>
          <w:rFonts w:asciiTheme="majorHAnsi" w:hAnsiTheme="majorHAnsi" w:cstheme="majorHAnsi"/>
          <w:sz w:val="22"/>
          <w:szCs w:val="22"/>
        </w:rPr>
        <w:t xml:space="preserve">the </w:t>
      </w:r>
      <w:r w:rsidRPr="00C27F2C">
        <w:rPr>
          <w:rFonts w:asciiTheme="majorHAnsi" w:hAnsiTheme="majorHAnsi" w:cstheme="majorHAnsi"/>
          <w:sz w:val="22"/>
          <w:szCs w:val="22"/>
        </w:rPr>
        <w:t>202</w:t>
      </w:r>
      <w:r w:rsidR="00E47BE3">
        <w:rPr>
          <w:rFonts w:asciiTheme="majorHAnsi" w:hAnsiTheme="majorHAnsi" w:cstheme="majorHAnsi"/>
          <w:sz w:val="22"/>
          <w:szCs w:val="22"/>
        </w:rPr>
        <w:t>3-24</w:t>
      </w:r>
      <w:r w:rsidRPr="00C27F2C">
        <w:rPr>
          <w:rFonts w:asciiTheme="majorHAnsi" w:hAnsiTheme="majorHAnsi" w:cstheme="majorHAnsi"/>
          <w:sz w:val="22"/>
          <w:szCs w:val="22"/>
        </w:rPr>
        <w:t xml:space="preserve"> fees </w:t>
      </w:r>
      <w:proofErr w:type="gramStart"/>
      <w:r w:rsidRPr="00C27F2C">
        <w:rPr>
          <w:rFonts w:asciiTheme="majorHAnsi" w:hAnsiTheme="majorHAnsi" w:cstheme="majorHAnsi"/>
          <w:sz w:val="22"/>
          <w:szCs w:val="22"/>
        </w:rPr>
        <w:t>can be accessed</w:t>
      </w:r>
      <w:proofErr w:type="gramEnd"/>
      <w:r w:rsidRPr="00C27F2C">
        <w:rPr>
          <w:rFonts w:asciiTheme="majorHAnsi" w:hAnsiTheme="majorHAnsi" w:cstheme="majorHAnsi"/>
          <w:sz w:val="22"/>
          <w:szCs w:val="22"/>
        </w:rPr>
        <w:t xml:space="preserve"> online </w:t>
      </w:r>
      <w:r w:rsidR="00A02D83" w:rsidRPr="00C27F2C">
        <w:rPr>
          <w:rFonts w:asciiTheme="majorHAnsi" w:hAnsiTheme="majorHAnsi" w:cstheme="majorHAnsi"/>
          <w:sz w:val="22"/>
          <w:szCs w:val="22"/>
        </w:rPr>
        <w:t>here:</w:t>
      </w:r>
      <w:r w:rsidRPr="00C27F2C">
        <w:rPr>
          <w:rFonts w:asciiTheme="majorHAnsi" w:hAnsiTheme="majorHAnsi" w:cstheme="majorHAnsi"/>
          <w:sz w:val="22"/>
          <w:szCs w:val="22"/>
        </w:rPr>
        <w:t xml:space="preserve"> </w:t>
      </w:r>
      <w:r w:rsidR="00573B24" w:rsidRPr="00C27F2C">
        <w:rPr>
          <w:rFonts w:asciiTheme="majorHAnsi" w:hAnsiTheme="majorHAnsi" w:cstheme="majorHAnsi"/>
          <w:sz w:val="22"/>
          <w:szCs w:val="22"/>
        </w:rPr>
        <w:t xml:space="preserve"> </w:t>
      </w:r>
      <w:hyperlink r:id="rId14" w:history="1">
        <w:r w:rsidR="00D03D53">
          <w:rPr>
            <w:rStyle w:val="Hyperlink"/>
            <w:rFonts w:asciiTheme="majorHAnsi" w:hAnsiTheme="majorHAnsi" w:cstheme="majorHAnsi"/>
            <w:sz w:val="22"/>
            <w:szCs w:val="22"/>
          </w:rPr>
          <w:t>writtle.ac.uk/Higher-Education-Course-Fees-2023-24</w:t>
        </w:r>
      </w:hyperlink>
      <w:r w:rsidR="00E47BE3">
        <w:rPr>
          <w:rFonts w:asciiTheme="majorHAnsi" w:hAnsiTheme="majorHAnsi" w:cstheme="majorHAnsi"/>
          <w:sz w:val="22"/>
          <w:szCs w:val="22"/>
        </w:rPr>
        <w:t xml:space="preserve"> </w:t>
      </w:r>
      <w:r w:rsidR="00D62E83" w:rsidRPr="00C27F2C">
        <w:rPr>
          <w:rFonts w:asciiTheme="majorHAnsi" w:hAnsiTheme="majorHAnsi" w:cstheme="majorHAnsi"/>
          <w:sz w:val="22"/>
          <w:szCs w:val="22"/>
        </w:rPr>
        <w:t>Additional course costs are dealt with below.</w:t>
      </w:r>
    </w:p>
    <w:p w14:paraId="6012D796" w14:textId="77777777" w:rsidR="00C87DB9" w:rsidRPr="0014509B" w:rsidRDefault="00C87DB9" w:rsidP="00C27F2C">
      <w:pPr>
        <w:pStyle w:val="ListParagraph"/>
        <w:ind w:left="567"/>
        <w:jc w:val="both"/>
        <w:rPr>
          <w:rFonts w:asciiTheme="majorHAnsi" w:hAnsiTheme="majorHAnsi" w:cstheme="majorHAnsi"/>
          <w:sz w:val="22"/>
          <w:szCs w:val="22"/>
        </w:rPr>
      </w:pPr>
    </w:p>
    <w:p w14:paraId="7C1A310D" w14:textId="77777777" w:rsidR="00D87DA0" w:rsidRPr="00C27F2C" w:rsidRDefault="00C87DB9" w:rsidP="00C27F2C">
      <w:pPr>
        <w:pStyle w:val="ListParagraph"/>
        <w:numPr>
          <w:ilvl w:val="1"/>
          <w:numId w:val="19"/>
        </w:numPr>
        <w:ind w:left="709" w:hanging="574"/>
        <w:jc w:val="both"/>
        <w:rPr>
          <w:rFonts w:asciiTheme="majorHAnsi" w:hAnsiTheme="majorHAnsi" w:cstheme="majorHAnsi"/>
          <w:sz w:val="22"/>
          <w:szCs w:val="22"/>
        </w:rPr>
      </w:pPr>
      <w:proofErr w:type="gramStart"/>
      <w:r w:rsidRPr="00C27F2C">
        <w:rPr>
          <w:rFonts w:asciiTheme="majorHAnsi" w:hAnsiTheme="majorHAnsi" w:cstheme="majorHAnsi"/>
          <w:sz w:val="22"/>
          <w:szCs w:val="22"/>
        </w:rPr>
        <w:t xml:space="preserve">Undergraduate tuition fees for home students are regulated by the UK </w:t>
      </w:r>
      <w:r w:rsidR="00D62E83" w:rsidRPr="00C27F2C">
        <w:rPr>
          <w:rFonts w:asciiTheme="majorHAnsi" w:hAnsiTheme="majorHAnsi" w:cstheme="majorHAnsi"/>
          <w:sz w:val="22"/>
          <w:szCs w:val="22"/>
        </w:rPr>
        <w:t>G</w:t>
      </w:r>
      <w:r w:rsidRPr="00C27F2C">
        <w:rPr>
          <w:rFonts w:asciiTheme="majorHAnsi" w:hAnsiTheme="majorHAnsi" w:cstheme="majorHAnsi"/>
          <w:sz w:val="22"/>
          <w:szCs w:val="22"/>
        </w:rPr>
        <w:t>overnment</w:t>
      </w:r>
      <w:proofErr w:type="gramEnd"/>
      <w:r w:rsidRPr="00C27F2C">
        <w:rPr>
          <w:rFonts w:asciiTheme="majorHAnsi" w:hAnsiTheme="majorHAnsi" w:cstheme="majorHAnsi"/>
          <w:sz w:val="22"/>
          <w:szCs w:val="22"/>
        </w:rPr>
        <w:t xml:space="preserve">. </w:t>
      </w:r>
      <w:r w:rsidR="00D62E83" w:rsidRPr="00C27F2C">
        <w:rPr>
          <w:rFonts w:asciiTheme="majorHAnsi" w:hAnsiTheme="majorHAnsi" w:cstheme="majorHAnsi"/>
          <w:sz w:val="22"/>
          <w:szCs w:val="22"/>
        </w:rPr>
        <w:t>WUC</w:t>
      </w:r>
      <w:r w:rsidRPr="00C27F2C">
        <w:rPr>
          <w:rFonts w:asciiTheme="majorHAnsi" w:hAnsiTheme="majorHAnsi" w:cstheme="majorHAnsi"/>
          <w:sz w:val="22"/>
          <w:szCs w:val="22"/>
        </w:rPr>
        <w:t xml:space="preserve"> reserves the right to increase </w:t>
      </w:r>
      <w:r w:rsidR="00D62E83" w:rsidRPr="00C27F2C">
        <w:rPr>
          <w:rFonts w:asciiTheme="majorHAnsi" w:hAnsiTheme="majorHAnsi" w:cstheme="majorHAnsi"/>
          <w:sz w:val="22"/>
          <w:szCs w:val="22"/>
        </w:rPr>
        <w:t xml:space="preserve">undergraduate tuition </w:t>
      </w:r>
      <w:r w:rsidRPr="00C27F2C">
        <w:rPr>
          <w:rFonts w:asciiTheme="majorHAnsi" w:hAnsiTheme="majorHAnsi" w:cstheme="majorHAnsi"/>
          <w:sz w:val="22"/>
          <w:szCs w:val="22"/>
        </w:rPr>
        <w:t xml:space="preserve">fees on an annual basis in line with the maximum increase permitted by the UK </w:t>
      </w:r>
      <w:r w:rsidR="00D62E83" w:rsidRPr="00C27F2C">
        <w:rPr>
          <w:rFonts w:asciiTheme="majorHAnsi" w:hAnsiTheme="majorHAnsi" w:cstheme="majorHAnsi"/>
          <w:sz w:val="22"/>
          <w:szCs w:val="22"/>
        </w:rPr>
        <w:t>G</w:t>
      </w:r>
      <w:r w:rsidRPr="00C27F2C">
        <w:rPr>
          <w:rFonts w:asciiTheme="majorHAnsi" w:hAnsiTheme="majorHAnsi" w:cstheme="majorHAnsi"/>
          <w:sz w:val="22"/>
          <w:szCs w:val="22"/>
        </w:rPr>
        <w:t xml:space="preserve">overnment. Such fee increases will apply to all modes of study, including repeat years of study. </w:t>
      </w:r>
    </w:p>
    <w:p w14:paraId="13D8A93A" w14:textId="77777777" w:rsidR="00D87DA0" w:rsidRPr="0014509B" w:rsidRDefault="00D87DA0" w:rsidP="00C27F2C">
      <w:pPr>
        <w:pStyle w:val="ListParagraph"/>
        <w:ind w:left="567"/>
        <w:jc w:val="both"/>
        <w:rPr>
          <w:rFonts w:asciiTheme="majorHAnsi" w:hAnsiTheme="majorHAnsi" w:cstheme="majorHAnsi"/>
          <w:sz w:val="22"/>
          <w:szCs w:val="22"/>
        </w:rPr>
      </w:pPr>
    </w:p>
    <w:p w14:paraId="274C3BCD" w14:textId="77777777" w:rsidR="00D87DA0" w:rsidRPr="00C27F2C" w:rsidRDefault="00C87DB9" w:rsidP="00C27F2C">
      <w:pPr>
        <w:pStyle w:val="ListParagraph"/>
        <w:numPr>
          <w:ilvl w:val="1"/>
          <w:numId w:val="1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All other tuition fees are unregulated</w:t>
      </w:r>
      <w:r w:rsidR="00D62E83" w:rsidRPr="00C27F2C">
        <w:rPr>
          <w:rFonts w:asciiTheme="majorHAnsi" w:hAnsiTheme="majorHAnsi" w:cstheme="majorHAnsi"/>
          <w:sz w:val="22"/>
          <w:szCs w:val="22"/>
        </w:rPr>
        <w:t xml:space="preserve"> and WUC</w:t>
      </w:r>
      <w:r w:rsidRPr="00C27F2C">
        <w:rPr>
          <w:rFonts w:asciiTheme="majorHAnsi" w:hAnsiTheme="majorHAnsi" w:cstheme="majorHAnsi"/>
          <w:sz w:val="22"/>
          <w:szCs w:val="22"/>
        </w:rPr>
        <w:t xml:space="preserve"> reserves the right to increase these fees on an annual basis in line with the Retail Prices Index (</w:t>
      </w:r>
      <w:r w:rsidR="00D62E83" w:rsidRPr="00C27F2C">
        <w:rPr>
          <w:rFonts w:asciiTheme="majorHAnsi" w:hAnsiTheme="majorHAnsi" w:cstheme="majorHAnsi"/>
          <w:sz w:val="22"/>
          <w:szCs w:val="22"/>
        </w:rPr>
        <w:t>‘</w:t>
      </w:r>
      <w:r w:rsidRPr="00C27F2C">
        <w:rPr>
          <w:rFonts w:asciiTheme="majorHAnsi" w:hAnsiTheme="majorHAnsi" w:cstheme="majorHAnsi"/>
          <w:sz w:val="22"/>
          <w:szCs w:val="22"/>
        </w:rPr>
        <w:t>RPI</w:t>
      </w:r>
      <w:r w:rsidR="00D62E83" w:rsidRPr="00C27F2C">
        <w:rPr>
          <w:rFonts w:asciiTheme="majorHAnsi" w:hAnsiTheme="majorHAnsi" w:cstheme="majorHAnsi"/>
          <w:sz w:val="22"/>
          <w:szCs w:val="22"/>
        </w:rPr>
        <w:t>’</w:t>
      </w:r>
      <w:r w:rsidRPr="00C27F2C">
        <w:rPr>
          <w:rFonts w:asciiTheme="majorHAnsi" w:hAnsiTheme="majorHAnsi" w:cstheme="majorHAnsi"/>
          <w:sz w:val="22"/>
          <w:szCs w:val="22"/>
        </w:rPr>
        <w:t xml:space="preserve">). Such fee increases will apply to all modes of study, including repeat years of study.  </w:t>
      </w:r>
    </w:p>
    <w:p w14:paraId="329EE524" w14:textId="77777777" w:rsidR="00D87DA0" w:rsidRPr="0014509B" w:rsidRDefault="00D87DA0" w:rsidP="00C27F2C">
      <w:pPr>
        <w:pStyle w:val="ListParagraph"/>
        <w:ind w:left="567"/>
        <w:jc w:val="both"/>
        <w:rPr>
          <w:rFonts w:asciiTheme="majorHAnsi" w:hAnsiTheme="majorHAnsi" w:cstheme="majorHAnsi"/>
          <w:sz w:val="22"/>
          <w:szCs w:val="22"/>
        </w:rPr>
      </w:pPr>
    </w:p>
    <w:p w14:paraId="4FDB04A7" w14:textId="77777777" w:rsidR="001238AC" w:rsidRPr="00C27F2C" w:rsidRDefault="00D62E83" w:rsidP="00C27F2C">
      <w:pPr>
        <w:pStyle w:val="ListParagraph"/>
        <w:numPr>
          <w:ilvl w:val="1"/>
          <w:numId w:val="1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WUC</w:t>
      </w:r>
      <w:r w:rsidR="00C87DB9" w:rsidRPr="00C27F2C">
        <w:rPr>
          <w:rFonts w:asciiTheme="majorHAnsi" w:hAnsiTheme="majorHAnsi" w:cstheme="majorHAnsi"/>
          <w:sz w:val="22"/>
          <w:szCs w:val="22"/>
        </w:rPr>
        <w:t xml:space="preserve"> will not increase tuition fees during the course of an academic year. </w:t>
      </w:r>
    </w:p>
    <w:p w14:paraId="204E6272" w14:textId="77777777" w:rsidR="001238AC" w:rsidRPr="001238AC" w:rsidRDefault="001238AC" w:rsidP="00C27F2C">
      <w:pPr>
        <w:pStyle w:val="ListParagraph"/>
        <w:ind w:left="567"/>
        <w:jc w:val="both"/>
        <w:rPr>
          <w:rFonts w:asciiTheme="majorHAnsi" w:hAnsiTheme="majorHAnsi" w:cstheme="majorHAnsi"/>
          <w:sz w:val="22"/>
          <w:szCs w:val="22"/>
        </w:rPr>
      </w:pPr>
    </w:p>
    <w:p w14:paraId="43D69FF7" w14:textId="773F3B83" w:rsidR="00D62E83" w:rsidRPr="00C27F2C" w:rsidRDefault="00C87DB9" w:rsidP="00C27F2C">
      <w:pPr>
        <w:pStyle w:val="ListParagraph"/>
        <w:numPr>
          <w:ilvl w:val="1"/>
          <w:numId w:val="1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The number of modules (“credits”) for which you </w:t>
      </w:r>
      <w:proofErr w:type="gramStart"/>
      <w:r w:rsidRPr="00C27F2C">
        <w:rPr>
          <w:rFonts w:asciiTheme="majorHAnsi" w:hAnsiTheme="majorHAnsi" w:cstheme="majorHAnsi"/>
          <w:sz w:val="22"/>
          <w:szCs w:val="22"/>
        </w:rPr>
        <w:t>are registered</w:t>
      </w:r>
      <w:proofErr w:type="gramEnd"/>
      <w:r w:rsidRPr="00C27F2C">
        <w:rPr>
          <w:rFonts w:asciiTheme="majorHAnsi" w:hAnsiTheme="majorHAnsi" w:cstheme="majorHAnsi"/>
          <w:sz w:val="22"/>
          <w:szCs w:val="22"/>
        </w:rPr>
        <w:t xml:space="preserve"> in the academic year will determine your mode of study</w:t>
      </w:r>
      <w:r w:rsidR="00D62E83" w:rsidRPr="00C27F2C">
        <w:rPr>
          <w:rFonts w:asciiTheme="majorHAnsi" w:hAnsiTheme="majorHAnsi" w:cstheme="majorHAnsi"/>
          <w:sz w:val="22"/>
          <w:szCs w:val="22"/>
        </w:rPr>
        <w:t xml:space="preserve"> (i.e. full-time, part-time etc.):</w:t>
      </w:r>
    </w:p>
    <w:p w14:paraId="78F783BD" w14:textId="37C6DC15" w:rsidR="00D62E83" w:rsidRPr="00C27F2C" w:rsidRDefault="00D62E83" w:rsidP="00C27F2C">
      <w:pPr>
        <w:pStyle w:val="ListParagraph"/>
        <w:numPr>
          <w:ilvl w:val="1"/>
          <w:numId w:val="21"/>
        </w:numPr>
        <w:ind w:left="1276"/>
        <w:jc w:val="both"/>
        <w:rPr>
          <w:rFonts w:asciiTheme="majorHAnsi" w:hAnsiTheme="majorHAnsi" w:cstheme="majorHAnsi"/>
          <w:sz w:val="22"/>
          <w:szCs w:val="22"/>
        </w:rPr>
      </w:pPr>
      <w:r w:rsidRPr="00C27F2C">
        <w:rPr>
          <w:rFonts w:asciiTheme="majorHAnsi" w:hAnsiTheme="majorHAnsi" w:cstheme="majorHAnsi"/>
          <w:sz w:val="22"/>
          <w:szCs w:val="22"/>
        </w:rPr>
        <w:t>u</w:t>
      </w:r>
      <w:r w:rsidR="00C87DB9" w:rsidRPr="00C27F2C">
        <w:rPr>
          <w:rFonts w:asciiTheme="majorHAnsi" w:hAnsiTheme="majorHAnsi" w:cstheme="majorHAnsi"/>
          <w:sz w:val="22"/>
          <w:szCs w:val="22"/>
        </w:rPr>
        <w:t>ndergraduate students studying more than 90 credits in an academic year are classified as full-time students</w:t>
      </w:r>
      <w:r w:rsidRPr="00C27F2C">
        <w:rPr>
          <w:rFonts w:asciiTheme="majorHAnsi" w:hAnsiTheme="majorHAnsi" w:cstheme="majorHAnsi"/>
          <w:sz w:val="22"/>
          <w:szCs w:val="22"/>
        </w:rPr>
        <w:t>;</w:t>
      </w:r>
      <w:r w:rsidR="00C87DB9" w:rsidRPr="00C27F2C">
        <w:rPr>
          <w:rFonts w:asciiTheme="majorHAnsi" w:hAnsiTheme="majorHAnsi" w:cstheme="majorHAnsi"/>
          <w:sz w:val="22"/>
          <w:szCs w:val="22"/>
        </w:rPr>
        <w:t xml:space="preserve"> </w:t>
      </w:r>
    </w:p>
    <w:p w14:paraId="7ECC0D2B" w14:textId="07053281" w:rsidR="0014509B" w:rsidRPr="00C27F2C" w:rsidRDefault="00D62E83" w:rsidP="00C27F2C">
      <w:pPr>
        <w:pStyle w:val="ListParagraph"/>
        <w:numPr>
          <w:ilvl w:val="1"/>
          <w:numId w:val="21"/>
        </w:numPr>
        <w:ind w:left="1276"/>
        <w:jc w:val="both"/>
        <w:rPr>
          <w:rFonts w:asciiTheme="majorHAnsi" w:hAnsiTheme="majorHAnsi" w:cstheme="majorHAnsi"/>
          <w:sz w:val="22"/>
          <w:szCs w:val="22"/>
        </w:rPr>
      </w:pPr>
      <w:proofErr w:type="gramStart"/>
      <w:r w:rsidRPr="00C27F2C">
        <w:rPr>
          <w:rFonts w:asciiTheme="majorHAnsi" w:hAnsiTheme="majorHAnsi" w:cstheme="majorHAnsi"/>
          <w:sz w:val="22"/>
          <w:szCs w:val="22"/>
        </w:rPr>
        <w:t>p</w:t>
      </w:r>
      <w:r w:rsidR="00C87DB9" w:rsidRPr="00C27F2C">
        <w:rPr>
          <w:rFonts w:asciiTheme="majorHAnsi" w:hAnsiTheme="majorHAnsi" w:cstheme="majorHAnsi"/>
          <w:sz w:val="22"/>
          <w:szCs w:val="22"/>
        </w:rPr>
        <w:t>ostgraduate</w:t>
      </w:r>
      <w:proofErr w:type="gramEnd"/>
      <w:r w:rsidR="00C87DB9" w:rsidRPr="00C27F2C">
        <w:rPr>
          <w:rFonts w:asciiTheme="majorHAnsi" w:hAnsiTheme="majorHAnsi" w:cstheme="majorHAnsi"/>
          <w:sz w:val="22"/>
          <w:szCs w:val="22"/>
        </w:rPr>
        <w:t xml:space="preserve"> taught students studying for at least 120 credits in an academic year are classified as full-time students. </w:t>
      </w:r>
    </w:p>
    <w:p w14:paraId="6D6F3423" w14:textId="77777777" w:rsidR="001238AC" w:rsidRPr="001238AC" w:rsidRDefault="001238AC" w:rsidP="00D25BF0">
      <w:pPr>
        <w:pStyle w:val="ListParagraph"/>
        <w:ind w:left="567"/>
        <w:jc w:val="both"/>
        <w:rPr>
          <w:rFonts w:asciiTheme="majorHAnsi" w:hAnsiTheme="majorHAnsi" w:cstheme="majorHAnsi"/>
          <w:sz w:val="22"/>
          <w:szCs w:val="22"/>
        </w:rPr>
      </w:pPr>
    </w:p>
    <w:p w14:paraId="3A794704" w14:textId="61B2D6B0" w:rsidR="00C87DB9" w:rsidRPr="00F16320" w:rsidRDefault="00D62E83" w:rsidP="00E47BE3">
      <w:pPr>
        <w:pStyle w:val="ListParagraph"/>
        <w:numPr>
          <w:ilvl w:val="1"/>
          <w:numId w:val="19"/>
        </w:numPr>
        <w:jc w:val="both"/>
        <w:rPr>
          <w:rFonts w:asciiTheme="majorHAnsi" w:hAnsiTheme="majorHAnsi" w:cstheme="majorHAnsi"/>
          <w:sz w:val="22"/>
          <w:szCs w:val="22"/>
        </w:rPr>
      </w:pPr>
      <w:r w:rsidRPr="00F16320">
        <w:rPr>
          <w:rFonts w:asciiTheme="majorHAnsi" w:hAnsiTheme="majorHAnsi" w:cstheme="majorHAnsi"/>
          <w:sz w:val="22"/>
          <w:szCs w:val="22"/>
        </w:rPr>
        <w:t>The m</w:t>
      </w:r>
      <w:r w:rsidR="00C87DB9" w:rsidRPr="00F16320">
        <w:rPr>
          <w:rFonts w:asciiTheme="majorHAnsi" w:hAnsiTheme="majorHAnsi" w:cstheme="majorHAnsi"/>
          <w:sz w:val="22"/>
          <w:szCs w:val="22"/>
        </w:rPr>
        <w:t xml:space="preserve">ode of study for postgraduate research students will be agreed at the point of application and will </w:t>
      </w:r>
      <w:proofErr w:type="gramStart"/>
      <w:r w:rsidRPr="00F16320">
        <w:rPr>
          <w:rFonts w:asciiTheme="majorHAnsi" w:hAnsiTheme="majorHAnsi" w:cstheme="majorHAnsi"/>
          <w:sz w:val="22"/>
          <w:szCs w:val="22"/>
        </w:rPr>
        <w:t xml:space="preserve">either </w:t>
      </w:r>
      <w:r w:rsidR="00C87DB9" w:rsidRPr="00F16320">
        <w:rPr>
          <w:rFonts w:asciiTheme="majorHAnsi" w:hAnsiTheme="majorHAnsi" w:cstheme="majorHAnsi"/>
          <w:sz w:val="22"/>
          <w:szCs w:val="22"/>
        </w:rPr>
        <w:t xml:space="preserve">be set out in </w:t>
      </w:r>
      <w:r w:rsidRPr="00F16320">
        <w:rPr>
          <w:rFonts w:asciiTheme="majorHAnsi" w:hAnsiTheme="majorHAnsi" w:cstheme="majorHAnsi"/>
          <w:sz w:val="22"/>
          <w:szCs w:val="22"/>
        </w:rPr>
        <w:t>your</w:t>
      </w:r>
      <w:r w:rsidR="00C87DB9" w:rsidRPr="00F16320">
        <w:rPr>
          <w:rFonts w:asciiTheme="majorHAnsi" w:hAnsiTheme="majorHAnsi" w:cstheme="majorHAnsi"/>
          <w:sz w:val="22"/>
          <w:szCs w:val="22"/>
        </w:rPr>
        <w:t xml:space="preserve"> offer letter</w:t>
      </w:r>
      <w:r w:rsidRPr="00F16320">
        <w:rPr>
          <w:rFonts w:asciiTheme="majorHAnsi" w:hAnsiTheme="majorHAnsi" w:cstheme="majorHAnsi"/>
          <w:sz w:val="22"/>
          <w:szCs w:val="22"/>
        </w:rPr>
        <w:t xml:space="preserve"> or </w:t>
      </w:r>
      <w:r w:rsidR="00E16EDE" w:rsidRPr="00F16320">
        <w:rPr>
          <w:rFonts w:asciiTheme="majorHAnsi" w:hAnsiTheme="majorHAnsi" w:cstheme="majorHAnsi"/>
          <w:sz w:val="22"/>
          <w:szCs w:val="22"/>
        </w:rPr>
        <w:t xml:space="preserve">can be found </w:t>
      </w:r>
      <w:r w:rsidRPr="00F16320">
        <w:rPr>
          <w:rFonts w:asciiTheme="majorHAnsi" w:hAnsiTheme="majorHAnsi" w:cstheme="majorHAnsi"/>
          <w:sz w:val="22"/>
          <w:szCs w:val="22"/>
        </w:rPr>
        <w:t xml:space="preserve">on the Finance page of the </w:t>
      </w:r>
      <w:r w:rsidR="00480BB6" w:rsidRPr="00F16320">
        <w:rPr>
          <w:rFonts w:asciiTheme="majorHAnsi" w:hAnsiTheme="majorHAnsi" w:cstheme="majorHAnsi"/>
          <w:sz w:val="22"/>
          <w:szCs w:val="22"/>
        </w:rPr>
        <w:t>WUC</w:t>
      </w:r>
      <w:r w:rsidRPr="00F16320">
        <w:rPr>
          <w:rFonts w:asciiTheme="majorHAnsi" w:hAnsiTheme="majorHAnsi" w:cstheme="majorHAnsi"/>
          <w:sz w:val="22"/>
          <w:szCs w:val="22"/>
        </w:rPr>
        <w:t xml:space="preserve"> website:</w:t>
      </w:r>
      <w:r w:rsidR="00F16320">
        <w:rPr>
          <w:rFonts w:asciiTheme="majorHAnsi" w:hAnsiTheme="majorHAnsi" w:cstheme="majorHAnsi"/>
          <w:sz w:val="22"/>
          <w:szCs w:val="22"/>
        </w:rPr>
        <w:t xml:space="preserve"> </w:t>
      </w:r>
      <w:hyperlink r:id="rId15" w:history="1">
        <w:r w:rsidR="00F16320" w:rsidRPr="00F16320">
          <w:rPr>
            <w:rStyle w:val="Hyperlink"/>
            <w:rFonts w:asciiTheme="majorHAnsi" w:hAnsiTheme="majorHAnsi" w:cstheme="majorHAnsi"/>
            <w:sz w:val="22"/>
            <w:szCs w:val="22"/>
          </w:rPr>
          <w:t>writtle.ac.uk/Finances</w:t>
        </w:r>
      </w:hyperlink>
      <w:proofErr w:type="gramEnd"/>
      <w:r w:rsidRPr="00F16320">
        <w:rPr>
          <w:rFonts w:asciiTheme="majorHAnsi" w:hAnsiTheme="majorHAnsi" w:cstheme="majorHAnsi"/>
          <w:sz w:val="22"/>
          <w:szCs w:val="22"/>
        </w:rPr>
        <w:t>. A full schedule of the 202</w:t>
      </w:r>
      <w:r w:rsidR="00E47BE3">
        <w:rPr>
          <w:rFonts w:asciiTheme="majorHAnsi" w:hAnsiTheme="majorHAnsi" w:cstheme="majorHAnsi"/>
          <w:sz w:val="22"/>
          <w:szCs w:val="22"/>
        </w:rPr>
        <w:t>3-24</w:t>
      </w:r>
      <w:r w:rsidRPr="00F16320">
        <w:rPr>
          <w:rFonts w:asciiTheme="majorHAnsi" w:hAnsiTheme="majorHAnsi" w:cstheme="majorHAnsi"/>
          <w:sz w:val="22"/>
          <w:szCs w:val="22"/>
        </w:rPr>
        <w:t xml:space="preserve"> fees can be accessed online here: </w:t>
      </w:r>
      <w:hyperlink r:id="rId16" w:history="1">
        <w:r w:rsidR="00D03D53" w:rsidRPr="00D03D53">
          <w:rPr>
            <w:rStyle w:val="Hyperlink"/>
            <w:rFonts w:asciiTheme="majorHAnsi" w:hAnsiTheme="majorHAnsi" w:cstheme="majorHAnsi"/>
            <w:sz w:val="22"/>
            <w:szCs w:val="22"/>
          </w:rPr>
          <w:t>writtle.ac.uk/Higher-Education-Course-Fees-2023-24</w:t>
        </w:r>
      </w:hyperlink>
      <w:r w:rsidR="00D03D53">
        <w:rPr>
          <w:rFonts w:asciiTheme="majorHAnsi" w:hAnsiTheme="majorHAnsi" w:cstheme="majorHAnsi"/>
          <w:sz w:val="22"/>
          <w:szCs w:val="22"/>
        </w:rPr>
        <w:t xml:space="preserve"> </w:t>
      </w:r>
    </w:p>
    <w:p w14:paraId="34605D52" w14:textId="77777777" w:rsidR="00573B24" w:rsidRPr="0014509B" w:rsidRDefault="00573B24" w:rsidP="00F16320">
      <w:pPr>
        <w:pStyle w:val="ListParagraph"/>
        <w:ind w:left="567"/>
        <w:jc w:val="both"/>
        <w:rPr>
          <w:rFonts w:asciiTheme="majorHAnsi" w:hAnsiTheme="majorHAnsi" w:cstheme="majorHAnsi"/>
          <w:sz w:val="22"/>
          <w:szCs w:val="22"/>
        </w:rPr>
      </w:pPr>
    </w:p>
    <w:p w14:paraId="56E1F540" w14:textId="6624E0D5" w:rsidR="00C87DB9" w:rsidRPr="00C27F2C" w:rsidRDefault="00C87DB9" w:rsidP="00C27F2C">
      <w:pPr>
        <w:pStyle w:val="ListParagraph"/>
        <w:numPr>
          <w:ilvl w:val="1"/>
          <w:numId w:val="1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The annual tuition fee </w:t>
      </w:r>
      <w:r w:rsidR="00AA5A7C">
        <w:rPr>
          <w:rFonts w:asciiTheme="majorHAnsi" w:hAnsiTheme="majorHAnsi" w:cstheme="majorHAnsi"/>
          <w:sz w:val="22"/>
          <w:szCs w:val="22"/>
        </w:rPr>
        <w:t>for applicants that have undergone the</w:t>
      </w:r>
      <w:r w:rsidRPr="00C27F2C">
        <w:rPr>
          <w:rFonts w:asciiTheme="majorHAnsi" w:hAnsiTheme="majorHAnsi" w:cstheme="majorHAnsi"/>
          <w:sz w:val="22"/>
          <w:szCs w:val="22"/>
        </w:rPr>
        <w:t xml:space="preserve"> Accreditation of Prior Learning (</w:t>
      </w:r>
      <w:r w:rsidR="00484CCD" w:rsidRPr="00C27F2C">
        <w:rPr>
          <w:rFonts w:asciiTheme="majorHAnsi" w:hAnsiTheme="majorHAnsi" w:cstheme="majorHAnsi"/>
          <w:sz w:val="22"/>
          <w:szCs w:val="22"/>
        </w:rPr>
        <w:t>“</w:t>
      </w:r>
      <w:r w:rsidRPr="00C27F2C">
        <w:rPr>
          <w:rFonts w:asciiTheme="majorHAnsi" w:hAnsiTheme="majorHAnsi" w:cstheme="majorHAnsi"/>
          <w:sz w:val="22"/>
          <w:szCs w:val="22"/>
        </w:rPr>
        <w:t>APL</w:t>
      </w:r>
      <w:r w:rsidR="00484CCD" w:rsidRPr="00C27F2C">
        <w:rPr>
          <w:rFonts w:asciiTheme="majorHAnsi" w:hAnsiTheme="majorHAnsi" w:cstheme="majorHAnsi"/>
          <w:sz w:val="22"/>
          <w:szCs w:val="22"/>
        </w:rPr>
        <w:t>”</w:t>
      </w:r>
      <w:r w:rsidRPr="00C27F2C">
        <w:rPr>
          <w:rFonts w:asciiTheme="majorHAnsi" w:hAnsiTheme="majorHAnsi" w:cstheme="majorHAnsi"/>
          <w:sz w:val="22"/>
          <w:szCs w:val="22"/>
        </w:rPr>
        <w:t>)</w:t>
      </w:r>
      <w:r w:rsidR="00AA5A7C">
        <w:rPr>
          <w:rFonts w:asciiTheme="majorHAnsi" w:hAnsiTheme="majorHAnsi" w:cstheme="majorHAnsi"/>
          <w:sz w:val="22"/>
          <w:szCs w:val="22"/>
        </w:rPr>
        <w:t xml:space="preserve"> process will be in line with the published HE course fees.  A reduction may be applicable dependent on credit volume (see 2.6 above).</w:t>
      </w:r>
      <w:r w:rsidRPr="00C27F2C">
        <w:rPr>
          <w:rFonts w:asciiTheme="majorHAnsi" w:hAnsiTheme="majorHAnsi" w:cstheme="majorHAnsi"/>
          <w:sz w:val="22"/>
          <w:szCs w:val="22"/>
        </w:rPr>
        <w:t xml:space="preserve"> </w:t>
      </w:r>
    </w:p>
    <w:p w14:paraId="5CFD8FC8" w14:textId="77777777" w:rsidR="00C87DB9" w:rsidRPr="0014509B" w:rsidRDefault="00C87DB9" w:rsidP="00420663">
      <w:pPr>
        <w:jc w:val="both"/>
        <w:rPr>
          <w:rFonts w:asciiTheme="majorHAnsi" w:hAnsiTheme="majorHAnsi" w:cstheme="majorHAnsi"/>
          <w:sz w:val="22"/>
          <w:szCs w:val="22"/>
        </w:rPr>
      </w:pPr>
    </w:p>
    <w:p w14:paraId="0681D04A" w14:textId="5E30022C" w:rsidR="00C87DB9" w:rsidRPr="00C27F2C" w:rsidRDefault="00C87DB9" w:rsidP="00C27F2C">
      <w:pPr>
        <w:pStyle w:val="Heading1"/>
        <w:numPr>
          <w:ilvl w:val="0"/>
          <w:numId w:val="8"/>
        </w:numPr>
        <w:ind w:left="426" w:hanging="426"/>
      </w:pPr>
      <w:bookmarkStart w:id="2" w:name="_Toc89783982"/>
      <w:r w:rsidRPr="00C27F2C">
        <w:t>Additional costs</w:t>
      </w:r>
      <w:bookmarkEnd w:id="2"/>
    </w:p>
    <w:p w14:paraId="72D03BB5" w14:textId="77777777" w:rsidR="001238AC" w:rsidRPr="001238AC" w:rsidRDefault="001238AC" w:rsidP="001238AC">
      <w:pPr>
        <w:pStyle w:val="ListParagraph"/>
        <w:ind w:left="360"/>
        <w:jc w:val="both"/>
        <w:rPr>
          <w:rFonts w:asciiTheme="majorHAnsi" w:hAnsiTheme="majorHAnsi" w:cstheme="majorHAnsi"/>
          <w:b/>
          <w:bCs/>
          <w:sz w:val="10"/>
          <w:szCs w:val="10"/>
        </w:rPr>
      </w:pPr>
    </w:p>
    <w:p w14:paraId="352011FB" w14:textId="6ECB35C6" w:rsidR="00875A82" w:rsidRPr="00C27F2C" w:rsidRDefault="00E74354" w:rsidP="00C27F2C">
      <w:pPr>
        <w:pStyle w:val="ListParagraph"/>
        <w:numPr>
          <w:ilvl w:val="1"/>
          <w:numId w:val="2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There may be </w:t>
      </w:r>
      <w:r w:rsidR="00C87DB9" w:rsidRPr="00C27F2C">
        <w:rPr>
          <w:rFonts w:asciiTheme="majorHAnsi" w:hAnsiTheme="majorHAnsi" w:cstheme="majorHAnsi"/>
          <w:sz w:val="22"/>
          <w:szCs w:val="22"/>
        </w:rPr>
        <w:t xml:space="preserve">additional costs </w:t>
      </w:r>
      <w:r w:rsidRPr="00C27F2C">
        <w:rPr>
          <w:rFonts w:asciiTheme="majorHAnsi" w:hAnsiTheme="majorHAnsi" w:cstheme="majorHAnsi"/>
          <w:sz w:val="22"/>
          <w:szCs w:val="22"/>
        </w:rPr>
        <w:t>and charges relating</w:t>
      </w:r>
      <w:r w:rsidR="00C87DB9" w:rsidRPr="00C27F2C">
        <w:rPr>
          <w:rFonts w:asciiTheme="majorHAnsi" w:hAnsiTheme="majorHAnsi" w:cstheme="majorHAnsi"/>
          <w:sz w:val="22"/>
          <w:szCs w:val="22"/>
        </w:rPr>
        <w:t xml:space="preserve"> to your course of study, for example to cover field trips, specialist clothing or materials. </w:t>
      </w:r>
      <w:r w:rsidRPr="00C27F2C">
        <w:rPr>
          <w:rFonts w:asciiTheme="majorHAnsi" w:hAnsiTheme="majorHAnsi" w:cstheme="majorHAnsi"/>
          <w:sz w:val="22"/>
          <w:szCs w:val="22"/>
        </w:rPr>
        <w:t>Details of a</w:t>
      </w:r>
      <w:r w:rsidR="00C87DB9" w:rsidRPr="00C27F2C">
        <w:rPr>
          <w:rFonts w:asciiTheme="majorHAnsi" w:hAnsiTheme="majorHAnsi" w:cstheme="majorHAnsi"/>
          <w:sz w:val="22"/>
          <w:szCs w:val="22"/>
        </w:rPr>
        <w:t xml:space="preserve">ny </w:t>
      </w:r>
      <w:r w:rsidRPr="00C27F2C">
        <w:rPr>
          <w:rFonts w:asciiTheme="majorHAnsi" w:hAnsiTheme="majorHAnsi" w:cstheme="majorHAnsi"/>
          <w:sz w:val="22"/>
          <w:szCs w:val="22"/>
        </w:rPr>
        <w:t xml:space="preserve">particular </w:t>
      </w:r>
      <w:r w:rsidR="00C87DB9" w:rsidRPr="00C27F2C">
        <w:rPr>
          <w:rFonts w:asciiTheme="majorHAnsi" w:hAnsiTheme="majorHAnsi" w:cstheme="majorHAnsi"/>
          <w:sz w:val="22"/>
          <w:szCs w:val="22"/>
        </w:rPr>
        <w:t xml:space="preserve">costs </w:t>
      </w:r>
      <w:r w:rsidRPr="00C27F2C">
        <w:rPr>
          <w:rFonts w:asciiTheme="majorHAnsi" w:hAnsiTheme="majorHAnsi" w:cstheme="majorHAnsi"/>
          <w:sz w:val="22"/>
          <w:szCs w:val="22"/>
        </w:rPr>
        <w:t xml:space="preserve">and charges for your course </w:t>
      </w:r>
      <w:proofErr w:type="gramStart"/>
      <w:r w:rsidRPr="00C27F2C">
        <w:rPr>
          <w:rFonts w:asciiTheme="majorHAnsi" w:hAnsiTheme="majorHAnsi" w:cstheme="majorHAnsi"/>
          <w:sz w:val="22"/>
          <w:szCs w:val="22"/>
        </w:rPr>
        <w:t>can be found</w:t>
      </w:r>
      <w:proofErr w:type="gramEnd"/>
      <w:r w:rsidRPr="00C27F2C">
        <w:rPr>
          <w:rFonts w:asciiTheme="majorHAnsi" w:hAnsiTheme="majorHAnsi" w:cstheme="majorHAnsi"/>
          <w:sz w:val="22"/>
          <w:szCs w:val="22"/>
        </w:rPr>
        <w:t xml:space="preserve"> o</w:t>
      </w:r>
      <w:r w:rsidR="00875A82" w:rsidRPr="00C27F2C">
        <w:rPr>
          <w:rFonts w:asciiTheme="majorHAnsi" w:hAnsiTheme="majorHAnsi" w:cstheme="majorHAnsi"/>
          <w:sz w:val="22"/>
          <w:szCs w:val="22"/>
        </w:rPr>
        <w:t>n</w:t>
      </w:r>
      <w:r w:rsidR="00C87DB9" w:rsidRPr="00C27F2C">
        <w:rPr>
          <w:rFonts w:asciiTheme="majorHAnsi" w:hAnsiTheme="majorHAnsi" w:cstheme="majorHAnsi"/>
          <w:sz w:val="22"/>
          <w:szCs w:val="22"/>
        </w:rPr>
        <w:t xml:space="preserve"> the </w:t>
      </w:r>
      <w:r w:rsidR="00875A82" w:rsidRPr="00C27F2C">
        <w:rPr>
          <w:rFonts w:asciiTheme="majorHAnsi" w:hAnsiTheme="majorHAnsi" w:cstheme="majorHAnsi"/>
          <w:sz w:val="22"/>
          <w:szCs w:val="22"/>
        </w:rPr>
        <w:t xml:space="preserve">relevant </w:t>
      </w:r>
      <w:r w:rsidR="00C87DB9" w:rsidRPr="00C27F2C">
        <w:rPr>
          <w:rFonts w:asciiTheme="majorHAnsi" w:hAnsiTheme="majorHAnsi" w:cstheme="majorHAnsi"/>
          <w:sz w:val="22"/>
          <w:szCs w:val="22"/>
        </w:rPr>
        <w:t xml:space="preserve">course pages on the </w:t>
      </w:r>
      <w:r w:rsidR="00E16EDE"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website. </w:t>
      </w:r>
      <w:r w:rsidR="00875A82" w:rsidRPr="00C27F2C">
        <w:rPr>
          <w:rFonts w:asciiTheme="majorHAnsi" w:hAnsiTheme="majorHAnsi" w:cstheme="majorHAnsi"/>
          <w:sz w:val="22"/>
          <w:szCs w:val="22"/>
        </w:rPr>
        <w:t xml:space="preserve">Please </w:t>
      </w:r>
      <w:r w:rsidR="00CA303C" w:rsidRPr="00C27F2C">
        <w:rPr>
          <w:rFonts w:asciiTheme="majorHAnsi" w:hAnsiTheme="majorHAnsi" w:cstheme="majorHAnsi"/>
          <w:sz w:val="22"/>
          <w:szCs w:val="22"/>
        </w:rPr>
        <w:t>be aware that</w:t>
      </w:r>
      <w:r w:rsidR="006425FF" w:rsidRPr="00C27F2C">
        <w:rPr>
          <w:rFonts w:asciiTheme="majorHAnsi" w:hAnsiTheme="majorHAnsi" w:cstheme="majorHAnsi"/>
          <w:sz w:val="22"/>
          <w:szCs w:val="22"/>
        </w:rPr>
        <w:t>:</w:t>
      </w:r>
    </w:p>
    <w:p w14:paraId="39C79F3A" w14:textId="3453D956" w:rsidR="00875A82" w:rsidRPr="00C27F2C" w:rsidRDefault="00875A82" w:rsidP="00C27F2C">
      <w:pPr>
        <w:pStyle w:val="ListParagraph"/>
        <w:numPr>
          <w:ilvl w:val="1"/>
          <w:numId w:val="27"/>
        </w:numPr>
        <w:ind w:left="1276"/>
        <w:jc w:val="both"/>
        <w:rPr>
          <w:rFonts w:asciiTheme="majorHAnsi" w:hAnsiTheme="majorHAnsi" w:cstheme="majorHAnsi"/>
          <w:sz w:val="22"/>
          <w:szCs w:val="22"/>
        </w:rPr>
      </w:pPr>
      <w:r w:rsidRPr="00C27F2C">
        <w:rPr>
          <w:rFonts w:asciiTheme="majorHAnsi" w:hAnsiTheme="majorHAnsi" w:cstheme="majorHAnsi"/>
          <w:sz w:val="22"/>
          <w:szCs w:val="22"/>
        </w:rPr>
        <w:t>to the extent that any equipment can be purchased via a retailer, we may have provided an indication of the cost, but this is an estimate only and you are advised to make your own enquiries to ensure you have the appropriate equipment that meets any requirements we may have stipulated; and</w:t>
      </w:r>
    </w:p>
    <w:p w14:paraId="27893B49" w14:textId="2945CF2A" w:rsidR="008F5F58" w:rsidRPr="00C27F2C" w:rsidRDefault="00875A82" w:rsidP="00C27F2C">
      <w:pPr>
        <w:pStyle w:val="ListParagraph"/>
        <w:numPr>
          <w:ilvl w:val="1"/>
          <w:numId w:val="27"/>
        </w:numPr>
        <w:ind w:left="1276"/>
        <w:jc w:val="both"/>
        <w:rPr>
          <w:rFonts w:asciiTheme="majorHAnsi" w:hAnsiTheme="majorHAnsi" w:cstheme="majorHAnsi"/>
          <w:sz w:val="22"/>
          <w:szCs w:val="22"/>
        </w:rPr>
      </w:pPr>
      <w:proofErr w:type="gramStart"/>
      <w:r w:rsidRPr="00C27F2C">
        <w:rPr>
          <w:rFonts w:asciiTheme="majorHAnsi" w:hAnsiTheme="majorHAnsi" w:cstheme="majorHAnsi"/>
          <w:sz w:val="22"/>
          <w:szCs w:val="22"/>
        </w:rPr>
        <w:t>if</w:t>
      </w:r>
      <w:proofErr w:type="gramEnd"/>
      <w:r w:rsidRPr="00C27F2C">
        <w:rPr>
          <w:rFonts w:asciiTheme="majorHAnsi" w:hAnsiTheme="majorHAnsi" w:cstheme="majorHAnsi"/>
          <w:sz w:val="22"/>
          <w:szCs w:val="22"/>
        </w:rPr>
        <w:t xml:space="preserve"> your course requires a professional membership and or a Disclosure and Barring Service Check (a “DBS Check”) the costs of obtaining these are not set by </w:t>
      </w:r>
      <w:r w:rsidR="00E16EDE" w:rsidRPr="00C27F2C">
        <w:rPr>
          <w:rFonts w:asciiTheme="majorHAnsi" w:hAnsiTheme="majorHAnsi" w:cstheme="majorHAnsi"/>
          <w:sz w:val="22"/>
          <w:szCs w:val="22"/>
        </w:rPr>
        <w:t>WUC</w:t>
      </w:r>
      <w:r w:rsidRPr="00C27F2C">
        <w:rPr>
          <w:rFonts w:asciiTheme="majorHAnsi" w:hAnsiTheme="majorHAnsi" w:cstheme="majorHAnsi"/>
          <w:sz w:val="22"/>
          <w:szCs w:val="22"/>
        </w:rPr>
        <w:t xml:space="preserve"> and </w:t>
      </w:r>
      <w:r w:rsidR="00E16EDE" w:rsidRPr="00C27F2C">
        <w:rPr>
          <w:rFonts w:asciiTheme="majorHAnsi" w:hAnsiTheme="majorHAnsi" w:cstheme="majorHAnsi"/>
          <w:sz w:val="22"/>
          <w:szCs w:val="22"/>
        </w:rPr>
        <w:t>we have</w:t>
      </w:r>
      <w:r w:rsidRPr="00C27F2C">
        <w:rPr>
          <w:rFonts w:asciiTheme="majorHAnsi" w:hAnsiTheme="majorHAnsi" w:cstheme="majorHAnsi"/>
          <w:sz w:val="22"/>
          <w:szCs w:val="22"/>
        </w:rPr>
        <w:t xml:space="preserve"> no control over them.</w:t>
      </w:r>
    </w:p>
    <w:p w14:paraId="76294729" w14:textId="77777777" w:rsidR="001238AC" w:rsidRPr="00CB006B" w:rsidRDefault="001238AC" w:rsidP="00C27F2C">
      <w:pPr>
        <w:pStyle w:val="ListParagraph"/>
        <w:ind w:left="567"/>
        <w:jc w:val="both"/>
        <w:rPr>
          <w:rFonts w:asciiTheme="majorHAnsi" w:hAnsiTheme="majorHAnsi" w:cstheme="majorHAnsi"/>
          <w:sz w:val="22"/>
          <w:szCs w:val="22"/>
        </w:rPr>
      </w:pPr>
    </w:p>
    <w:p w14:paraId="4E770340" w14:textId="74E1591C" w:rsidR="006425FF" w:rsidRPr="00C27F2C" w:rsidRDefault="006425FF" w:rsidP="00C27F2C">
      <w:pPr>
        <w:pStyle w:val="ListParagraph"/>
        <w:numPr>
          <w:ilvl w:val="1"/>
          <w:numId w:val="2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Postgraduate research students may be required to pay additional costs (“bench fees”) to cover equipment and materials. Any bench fees will either be set out in your offer letter or </w:t>
      </w:r>
      <w:proofErr w:type="gramStart"/>
      <w:r w:rsidRPr="00C27F2C">
        <w:rPr>
          <w:rFonts w:asciiTheme="majorHAnsi" w:hAnsiTheme="majorHAnsi" w:cstheme="majorHAnsi"/>
          <w:sz w:val="22"/>
          <w:szCs w:val="22"/>
        </w:rPr>
        <w:t>can be found</w:t>
      </w:r>
      <w:proofErr w:type="gramEnd"/>
      <w:r w:rsidRPr="00C27F2C">
        <w:rPr>
          <w:rFonts w:asciiTheme="majorHAnsi" w:hAnsiTheme="majorHAnsi" w:cstheme="majorHAnsi"/>
          <w:sz w:val="22"/>
          <w:szCs w:val="22"/>
        </w:rPr>
        <w:t xml:space="preserve"> on the Finance page of the WUC website:</w:t>
      </w:r>
      <w:r w:rsidR="00A50A11" w:rsidRPr="00C27F2C">
        <w:rPr>
          <w:rStyle w:val="Hyperlink"/>
          <w:u w:val="none"/>
        </w:rPr>
        <w:t xml:space="preserve"> </w:t>
      </w:r>
      <w:hyperlink r:id="rId17" w:history="1">
        <w:r w:rsidR="00A50A11" w:rsidRPr="00F16320">
          <w:rPr>
            <w:rStyle w:val="Hyperlink"/>
            <w:rFonts w:asciiTheme="majorHAnsi" w:hAnsiTheme="majorHAnsi" w:cstheme="majorHAnsi"/>
            <w:sz w:val="22"/>
            <w:szCs w:val="22"/>
          </w:rPr>
          <w:t>writtle.ac.uk/Finances</w:t>
        </w:r>
      </w:hyperlink>
      <w:r w:rsidR="00A50A11" w:rsidRPr="00A50A11" w:rsidDel="00A50A11">
        <w:rPr>
          <w:rFonts w:asciiTheme="majorHAnsi" w:hAnsiTheme="majorHAnsi" w:cstheme="majorHAnsi"/>
          <w:sz w:val="22"/>
          <w:szCs w:val="22"/>
        </w:rPr>
        <w:t xml:space="preserve"> </w:t>
      </w:r>
      <w:r w:rsidRPr="00C27F2C">
        <w:rPr>
          <w:rFonts w:asciiTheme="majorHAnsi" w:hAnsiTheme="majorHAnsi" w:cstheme="majorHAnsi"/>
          <w:sz w:val="22"/>
          <w:szCs w:val="22"/>
        </w:rPr>
        <w:t>.</w:t>
      </w:r>
    </w:p>
    <w:p w14:paraId="643299E9" w14:textId="77777777" w:rsidR="006425FF" w:rsidRPr="0014509B" w:rsidRDefault="006425FF" w:rsidP="0014509B">
      <w:pPr>
        <w:ind w:left="567" w:hanging="567"/>
        <w:jc w:val="both"/>
        <w:rPr>
          <w:rFonts w:asciiTheme="majorHAnsi" w:hAnsiTheme="majorHAnsi" w:cstheme="majorHAnsi"/>
          <w:sz w:val="22"/>
          <w:szCs w:val="22"/>
        </w:rPr>
      </w:pPr>
    </w:p>
    <w:p w14:paraId="28E79DBE" w14:textId="56B424FA" w:rsidR="00C87DB9" w:rsidRPr="00C27F2C" w:rsidRDefault="00C87DB9" w:rsidP="00C27F2C">
      <w:pPr>
        <w:pStyle w:val="Heading1"/>
        <w:numPr>
          <w:ilvl w:val="0"/>
          <w:numId w:val="8"/>
        </w:numPr>
        <w:ind w:left="426" w:hanging="426"/>
      </w:pPr>
      <w:bookmarkStart w:id="3" w:name="_Toc89783983"/>
      <w:r w:rsidRPr="00C27F2C">
        <w:t>Fee status</w:t>
      </w:r>
      <w:bookmarkEnd w:id="3"/>
    </w:p>
    <w:p w14:paraId="57FB7345" w14:textId="77777777" w:rsidR="008F5F58" w:rsidRPr="008F5F58" w:rsidRDefault="008F5F58" w:rsidP="008F5F58">
      <w:pPr>
        <w:pStyle w:val="ListParagraph"/>
        <w:ind w:left="567"/>
        <w:jc w:val="both"/>
        <w:rPr>
          <w:rFonts w:asciiTheme="majorHAnsi" w:hAnsiTheme="majorHAnsi" w:cstheme="majorHAnsi"/>
          <w:b/>
          <w:bCs/>
          <w:sz w:val="10"/>
          <w:szCs w:val="10"/>
        </w:rPr>
      </w:pPr>
    </w:p>
    <w:p w14:paraId="638AD4C5" w14:textId="31FEEB08" w:rsidR="00C87DB9" w:rsidRPr="00C27F2C" w:rsidRDefault="00C87DB9" w:rsidP="00C27F2C">
      <w:pPr>
        <w:pStyle w:val="ListParagraph"/>
        <w:numPr>
          <w:ilvl w:val="1"/>
          <w:numId w:val="2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As part of your application to study at</w:t>
      </w:r>
      <w:r w:rsidR="00476C72" w:rsidRPr="00C27F2C">
        <w:rPr>
          <w:rFonts w:asciiTheme="majorHAnsi" w:hAnsiTheme="majorHAnsi" w:cstheme="majorHAnsi"/>
          <w:sz w:val="22"/>
          <w:szCs w:val="22"/>
        </w:rPr>
        <w:t xml:space="preserve"> WUC</w:t>
      </w:r>
      <w:r w:rsidRPr="00C27F2C">
        <w:rPr>
          <w:rFonts w:asciiTheme="majorHAnsi" w:hAnsiTheme="majorHAnsi" w:cstheme="majorHAnsi"/>
          <w:sz w:val="22"/>
          <w:szCs w:val="22"/>
        </w:rPr>
        <w:t xml:space="preserve">, we may ask you to complete a fee status questionnaire to determine your fee status as either </w:t>
      </w:r>
      <w:r w:rsidR="00476C72" w:rsidRPr="00C27F2C">
        <w:rPr>
          <w:rFonts w:asciiTheme="majorHAnsi" w:hAnsiTheme="majorHAnsi" w:cstheme="majorHAnsi"/>
          <w:sz w:val="22"/>
          <w:szCs w:val="22"/>
        </w:rPr>
        <w:t xml:space="preserve">a </w:t>
      </w:r>
      <w:r w:rsidRPr="00C27F2C">
        <w:rPr>
          <w:rFonts w:asciiTheme="majorHAnsi" w:hAnsiTheme="majorHAnsi" w:cstheme="majorHAnsi"/>
          <w:sz w:val="22"/>
          <w:szCs w:val="22"/>
        </w:rPr>
        <w:t>“home”, or “overseas”</w:t>
      </w:r>
      <w:r w:rsidR="00476C72" w:rsidRPr="00C27F2C">
        <w:rPr>
          <w:rFonts w:asciiTheme="majorHAnsi" w:hAnsiTheme="majorHAnsi" w:cstheme="majorHAnsi"/>
          <w:sz w:val="22"/>
          <w:szCs w:val="22"/>
        </w:rPr>
        <w:t xml:space="preserve"> student</w:t>
      </w:r>
      <w:r w:rsidRPr="00C27F2C">
        <w:rPr>
          <w:rFonts w:asciiTheme="majorHAnsi" w:hAnsiTheme="majorHAnsi" w:cstheme="majorHAnsi"/>
          <w:sz w:val="22"/>
          <w:szCs w:val="22"/>
        </w:rPr>
        <w:t xml:space="preserve">. This assessment </w:t>
      </w:r>
      <w:proofErr w:type="gramStart"/>
      <w:r w:rsidRPr="00C27F2C">
        <w:rPr>
          <w:rFonts w:asciiTheme="majorHAnsi" w:hAnsiTheme="majorHAnsi" w:cstheme="majorHAnsi"/>
          <w:sz w:val="22"/>
          <w:szCs w:val="22"/>
        </w:rPr>
        <w:t>is based</w:t>
      </w:r>
      <w:proofErr w:type="gramEnd"/>
      <w:r w:rsidRPr="00C27F2C">
        <w:rPr>
          <w:rFonts w:asciiTheme="majorHAnsi" w:hAnsiTheme="majorHAnsi" w:cstheme="majorHAnsi"/>
          <w:sz w:val="22"/>
          <w:szCs w:val="22"/>
        </w:rPr>
        <w:t xml:space="preserve"> on your immigration status and residence history and is undertaken in accordance with UK legislation. It is important that you understand our assessment of your fee status before </w:t>
      </w:r>
      <w:r w:rsidR="00476C72" w:rsidRPr="00C27F2C">
        <w:rPr>
          <w:rFonts w:asciiTheme="majorHAnsi" w:hAnsiTheme="majorHAnsi" w:cstheme="majorHAnsi"/>
          <w:sz w:val="22"/>
          <w:szCs w:val="22"/>
        </w:rPr>
        <w:t xml:space="preserve">you </w:t>
      </w:r>
      <w:r w:rsidRPr="00C27F2C">
        <w:rPr>
          <w:rFonts w:asciiTheme="majorHAnsi" w:hAnsiTheme="majorHAnsi" w:cstheme="majorHAnsi"/>
          <w:sz w:val="22"/>
          <w:szCs w:val="22"/>
        </w:rPr>
        <w:t>accept any offer</w:t>
      </w:r>
      <w:r w:rsidR="00476C72" w:rsidRPr="00C27F2C">
        <w:rPr>
          <w:rFonts w:asciiTheme="majorHAnsi" w:hAnsiTheme="majorHAnsi" w:cstheme="majorHAnsi"/>
          <w:sz w:val="22"/>
          <w:szCs w:val="22"/>
        </w:rPr>
        <w:t xml:space="preserve"> from us</w:t>
      </w:r>
      <w:r w:rsidRPr="00C27F2C">
        <w:rPr>
          <w:rFonts w:asciiTheme="majorHAnsi" w:hAnsiTheme="majorHAnsi" w:cstheme="majorHAnsi"/>
          <w:sz w:val="22"/>
          <w:szCs w:val="22"/>
        </w:rPr>
        <w:t xml:space="preserve">. </w:t>
      </w:r>
    </w:p>
    <w:p w14:paraId="1B8B6EAC" w14:textId="77777777" w:rsidR="006425FF" w:rsidRPr="0014509B" w:rsidRDefault="006425FF" w:rsidP="00C27F2C">
      <w:pPr>
        <w:pStyle w:val="ListParagraph"/>
        <w:ind w:left="567"/>
        <w:jc w:val="both"/>
        <w:rPr>
          <w:rFonts w:asciiTheme="majorHAnsi" w:hAnsiTheme="majorHAnsi" w:cstheme="majorHAnsi"/>
          <w:sz w:val="22"/>
          <w:szCs w:val="22"/>
        </w:rPr>
      </w:pPr>
    </w:p>
    <w:p w14:paraId="1E77328F" w14:textId="77777777" w:rsidR="006425FF" w:rsidRPr="00C27F2C" w:rsidRDefault="00C87DB9" w:rsidP="00C27F2C">
      <w:pPr>
        <w:pStyle w:val="ListParagraph"/>
        <w:numPr>
          <w:ilvl w:val="1"/>
          <w:numId w:val="2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The assessment of your fee status will normally apply for the duration of your course. However, if at any point you believe there has been a change to your immigration status you must </w:t>
      </w:r>
      <w:r w:rsidRPr="00C27F2C">
        <w:rPr>
          <w:rFonts w:asciiTheme="majorHAnsi" w:hAnsiTheme="majorHAnsi" w:cstheme="majorHAnsi"/>
          <w:b/>
          <w:sz w:val="22"/>
          <w:szCs w:val="22"/>
        </w:rPr>
        <w:t>immediately</w:t>
      </w:r>
      <w:r w:rsidRPr="00C27F2C">
        <w:rPr>
          <w:rFonts w:asciiTheme="majorHAnsi" w:hAnsiTheme="majorHAnsi" w:cstheme="majorHAnsi"/>
          <w:sz w:val="22"/>
          <w:szCs w:val="22"/>
        </w:rPr>
        <w:t xml:space="preserve"> inform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In such </w:t>
      </w:r>
      <w:proofErr w:type="gramStart"/>
      <w:r w:rsidRPr="00C27F2C">
        <w:rPr>
          <w:rFonts w:asciiTheme="majorHAnsi" w:hAnsiTheme="majorHAnsi" w:cstheme="majorHAnsi"/>
          <w:sz w:val="22"/>
          <w:szCs w:val="22"/>
        </w:rPr>
        <w:t>circumstances</w:t>
      </w:r>
      <w:proofErr w:type="gramEnd"/>
      <w:r w:rsidRPr="00C27F2C">
        <w:rPr>
          <w:rFonts w:asciiTheme="majorHAnsi" w:hAnsiTheme="majorHAnsi" w:cstheme="majorHAnsi"/>
          <w:sz w:val="22"/>
          <w:szCs w:val="22"/>
        </w:rPr>
        <w:t xml:space="preserve"> we reserve the right to review your fee status and to amend your fees </w:t>
      </w:r>
      <w:r w:rsidR="0067362C" w:rsidRPr="00C27F2C">
        <w:rPr>
          <w:rFonts w:asciiTheme="majorHAnsi" w:hAnsiTheme="majorHAnsi" w:cstheme="majorHAnsi"/>
          <w:sz w:val="22"/>
          <w:szCs w:val="22"/>
        </w:rPr>
        <w:t>upwards or downwards as appropriate</w:t>
      </w:r>
      <w:r w:rsidRPr="00C27F2C">
        <w:rPr>
          <w:rFonts w:asciiTheme="majorHAnsi" w:hAnsiTheme="majorHAnsi" w:cstheme="majorHAnsi"/>
          <w:sz w:val="22"/>
          <w:szCs w:val="22"/>
        </w:rPr>
        <w:t xml:space="preserve">. </w:t>
      </w:r>
    </w:p>
    <w:p w14:paraId="5DDB47FA" w14:textId="77777777" w:rsidR="006425FF" w:rsidRPr="0014509B" w:rsidRDefault="006425FF" w:rsidP="00C27F2C">
      <w:pPr>
        <w:pStyle w:val="ListParagraph"/>
        <w:ind w:left="567"/>
        <w:jc w:val="both"/>
        <w:rPr>
          <w:rFonts w:asciiTheme="majorHAnsi" w:hAnsiTheme="majorHAnsi" w:cstheme="majorHAnsi"/>
          <w:sz w:val="22"/>
          <w:szCs w:val="22"/>
        </w:rPr>
      </w:pPr>
    </w:p>
    <w:p w14:paraId="5B21C887" w14:textId="3DB03BEC" w:rsidR="00C87DB9" w:rsidRPr="009A768D" w:rsidRDefault="00476C72" w:rsidP="009A768D">
      <w:pPr>
        <w:pStyle w:val="ListParagraph"/>
        <w:numPr>
          <w:ilvl w:val="1"/>
          <w:numId w:val="2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at any point during the application process or whilst you are a student, you feel you have been incorrectly assessed, please contact the Admissions Department at the earliest opportunity </w:t>
      </w:r>
      <w:hyperlink r:id="rId18" w:history="1">
        <w:r w:rsidR="00484CCD" w:rsidRPr="008F2451">
          <w:rPr>
            <w:rStyle w:val="Hyperlink"/>
            <w:rFonts w:asciiTheme="majorHAnsi" w:hAnsiTheme="majorHAnsi" w:cstheme="majorHAnsi"/>
            <w:sz w:val="22"/>
            <w:szCs w:val="22"/>
          </w:rPr>
          <w:t>admissions@writtle.ac.uk</w:t>
        </w:r>
      </w:hyperlink>
      <w:r w:rsidR="008F2451">
        <w:rPr>
          <w:rStyle w:val="Hyperlink"/>
          <w:rFonts w:asciiTheme="majorHAnsi" w:hAnsiTheme="majorHAnsi" w:cstheme="majorHAnsi"/>
          <w:sz w:val="22"/>
          <w:szCs w:val="22"/>
        </w:rPr>
        <w:t>.</w:t>
      </w:r>
      <w:r w:rsidRPr="00C27F2C">
        <w:rPr>
          <w:rFonts w:asciiTheme="majorHAnsi" w:hAnsiTheme="majorHAnsi" w:cstheme="majorHAnsi"/>
          <w:sz w:val="22"/>
          <w:szCs w:val="22"/>
        </w:rPr>
        <w:t xml:space="preserve"> </w:t>
      </w:r>
    </w:p>
    <w:p w14:paraId="3BFB0B14" w14:textId="75B8C26E" w:rsidR="00C87DB9" w:rsidRPr="00C27F2C" w:rsidRDefault="00476C72" w:rsidP="00C27F2C">
      <w:pPr>
        <w:pStyle w:val="Heading1"/>
        <w:numPr>
          <w:ilvl w:val="0"/>
          <w:numId w:val="8"/>
        </w:numPr>
        <w:ind w:left="426" w:hanging="426"/>
      </w:pPr>
      <w:bookmarkStart w:id="4" w:name="_Toc89783984"/>
      <w:r w:rsidRPr="00C27F2C">
        <w:t xml:space="preserve">Tuition fee deposits </w:t>
      </w:r>
      <w:r w:rsidR="001238AC" w:rsidRPr="00C27F2C">
        <w:t>(</w:t>
      </w:r>
      <w:r w:rsidRPr="00C27F2C">
        <w:t xml:space="preserve">payable by </w:t>
      </w:r>
      <w:r w:rsidR="007E7D89">
        <w:t>overseas</w:t>
      </w:r>
      <w:r w:rsidR="007E7D89" w:rsidRPr="00C27F2C">
        <w:t xml:space="preserve"> </w:t>
      </w:r>
      <w:r w:rsidRPr="00C27F2C">
        <w:t>s</w:t>
      </w:r>
      <w:r w:rsidR="00C87DB9" w:rsidRPr="00C27F2C">
        <w:t xml:space="preserve">tudents </w:t>
      </w:r>
      <w:r w:rsidRPr="00C27F2C">
        <w:t>only</w:t>
      </w:r>
      <w:r w:rsidR="001238AC" w:rsidRPr="00C27F2C">
        <w:t>)</w:t>
      </w:r>
      <w:bookmarkEnd w:id="4"/>
    </w:p>
    <w:p w14:paraId="6A41033E" w14:textId="77777777" w:rsidR="008F5F58" w:rsidRPr="008F5F58" w:rsidRDefault="008F5F58" w:rsidP="008F5F58">
      <w:pPr>
        <w:pStyle w:val="ListParagraph"/>
        <w:ind w:left="567"/>
        <w:jc w:val="both"/>
        <w:rPr>
          <w:rFonts w:asciiTheme="majorHAnsi" w:hAnsiTheme="majorHAnsi" w:cstheme="majorHAnsi"/>
          <w:b/>
          <w:bCs/>
          <w:sz w:val="10"/>
          <w:szCs w:val="10"/>
        </w:rPr>
      </w:pPr>
    </w:p>
    <w:p w14:paraId="2A33212A" w14:textId="2684DFF1" w:rsidR="00CB006B" w:rsidRPr="00C27F2C" w:rsidRDefault="007E7D89" w:rsidP="00C27F2C">
      <w:pPr>
        <w:pStyle w:val="ListParagraph"/>
        <w:numPr>
          <w:ilvl w:val="1"/>
          <w:numId w:val="29"/>
        </w:numPr>
        <w:ind w:left="709" w:hanging="574"/>
        <w:jc w:val="both"/>
        <w:rPr>
          <w:rFonts w:asciiTheme="majorHAnsi" w:hAnsiTheme="majorHAnsi" w:cstheme="majorHAnsi"/>
          <w:sz w:val="22"/>
          <w:szCs w:val="22"/>
        </w:rPr>
      </w:pPr>
      <w:r>
        <w:rPr>
          <w:rFonts w:asciiTheme="majorHAnsi" w:hAnsiTheme="majorHAnsi" w:cstheme="majorHAnsi"/>
          <w:sz w:val="22"/>
          <w:szCs w:val="22"/>
        </w:rPr>
        <w:t>Overseas</w:t>
      </w:r>
      <w:r w:rsidRPr="00C27F2C">
        <w:rPr>
          <w:rFonts w:asciiTheme="majorHAnsi" w:hAnsiTheme="majorHAnsi" w:cstheme="majorHAnsi"/>
          <w:sz w:val="22"/>
          <w:szCs w:val="22"/>
        </w:rPr>
        <w:t xml:space="preserve"> </w:t>
      </w:r>
      <w:r w:rsidR="00CB006B" w:rsidRPr="00C27F2C">
        <w:rPr>
          <w:rFonts w:asciiTheme="majorHAnsi" w:hAnsiTheme="majorHAnsi" w:cstheme="majorHAnsi"/>
          <w:sz w:val="22"/>
          <w:szCs w:val="22"/>
        </w:rPr>
        <w:t xml:space="preserve">students (including </w:t>
      </w:r>
      <w:r>
        <w:rPr>
          <w:rFonts w:asciiTheme="majorHAnsi" w:hAnsiTheme="majorHAnsi" w:cstheme="majorHAnsi"/>
          <w:sz w:val="22"/>
          <w:szCs w:val="22"/>
        </w:rPr>
        <w:t>overseas</w:t>
      </w:r>
      <w:r w:rsidRPr="00C27F2C">
        <w:rPr>
          <w:rFonts w:asciiTheme="majorHAnsi" w:hAnsiTheme="majorHAnsi" w:cstheme="majorHAnsi"/>
          <w:sz w:val="22"/>
          <w:szCs w:val="22"/>
        </w:rPr>
        <w:t xml:space="preserve"> </w:t>
      </w:r>
      <w:r w:rsidR="00CB006B" w:rsidRPr="00C27F2C">
        <w:rPr>
          <w:rFonts w:asciiTheme="majorHAnsi" w:hAnsiTheme="majorHAnsi" w:cstheme="majorHAnsi"/>
          <w:sz w:val="22"/>
          <w:szCs w:val="22"/>
        </w:rPr>
        <w:t>students already living in the UK) are required to pay a tuition fee deposit with the exception of some Government sponsored applicants.  Payment of a tuition fee deposit reduces the amount of tuition fees payable on arrival and may help to secure your visa for study in the UK.</w:t>
      </w:r>
    </w:p>
    <w:p w14:paraId="34E723D7" w14:textId="77777777" w:rsidR="00F82739" w:rsidRDefault="00F82739" w:rsidP="00C27F2C">
      <w:pPr>
        <w:pStyle w:val="ListParagraph"/>
        <w:ind w:left="567"/>
        <w:jc w:val="both"/>
        <w:rPr>
          <w:rFonts w:asciiTheme="majorHAnsi" w:hAnsiTheme="majorHAnsi" w:cstheme="majorHAnsi"/>
          <w:sz w:val="22"/>
          <w:szCs w:val="22"/>
        </w:rPr>
      </w:pPr>
    </w:p>
    <w:p w14:paraId="3FBB757B" w14:textId="6FBFC1E8" w:rsidR="00CB006B" w:rsidRPr="00C27F2C" w:rsidRDefault="00CB006B"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The tuition fee deposit will be required once you have accepted WUC’s offer of a place and after you have returned your Acceptance Form to WUC.  </w:t>
      </w:r>
    </w:p>
    <w:p w14:paraId="2A7ED725" w14:textId="77777777" w:rsidR="00CB006B" w:rsidRPr="00CB006B" w:rsidRDefault="00CB006B" w:rsidP="00C27F2C">
      <w:pPr>
        <w:pStyle w:val="ListParagraph"/>
        <w:ind w:left="567"/>
        <w:jc w:val="both"/>
        <w:rPr>
          <w:rFonts w:asciiTheme="majorHAnsi" w:hAnsiTheme="majorHAnsi" w:cstheme="majorHAnsi"/>
          <w:sz w:val="22"/>
          <w:szCs w:val="22"/>
        </w:rPr>
      </w:pPr>
    </w:p>
    <w:p w14:paraId="275388B6" w14:textId="25D0D4C9" w:rsidR="00C87DB9" w:rsidRPr="00C27F2C" w:rsidRDefault="00CB006B"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If you are a Government sponsored student, please send us a formal letter of financial guarantee from your Government or Ministerial Department to confirm that they will pay your tuition fees.  This should include a full invoice address and a contact name and number.  WUC may at its discretion then decide to waive the requirement for a tuition fee deposit, however the full tuition fee then becomes payable at enrolment in addition to your first payment.</w:t>
      </w:r>
    </w:p>
    <w:p w14:paraId="5CBB8036" w14:textId="77777777" w:rsidR="00CB006B" w:rsidRPr="00603149" w:rsidRDefault="00CB006B" w:rsidP="00C27F2C">
      <w:pPr>
        <w:pStyle w:val="ListParagraph"/>
        <w:ind w:left="567"/>
        <w:jc w:val="both"/>
        <w:rPr>
          <w:rFonts w:asciiTheme="majorHAnsi" w:hAnsiTheme="majorHAnsi" w:cstheme="majorHAnsi"/>
          <w:sz w:val="22"/>
          <w:szCs w:val="22"/>
        </w:rPr>
      </w:pPr>
    </w:p>
    <w:p w14:paraId="5DA66171" w14:textId="528FD6B9" w:rsidR="00CB006B" w:rsidRPr="00C27F2C" w:rsidRDefault="00CB006B"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If you require a Confirmation of Acceptance for Studies (“CAS”) for a student visa application, WUC will not be able to issue you with one until we have either received your deposit in cleared funds or we have received your Government sponsorship letter.  The deadline for payment of all tuition fee deposits is 1 September 202</w:t>
      </w:r>
      <w:r w:rsidR="00522CC0">
        <w:rPr>
          <w:rFonts w:asciiTheme="majorHAnsi" w:hAnsiTheme="majorHAnsi" w:cstheme="majorHAnsi"/>
          <w:sz w:val="22"/>
          <w:szCs w:val="22"/>
        </w:rPr>
        <w:t>3</w:t>
      </w:r>
      <w:r w:rsidRPr="00C27F2C">
        <w:rPr>
          <w:rFonts w:asciiTheme="majorHAnsi" w:hAnsiTheme="majorHAnsi" w:cstheme="majorHAnsi"/>
          <w:sz w:val="22"/>
          <w:szCs w:val="22"/>
        </w:rPr>
        <w:t>. Please allow for as much time as possible to deal with your visa formalities.</w:t>
      </w:r>
    </w:p>
    <w:p w14:paraId="3C68AAD7" w14:textId="77777777" w:rsidR="00CB006B" w:rsidRPr="00603149" w:rsidRDefault="00CB006B" w:rsidP="00C27F2C">
      <w:pPr>
        <w:pStyle w:val="ListParagraph"/>
        <w:ind w:left="567"/>
        <w:jc w:val="both"/>
        <w:rPr>
          <w:rFonts w:asciiTheme="majorHAnsi" w:hAnsiTheme="majorHAnsi" w:cstheme="majorHAnsi"/>
          <w:sz w:val="22"/>
          <w:szCs w:val="22"/>
        </w:rPr>
      </w:pPr>
    </w:p>
    <w:p w14:paraId="78FA7BB4" w14:textId="2E6B156F" w:rsidR="00CB006B" w:rsidRPr="00C27F2C" w:rsidRDefault="00CB006B"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The </w:t>
      </w:r>
      <w:r w:rsidR="007E7D89">
        <w:rPr>
          <w:rFonts w:asciiTheme="majorHAnsi" w:hAnsiTheme="majorHAnsi" w:cstheme="majorHAnsi"/>
          <w:sz w:val="22"/>
          <w:szCs w:val="22"/>
        </w:rPr>
        <w:t>overseas</w:t>
      </w:r>
      <w:r w:rsidR="007E7D89" w:rsidRPr="00C27F2C">
        <w:rPr>
          <w:rFonts w:asciiTheme="majorHAnsi" w:hAnsiTheme="majorHAnsi" w:cstheme="majorHAnsi"/>
          <w:sz w:val="22"/>
          <w:szCs w:val="22"/>
        </w:rPr>
        <w:t xml:space="preserve"> </w:t>
      </w:r>
      <w:r w:rsidRPr="00C27F2C">
        <w:rPr>
          <w:rFonts w:asciiTheme="majorHAnsi" w:hAnsiTheme="majorHAnsi" w:cstheme="majorHAnsi"/>
          <w:sz w:val="22"/>
          <w:szCs w:val="22"/>
        </w:rPr>
        <w:t>student tuition fee payment schedule for the 202</w:t>
      </w:r>
      <w:r w:rsidR="00E47BE3">
        <w:rPr>
          <w:rFonts w:asciiTheme="majorHAnsi" w:hAnsiTheme="majorHAnsi" w:cstheme="majorHAnsi"/>
          <w:sz w:val="22"/>
          <w:szCs w:val="22"/>
        </w:rPr>
        <w:t>3-24</w:t>
      </w:r>
      <w:r w:rsidRPr="00C27F2C">
        <w:rPr>
          <w:rFonts w:asciiTheme="majorHAnsi" w:hAnsiTheme="majorHAnsi" w:cstheme="majorHAnsi"/>
          <w:sz w:val="22"/>
          <w:szCs w:val="22"/>
        </w:rPr>
        <w:t xml:space="preserve"> academic year is:</w:t>
      </w:r>
    </w:p>
    <w:p w14:paraId="52F51480" w14:textId="77777777" w:rsidR="00CB006B" w:rsidRPr="00603149" w:rsidRDefault="00CB006B" w:rsidP="003E7157">
      <w:pPr>
        <w:pStyle w:val="ListParagraph"/>
        <w:ind w:left="567"/>
        <w:rPr>
          <w:rFonts w:asciiTheme="majorHAnsi" w:hAnsiTheme="majorHAnsi" w:cstheme="majorHAnsi"/>
          <w:sz w:val="22"/>
          <w:szCs w:val="22"/>
        </w:rPr>
      </w:pPr>
    </w:p>
    <w:tbl>
      <w:tblPr>
        <w:tblStyle w:val="TableGrid"/>
        <w:tblW w:w="8730" w:type="dxa"/>
        <w:tblInd w:w="279" w:type="dxa"/>
        <w:tblLook w:val="04A0" w:firstRow="1" w:lastRow="0" w:firstColumn="1" w:lastColumn="0" w:noHBand="0" w:noVBand="1"/>
        <w:tblCaption w:val="International student tuition fee payment schedule for the 2022-23 "/>
      </w:tblPr>
      <w:tblGrid>
        <w:gridCol w:w="5078"/>
        <w:gridCol w:w="1785"/>
        <w:gridCol w:w="1867"/>
      </w:tblGrid>
      <w:tr w:rsidR="002A1A45" w:rsidRPr="00603149" w14:paraId="61A02BC7" w14:textId="77777777" w:rsidTr="007B46D4">
        <w:trPr>
          <w:trHeight w:val="297"/>
          <w:tblHeader/>
        </w:trPr>
        <w:tc>
          <w:tcPr>
            <w:tcW w:w="5078" w:type="dxa"/>
          </w:tcPr>
          <w:p w14:paraId="1C743B64" w14:textId="01106292"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Tuition Fee 202</w:t>
            </w:r>
            <w:r w:rsidR="0026030B">
              <w:rPr>
                <w:rFonts w:asciiTheme="majorHAnsi" w:hAnsiTheme="majorHAnsi" w:cstheme="majorHAnsi"/>
                <w:sz w:val="22"/>
                <w:szCs w:val="22"/>
              </w:rPr>
              <w:t>3</w:t>
            </w:r>
            <w:r w:rsidR="00D62E3C" w:rsidRPr="00C27F2C">
              <w:rPr>
                <w:rFonts w:asciiTheme="majorHAnsi" w:hAnsiTheme="majorHAnsi" w:cstheme="majorHAnsi"/>
                <w:sz w:val="22"/>
                <w:szCs w:val="22"/>
              </w:rPr>
              <w:t>-2</w:t>
            </w:r>
            <w:r w:rsidR="0026030B">
              <w:rPr>
                <w:rFonts w:asciiTheme="majorHAnsi" w:hAnsiTheme="majorHAnsi" w:cstheme="majorHAnsi"/>
                <w:sz w:val="22"/>
                <w:szCs w:val="22"/>
              </w:rPr>
              <w:t>4</w:t>
            </w:r>
            <w:r w:rsidRPr="00C27F2C">
              <w:rPr>
                <w:rFonts w:asciiTheme="majorHAnsi" w:hAnsiTheme="majorHAnsi" w:cstheme="majorHAnsi"/>
                <w:sz w:val="22"/>
                <w:szCs w:val="22"/>
              </w:rPr>
              <w:t xml:space="preserve"> Academic Year</w:t>
            </w:r>
          </w:p>
        </w:tc>
        <w:tc>
          <w:tcPr>
            <w:tcW w:w="1785" w:type="dxa"/>
          </w:tcPr>
          <w:p w14:paraId="321738BB" w14:textId="77777777"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 xml:space="preserve">Postgraduate </w:t>
            </w:r>
          </w:p>
        </w:tc>
        <w:tc>
          <w:tcPr>
            <w:tcW w:w="1867" w:type="dxa"/>
          </w:tcPr>
          <w:p w14:paraId="3FE829C3" w14:textId="77777777"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Undergraduate</w:t>
            </w:r>
          </w:p>
        </w:tc>
      </w:tr>
      <w:tr w:rsidR="002A1A45" w:rsidRPr="00603149" w14:paraId="05BF8A08" w14:textId="77777777" w:rsidTr="007B46D4">
        <w:trPr>
          <w:trHeight w:val="297"/>
        </w:trPr>
        <w:tc>
          <w:tcPr>
            <w:tcW w:w="5078" w:type="dxa"/>
          </w:tcPr>
          <w:p w14:paraId="58BC6C8C" w14:textId="6CA23601"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Deposit payment deadline 1 September 202</w:t>
            </w:r>
            <w:r w:rsidR="0026030B">
              <w:rPr>
                <w:rFonts w:asciiTheme="majorHAnsi" w:hAnsiTheme="majorHAnsi" w:cstheme="majorHAnsi"/>
                <w:sz w:val="22"/>
                <w:szCs w:val="22"/>
              </w:rPr>
              <w:t>3</w:t>
            </w:r>
            <w:r w:rsidR="00D62E3C" w:rsidRPr="00C27F2C">
              <w:rPr>
                <w:rFonts w:asciiTheme="majorHAnsi" w:hAnsiTheme="majorHAnsi" w:cstheme="majorHAnsi"/>
                <w:sz w:val="22"/>
                <w:szCs w:val="22"/>
              </w:rPr>
              <w:t>*</w:t>
            </w:r>
          </w:p>
        </w:tc>
        <w:tc>
          <w:tcPr>
            <w:tcW w:w="1785" w:type="dxa"/>
          </w:tcPr>
          <w:p w14:paraId="4F9D2F58" w14:textId="397FEF1F"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w:t>
            </w:r>
            <w:r w:rsidR="006849D1">
              <w:rPr>
                <w:rFonts w:asciiTheme="majorHAnsi" w:hAnsiTheme="majorHAnsi" w:cstheme="majorHAnsi"/>
                <w:sz w:val="22"/>
                <w:szCs w:val="22"/>
              </w:rPr>
              <w:t>6023</w:t>
            </w:r>
          </w:p>
        </w:tc>
        <w:tc>
          <w:tcPr>
            <w:tcW w:w="1867" w:type="dxa"/>
          </w:tcPr>
          <w:p w14:paraId="5C2E1FCE" w14:textId="71233886"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w:t>
            </w:r>
            <w:r w:rsidR="006849D1">
              <w:rPr>
                <w:rFonts w:asciiTheme="majorHAnsi" w:hAnsiTheme="majorHAnsi" w:cstheme="majorHAnsi"/>
                <w:sz w:val="22"/>
                <w:szCs w:val="22"/>
              </w:rPr>
              <w:t>5457</w:t>
            </w:r>
          </w:p>
        </w:tc>
      </w:tr>
      <w:tr w:rsidR="002A1A45" w:rsidRPr="00603149" w14:paraId="743047D4" w14:textId="77777777" w:rsidTr="007B46D4">
        <w:trPr>
          <w:trHeight w:val="312"/>
        </w:trPr>
        <w:tc>
          <w:tcPr>
            <w:tcW w:w="5078" w:type="dxa"/>
          </w:tcPr>
          <w:p w14:paraId="201F0BD5" w14:textId="78E8515A"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Payment 1 deadline 1</w:t>
            </w:r>
            <w:r w:rsidR="00B972C9">
              <w:rPr>
                <w:rFonts w:asciiTheme="majorHAnsi" w:hAnsiTheme="majorHAnsi" w:cstheme="majorHAnsi"/>
                <w:sz w:val="22"/>
                <w:szCs w:val="22"/>
              </w:rPr>
              <w:t>8</w:t>
            </w:r>
            <w:r w:rsidRPr="00C27F2C">
              <w:rPr>
                <w:rFonts w:asciiTheme="majorHAnsi" w:hAnsiTheme="majorHAnsi" w:cstheme="majorHAnsi"/>
                <w:sz w:val="22"/>
                <w:szCs w:val="22"/>
              </w:rPr>
              <w:t xml:space="preserve"> September 202</w:t>
            </w:r>
            <w:r w:rsidR="0026030B">
              <w:rPr>
                <w:rFonts w:asciiTheme="majorHAnsi" w:hAnsiTheme="majorHAnsi" w:cstheme="majorHAnsi"/>
                <w:sz w:val="22"/>
                <w:szCs w:val="22"/>
              </w:rPr>
              <w:t>3</w:t>
            </w:r>
            <w:r w:rsidR="00D62E3C" w:rsidRPr="00C27F2C">
              <w:rPr>
                <w:rFonts w:asciiTheme="majorHAnsi" w:hAnsiTheme="majorHAnsi" w:cstheme="majorHAnsi"/>
                <w:sz w:val="22"/>
                <w:szCs w:val="22"/>
              </w:rPr>
              <w:t>*</w:t>
            </w:r>
          </w:p>
        </w:tc>
        <w:tc>
          <w:tcPr>
            <w:tcW w:w="1785" w:type="dxa"/>
          </w:tcPr>
          <w:p w14:paraId="6215A353" w14:textId="6D19C229"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w:t>
            </w:r>
            <w:r w:rsidR="006849D1">
              <w:rPr>
                <w:rFonts w:asciiTheme="majorHAnsi" w:hAnsiTheme="majorHAnsi" w:cstheme="majorHAnsi"/>
                <w:sz w:val="22"/>
                <w:szCs w:val="22"/>
              </w:rPr>
              <w:t>4041</w:t>
            </w:r>
          </w:p>
        </w:tc>
        <w:tc>
          <w:tcPr>
            <w:tcW w:w="1867" w:type="dxa"/>
          </w:tcPr>
          <w:p w14:paraId="732782C9" w14:textId="04DBB08D"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w:t>
            </w:r>
            <w:r w:rsidR="006849D1">
              <w:rPr>
                <w:rFonts w:asciiTheme="majorHAnsi" w:hAnsiTheme="majorHAnsi" w:cstheme="majorHAnsi"/>
                <w:sz w:val="22"/>
                <w:szCs w:val="22"/>
              </w:rPr>
              <w:t>3939</w:t>
            </w:r>
          </w:p>
        </w:tc>
      </w:tr>
      <w:tr w:rsidR="002A1A45" w:rsidRPr="00603149" w14:paraId="3922CA74" w14:textId="77777777" w:rsidTr="007B46D4">
        <w:trPr>
          <w:trHeight w:val="297"/>
        </w:trPr>
        <w:tc>
          <w:tcPr>
            <w:tcW w:w="5078" w:type="dxa"/>
          </w:tcPr>
          <w:p w14:paraId="7B40752A" w14:textId="4B4BB03C"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Payment 2 deadline 1</w:t>
            </w:r>
            <w:r w:rsidR="0026030B">
              <w:rPr>
                <w:rFonts w:asciiTheme="majorHAnsi" w:hAnsiTheme="majorHAnsi" w:cstheme="majorHAnsi"/>
                <w:sz w:val="22"/>
                <w:szCs w:val="22"/>
              </w:rPr>
              <w:t>5</w:t>
            </w:r>
            <w:r w:rsidRPr="00C27F2C">
              <w:rPr>
                <w:rFonts w:asciiTheme="majorHAnsi" w:hAnsiTheme="majorHAnsi" w:cstheme="majorHAnsi"/>
                <w:sz w:val="22"/>
                <w:szCs w:val="22"/>
              </w:rPr>
              <w:t xml:space="preserve"> December 202</w:t>
            </w:r>
            <w:r w:rsidR="0026030B">
              <w:rPr>
                <w:rFonts w:asciiTheme="majorHAnsi" w:hAnsiTheme="majorHAnsi" w:cstheme="majorHAnsi"/>
                <w:sz w:val="22"/>
                <w:szCs w:val="22"/>
              </w:rPr>
              <w:t>3</w:t>
            </w:r>
            <w:r w:rsidR="00D62E3C" w:rsidRPr="00C27F2C">
              <w:rPr>
                <w:rFonts w:asciiTheme="majorHAnsi" w:hAnsiTheme="majorHAnsi" w:cstheme="majorHAnsi"/>
                <w:sz w:val="22"/>
                <w:szCs w:val="22"/>
              </w:rPr>
              <w:t>*</w:t>
            </w:r>
          </w:p>
        </w:tc>
        <w:tc>
          <w:tcPr>
            <w:tcW w:w="1785" w:type="dxa"/>
          </w:tcPr>
          <w:p w14:paraId="72DBD4D9" w14:textId="59AFCCAD"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w:t>
            </w:r>
            <w:r w:rsidR="006849D1">
              <w:rPr>
                <w:rFonts w:asciiTheme="majorHAnsi" w:hAnsiTheme="majorHAnsi" w:cstheme="majorHAnsi"/>
                <w:sz w:val="22"/>
                <w:szCs w:val="22"/>
              </w:rPr>
              <w:t>4041</w:t>
            </w:r>
          </w:p>
        </w:tc>
        <w:tc>
          <w:tcPr>
            <w:tcW w:w="1867" w:type="dxa"/>
          </w:tcPr>
          <w:p w14:paraId="76818E20" w14:textId="49D11562"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w:t>
            </w:r>
            <w:r w:rsidR="006849D1">
              <w:rPr>
                <w:rFonts w:asciiTheme="majorHAnsi" w:hAnsiTheme="majorHAnsi" w:cstheme="majorHAnsi"/>
                <w:sz w:val="22"/>
                <w:szCs w:val="22"/>
              </w:rPr>
              <w:t>3939</w:t>
            </w:r>
          </w:p>
        </w:tc>
      </w:tr>
      <w:tr w:rsidR="002A1A45" w:rsidRPr="00603149" w14:paraId="34FF23FA" w14:textId="77777777" w:rsidTr="007B46D4">
        <w:trPr>
          <w:trHeight w:val="297"/>
        </w:trPr>
        <w:tc>
          <w:tcPr>
            <w:tcW w:w="5078" w:type="dxa"/>
          </w:tcPr>
          <w:p w14:paraId="06BD8854" w14:textId="5671B55E"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Total tuition fee payable</w:t>
            </w:r>
          </w:p>
        </w:tc>
        <w:tc>
          <w:tcPr>
            <w:tcW w:w="1785" w:type="dxa"/>
          </w:tcPr>
          <w:p w14:paraId="3023BD3B" w14:textId="054A77CF"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£1</w:t>
            </w:r>
            <w:r w:rsidR="006849D1">
              <w:rPr>
                <w:rFonts w:asciiTheme="majorHAnsi" w:hAnsiTheme="majorHAnsi" w:cstheme="majorHAnsi"/>
                <w:sz w:val="22"/>
                <w:szCs w:val="22"/>
              </w:rPr>
              <w:t>4</w:t>
            </w:r>
            <w:r w:rsidR="00E47BE3">
              <w:rPr>
                <w:rFonts w:asciiTheme="majorHAnsi" w:hAnsiTheme="majorHAnsi" w:cstheme="majorHAnsi"/>
                <w:sz w:val="22"/>
                <w:szCs w:val="22"/>
              </w:rPr>
              <w:t>105</w:t>
            </w:r>
          </w:p>
        </w:tc>
        <w:tc>
          <w:tcPr>
            <w:tcW w:w="1867" w:type="dxa"/>
          </w:tcPr>
          <w:p w14:paraId="661F5B8B" w14:textId="3295B4B2" w:rsidR="002A1A45" w:rsidRPr="00C27F2C" w:rsidRDefault="002A1A45" w:rsidP="00C27F2C">
            <w:pPr>
              <w:spacing w:line="289" w:lineRule="auto"/>
              <w:ind w:left="34"/>
              <w:rPr>
                <w:rFonts w:asciiTheme="majorHAnsi" w:hAnsiTheme="majorHAnsi" w:cstheme="majorHAnsi"/>
                <w:sz w:val="22"/>
                <w:szCs w:val="22"/>
              </w:rPr>
            </w:pPr>
            <w:r w:rsidRPr="00C27F2C">
              <w:rPr>
                <w:rFonts w:asciiTheme="majorHAnsi" w:hAnsiTheme="majorHAnsi" w:cstheme="majorHAnsi"/>
                <w:sz w:val="22"/>
                <w:szCs w:val="22"/>
              </w:rPr>
              <w:t>£1</w:t>
            </w:r>
            <w:r w:rsidR="006849D1">
              <w:rPr>
                <w:rFonts w:asciiTheme="majorHAnsi" w:hAnsiTheme="majorHAnsi" w:cstheme="majorHAnsi"/>
                <w:sz w:val="22"/>
                <w:szCs w:val="22"/>
              </w:rPr>
              <w:t>3</w:t>
            </w:r>
            <w:r w:rsidR="00E47BE3">
              <w:rPr>
                <w:rFonts w:asciiTheme="majorHAnsi" w:hAnsiTheme="majorHAnsi" w:cstheme="majorHAnsi"/>
                <w:sz w:val="22"/>
                <w:szCs w:val="22"/>
              </w:rPr>
              <w:t>335</w:t>
            </w:r>
          </w:p>
        </w:tc>
      </w:tr>
    </w:tbl>
    <w:p w14:paraId="23D6E036" w14:textId="77777777" w:rsidR="006532C4" w:rsidRPr="00603149" w:rsidRDefault="006532C4" w:rsidP="003E7157">
      <w:pPr>
        <w:pStyle w:val="ListParagraph"/>
        <w:ind w:left="567"/>
        <w:jc w:val="both"/>
        <w:rPr>
          <w:rFonts w:asciiTheme="majorHAnsi" w:hAnsiTheme="majorHAnsi" w:cstheme="majorHAnsi"/>
          <w:sz w:val="22"/>
          <w:szCs w:val="22"/>
        </w:rPr>
      </w:pPr>
    </w:p>
    <w:p w14:paraId="4589CEFF" w14:textId="60BFF294" w:rsidR="00603149" w:rsidRPr="00C27F2C" w:rsidRDefault="00603149"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Tuition fee deposits are non-refundable unless you are refused a student visa by the UKVI, in which case WUC will refund your t</w:t>
      </w:r>
      <w:r w:rsidR="006532C4" w:rsidRPr="00C27F2C">
        <w:rPr>
          <w:rFonts w:asciiTheme="majorHAnsi" w:hAnsiTheme="majorHAnsi" w:cstheme="majorHAnsi"/>
          <w:sz w:val="22"/>
          <w:szCs w:val="22"/>
        </w:rPr>
        <w:t xml:space="preserve">uition fee deposit </w:t>
      </w:r>
      <w:r w:rsidRPr="00C27F2C">
        <w:rPr>
          <w:rFonts w:asciiTheme="majorHAnsi" w:hAnsiTheme="majorHAnsi" w:cstheme="majorHAnsi"/>
          <w:sz w:val="22"/>
          <w:szCs w:val="22"/>
        </w:rPr>
        <w:t>on condition that you provide us with:</w:t>
      </w:r>
    </w:p>
    <w:p w14:paraId="63B2823F" w14:textId="38745919" w:rsidR="00603149" w:rsidRPr="00C27F2C" w:rsidRDefault="006532C4" w:rsidP="00C27F2C">
      <w:pPr>
        <w:pStyle w:val="ListParagraph"/>
        <w:numPr>
          <w:ilvl w:val="1"/>
          <w:numId w:val="30"/>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documentary evidence </w:t>
      </w:r>
      <w:r w:rsidR="00603149" w:rsidRPr="00C27F2C">
        <w:rPr>
          <w:rFonts w:asciiTheme="majorHAnsi" w:hAnsiTheme="majorHAnsi" w:cstheme="majorHAnsi"/>
          <w:sz w:val="22"/>
          <w:szCs w:val="22"/>
        </w:rPr>
        <w:t xml:space="preserve">of your visa refusal </w:t>
      </w:r>
      <w:r w:rsidRPr="00C27F2C">
        <w:rPr>
          <w:rFonts w:asciiTheme="majorHAnsi" w:hAnsiTheme="majorHAnsi" w:cstheme="majorHAnsi"/>
          <w:sz w:val="22"/>
          <w:szCs w:val="22"/>
        </w:rPr>
        <w:t xml:space="preserve">within 28 days of </w:t>
      </w:r>
      <w:r w:rsidR="00603149" w:rsidRPr="00C27F2C">
        <w:rPr>
          <w:rFonts w:asciiTheme="majorHAnsi" w:hAnsiTheme="majorHAnsi" w:cstheme="majorHAnsi"/>
          <w:sz w:val="22"/>
          <w:szCs w:val="22"/>
        </w:rPr>
        <w:t xml:space="preserve">receiving the </w:t>
      </w:r>
      <w:r w:rsidRPr="00C27F2C">
        <w:rPr>
          <w:rFonts w:asciiTheme="majorHAnsi" w:hAnsiTheme="majorHAnsi" w:cstheme="majorHAnsi"/>
          <w:sz w:val="22"/>
          <w:szCs w:val="22"/>
        </w:rPr>
        <w:t>refusal</w:t>
      </w:r>
      <w:r w:rsidR="00603149" w:rsidRPr="00C27F2C">
        <w:rPr>
          <w:rFonts w:asciiTheme="majorHAnsi" w:hAnsiTheme="majorHAnsi" w:cstheme="majorHAnsi"/>
          <w:sz w:val="22"/>
          <w:szCs w:val="22"/>
        </w:rPr>
        <w:t xml:space="preserve"> decision;</w:t>
      </w:r>
      <w:r w:rsidRPr="00C27F2C">
        <w:rPr>
          <w:rFonts w:asciiTheme="majorHAnsi" w:hAnsiTheme="majorHAnsi" w:cstheme="majorHAnsi"/>
          <w:sz w:val="22"/>
          <w:szCs w:val="22"/>
        </w:rPr>
        <w:t xml:space="preserve"> </w:t>
      </w:r>
    </w:p>
    <w:p w14:paraId="6AAEE8E8" w14:textId="77777777" w:rsidR="00603149" w:rsidRPr="00C27F2C" w:rsidRDefault="006532C4" w:rsidP="00C27F2C">
      <w:pPr>
        <w:pStyle w:val="ListParagraph"/>
        <w:numPr>
          <w:ilvl w:val="1"/>
          <w:numId w:val="30"/>
        </w:numPr>
        <w:ind w:left="1276"/>
        <w:jc w:val="both"/>
        <w:rPr>
          <w:rFonts w:asciiTheme="majorHAnsi" w:hAnsiTheme="majorHAnsi" w:cstheme="majorHAnsi"/>
          <w:sz w:val="22"/>
          <w:szCs w:val="22"/>
        </w:rPr>
      </w:pPr>
      <w:r w:rsidRPr="00C27F2C">
        <w:rPr>
          <w:rFonts w:asciiTheme="majorHAnsi" w:hAnsiTheme="majorHAnsi" w:cstheme="majorHAnsi"/>
          <w:sz w:val="22"/>
          <w:szCs w:val="22"/>
        </w:rPr>
        <w:t>the original visa refusal letter/documents</w:t>
      </w:r>
      <w:r w:rsidR="00603149" w:rsidRPr="00C27F2C">
        <w:rPr>
          <w:rFonts w:asciiTheme="majorHAnsi" w:hAnsiTheme="majorHAnsi" w:cstheme="majorHAnsi"/>
          <w:sz w:val="22"/>
          <w:szCs w:val="22"/>
        </w:rPr>
        <w:t>;</w:t>
      </w:r>
      <w:r w:rsidRPr="00C27F2C">
        <w:rPr>
          <w:rFonts w:asciiTheme="majorHAnsi" w:hAnsiTheme="majorHAnsi" w:cstheme="majorHAnsi"/>
          <w:sz w:val="22"/>
          <w:szCs w:val="22"/>
        </w:rPr>
        <w:t xml:space="preserve"> and </w:t>
      </w:r>
    </w:p>
    <w:p w14:paraId="77C81C21" w14:textId="3441F212" w:rsidR="00603149" w:rsidRPr="00C27F2C" w:rsidRDefault="00603149" w:rsidP="00C27F2C">
      <w:pPr>
        <w:pStyle w:val="ListParagraph"/>
        <w:numPr>
          <w:ilvl w:val="1"/>
          <w:numId w:val="30"/>
        </w:numPr>
        <w:ind w:left="1276"/>
        <w:jc w:val="both"/>
        <w:rPr>
          <w:rFonts w:asciiTheme="majorHAnsi" w:hAnsiTheme="majorHAnsi" w:cstheme="majorHAnsi"/>
          <w:sz w:val="22"/>
          <w:szCs w:val="22"/>
        </w:rPr>
      </w:pPr>
      <w:proofErr w:type="gramStart"/>
      <w:r w:rsidRPr="00C27F2C">
        <w:rPr>
          <w:rFonts w:asciiTheme="majorHAnsi" w:hAnsiTheme="majorHAnsi" w:cstheme="majorHAnsi"/>
          <w:sz w:val="22"/>
          <w:szCs w:val="22"/>
        </w:rPr>
        <w:t>a</w:t>
      </w:r>
      <w:proofErr w:type="gramEnd"/>
      <w:r w:rsidR="00E47BE3">
        <w:rPr>
          <w:rFonts w:asciiTheme="majorHAnsi" w:hAnsiTheme="majorHAnsi" w:cstheme="majorHAnsi"/>
          <w:sz w:val="22"/>
          <w:szCs w:val="22"/>
        </w:rPr>
        <w:t xml:space="preserve"> </w:t>
      </w:r>
      <w:r w:rsidRPr="00C27F2C">
        <w:rPr>
          <w:rFonts w:asciiTheme="majorHAnsi" w:hAnsiTheme="majorHAnsi" w:cstheme="majorHAnsi"/>
          <w:sz w:val="22"/>
          <w:szCs w:val="22"/>
        </w:rPr>
        <w:t xml:space="preserve">completed WUC </w:t>
      </w:r>
      <w:r w:rsidR="006532C4" w:rsidRPr="00C27F2C">
        <w:rPr>
          <w:rFonts w:asciiTheme="majorHAnsi" w:hAnsiTheme="majorHAnsi" w:cstheme="majorHAnsi"/>
          <w:sz w:val="22"/>
          <w:szCs w:val="22"/>
        </w:rPr>
        <w:t>Refund Application Form RRA</w:t>
      </w:r>
      <w:r w:rsidRPr="00C27F2C">
        <w:rPr>
          <w:rFonts w:asciiTheme="majorHAnsi" w:hAnsiTheme="majorHAnsi" w:cstheme="majorHAnsi"/>
          <w:sz w:val="22"/>
          <w:szCs w:val="22"/>
        </w:rPr>
        <w:t xml:space="preserve"> which</w:t>
      </w:r>
      <w:r w:rsidR="004F0D89"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is available from </w:t>
      </w:r>
      <w:hyperlink r:id="rId19" w:history="1">
        <w:r w:rsidR="00D62E3C" w:rsidRPr="00770BB5">
          <w:rPr>
            <w:rStyle w:val="Hyperlink"/>
            <w:rFonts w:asciiTheme="majorHAnsi" w:hAnsiTheme="majorHAnsi" w:cstheme="majorHAnsi"/>
            <w:sz w:val="22"/>
            <w:szCs w:val="22"/>
          </w:rPr>
          <w:t>admissions@writtle.ac.uk</w:t>
        </w:r>
      </w:hyperlink>
      <w:r w:rsidR="006532C4" w:rsidRPr="00C27F2C">
        <w:rPr>
          <w:rFonts w:asciiTheme="majorHAnsi" w:hAnsiTheme="majorHAnsi" w:cstheme="majorHAnsi"/>
          <w:sz w:val="22"/>
          <w:szCs w:val="22"/>
        </w:rPr>
        <w:t xml:space="preserve">. </w:t>
      </w:r>
    </w:p>
    <w:p w14:paraId="0DFE0EAC" w14:textId="77777777" w:rsidR="00603149" w:rsidRPr="00C27F2C" w:rsidRDefault="00603149" w:rsidP="00C27F2C">
      <w:pPr>
        <w:pStyle w:val="ListParagraph"/>
        <w:ind w:left="567"/>
        <w:jc w:val="both"/>
        <w:rPr>
          <w:rFonts w:asciiTheme="majorHAnsi" w:hAnsiTheme="majorHAnsi" w:cstheme="majorHAnsi"/>
          <w:sz w:val="22"/>
          <w:szCs w:val="22"/>
        </w:rPr>
      </w:pPr>
    </w:p>
    <w:p w14:paraId="6778A692" w14:textId="73B1FB2E" w:rsidR="00CB006B" w:rsidRPr="007B7862" w:rsidRDefault="00603149" w:rsidP="00C27F2C">
      <w:pPr>
        <w:pStyle w:val="ListParagraph"/>
        <w:ind w:left="709"/>
        <w:jc w:val="both"/>
        <w:rPr>
          <w:rFonts w:asciiTheme="majorHAnsi" w:hAnsiTheme="majorHAnsi" w:cstheme="majorHAnsi"/>
          <w:b/>
          <w:sz w:val="22"/>
          <w:szCs w:val="22"/>
        </w:rPr>
      </w:pPr>
      <w:r w:rsidRPr="007B7862">
        <w:rPr>
          <w:rFonts w:asciiTheme="majorHAnsi" w:hAnsiTheme="majorHAnsi" w:cstheme="majorHAnsi"/>
          <w:b/>
          <w:sz w:val="22"/>
          <w:szCs w:val="22"/>
        </w:rPr>
        <w:t>Please note that tuition fee</w:t>
      </w:r>
      <w:r w:rsidR="006532C4" w:rsidRPr="007B7862">
        <w:rPr>
          <w:rFonts w:asciiTheme="majorHAnsi" w:hAnsiTheme="majorHAnsi" w:cstheme="majorHAnsi"/>
          <w:b/>
          <w:sz w:val="22"/>
          <w:szCs w:val="22"/>
        </w:rPr>
        <w:t xml:space="preserve"> deposit refunds </w:t>
      </w:r>
      <w:r w:rsidRPr="007B7862">
        <w:rPr>
          <w:rFonts w:asciiTheme="majorHAnsi" w:hAnsiTheme="majorHAnsi" w:cstheme="majorHAnsi"/>
          <w:b/>
          <w:sz w:val="22"/>
          <w:szCs w:val="22"/>
        </w:rPr>
        <w:t xml:space="preserve">may </w:t>
      </w:r>
      <w:r w:rsidR="006532C4" w:rsidRPr="007B7862">
        <w:rPr>
          <w:rFonts w:asciiTheme="majorHAnsi" w:hAnsiTheme="majorHAnsi" w:cstheme="majorHAnsi"/>
          <w:b/>
          <w:sz w:val="22"/>
          <w:szCs w:val="22"/>
        </w:rPr>
        <w:t xml:space="preserve">be subject to bank charges and exchange rate </w:t>
      </w:r>
      <w:proofErr w:type="gramStart"/>
      <w:r w:rsidR="006532C4" w:rsidRPr="007B7862">
        <w:rPr>
          <w:rFonts w:asciiTheme="majorHAnsi" w:hAnsiTheme="majorHAnsi" w:cstheme="majorHAnsi"/>
          <w:b/>
          <w:sz w:val="22"/>
          <w:szCs w:val="22"/>
        </w:rPr>
        <w:t>fluctuation</w:t>
      </w:r>
      <w:r w:rsidRPr="007B7862">
        <w:rPr>
          <w:rFonts w:asciiTheme="majorHAnsi" w:hAnsiTheme="majorHAnsi" w:cstheme="majorHAnsi"/>
          <w:b/>
          <w:sz w:val="22"/>
          <w:szCs w:val="22"/>
        </w:rPr>
        <w:t xml:space="preserve"> which</w:t>
      </w:r>
      <w:proofErr w:type="gramEnd"/>
      <w:r w:rsidRPr="007B7862">
        <w:rPr>
          <w:rFonts w:asciiTheme="majorHAnsi" w:hAnsiTheme="majorHAnsi" w:cstheme="majorHAnsi"/>
          <w:b/>
          <w:sz w:val="22"/>
          <w:szCs w:val="22"/>
        </w:rPr>
        <w:t xml:space="preserve"> is outside of WUC’s control</w:t>
      </w:r>
      <w:r w:rsidR="006532C4" w:rsidRPr="007B7862">
        <w:rPr>
          <w:rFonts w:asciiTheme="majorHAnsi" w:hAnsiTheme="majorHAnsi" w:cstheme="majorHAnsi"/>
          <w:b/>
          <w:sz w:val="22"/>
          <w:szCs w:val="22"/>
        </w:rPr>
        <w:t>.</w:t>
      </w:r>
    </w:p>
    <w:p w14:paraId="6C373044" w14:textId="77777777" w:rsidR="006532C4" w:rsidRPr="006532C4" w:rsidRDefault="006532C4" w:rsidP="00C27F2C">
      <w:pPr>
        <w:pStyle w:val="ListParagraph"/>
        <w:ind w:left="567"/>
        <w:jc w:val="both"/>
        <w:rPr>
          <w:rFonts w:asciiTheme="majorHAnsi" w:hAnsiTheme="majorHAnsi" w:cstheme="majorHAnsi"/>
          <w:sz w:val="22"/>
          <w:szCs w:val="22"/>
        </w:rPr>
      </w:pPr>
    </w:p>
    <w:p w14:paraId="397F33FF" w14:textId="2A95C11D" w:rsidR="00603149" w:rsidRPr="00C27F2C" w:rsidRDefault="006532C4"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A tuition fee deposit may be transferred to another course or another start date </w:t>
      </w:r>
      <w:proofErr w:type="gramStart"/>
      <w:r w:rsidRPr="00C27F2C">
        <w:rPr>
          <w:rFonts w:asciiTheme="majorHAnsi" w:hAnsiTheme="majorHAnsi" w:cstheme="majorHAnsi"/>
          <w:sz w:val="22"/>
          <w:szCs w:val="22"/>
        </w:rPr>
        <w:t>provided that</w:t>
      </w:r>
      <w:proofErr w:type="gramEnd"/>
      <w:r w:rsidRPr="00C27F2C">
        <w:rPr>
          <w:rFonts w:asciiTheme="majorHAnsi" w:hAnsiTheme="majorHAnsi" w:cstheme="majorHAnsi"/>
          <w:sz w:val="22"/>
          <w:szCs w:val="22"/>
        </w:rPr>
        <w:t xml:space="preserve"> the deferral has been agreed by WUC in writing and </w:t>
      </w:r>
      <w:r w:rsidR="00603149" w:rsidRPr="00C27F2C">
        <w:rPr>
          <w:rFonts w:asciiTheme="majorHAnsi" w:hAnsiTheme="majorHAnsi" w:cstheme="majorHAnsi"/>
          <w:sz w:val="22"/>
          <w:szCs w:val="22"/>
        </w:rPr>
        <w:t xml:space="preserve">either </w:t>
      </w:r>
      <w:r w:rsidRPr="00C27F2C">
        <w:rPr>
          <w:rFonts w:asciiTheme="majorHAnsi" w:hAnsiTheme="majorHAnsi" w:cstheme="majorHAnsi"/>
          <w:sz w:val="22"/>
          <w:szCs w:val="22"/>
        </w:rPr>
        <w:t>the other course commences</w:t>
      </w:r>
      <w:r w:rsidR="00603149" w:rsidRPr="00C27F2C">
        <w:rPr>
          <w:rFonts w:asciiTheme="majorHAnsi" w:hAnsiTheme="majorHAnsi" w:cstheme="majorHAnsi"/>
          <w:sz w:val="22"/>
          <w:szCs w:val="22"/>
        </w:rPr>
        <w:t xml:space="preserve">, </w:t>
      </w:r>
      <w:r w:rsidRPr="00C27F2C">
        <w:rPr>
          <w:rFonts w:asciiTheme="majorHAnsi" w:hAnsiTheme="majorHAnsi" w:cstheme="majorHAnsi"/>
          <w:sz w:val="22"/>
          <w:szCs w:val="22"/>
        </w:rPr>
        <w:t>or the new start date is within one year of the original course start date.</w:t>
      </w:r>
    </w:p>
    <w:p w14:paraId="054EC243" w14:textId="77777777" w:rsidR="00603149" w:rsidRPr="00603149" w:rsidRDefault="00603149" w:rsidP="00C27F2C">
      <w:pPr>
        <w:pStyle w:val="ListParagraph"/>
        <w:ind w:left="567"/>
        <w:jc w:val="both"/>
        <w:rPr>
          <w:rFonts w:asciiTheme="majorHAnsi" w:hAnsiTheme="majorHAnsi" w:cstheme="majorHAnsi"/>
          <w:sz w:val="22"/>
          <w:szCs w:val="22"/>
        </w:rPr>
      </w:pPr>
    </w:p>
    <w:p w14:paraId="30CFBA09" w14:textId="00CF3541" w:rsidR="006532C4" w:rsidRDefault="00603149" w:rsidP="00C27F2C">
      <w:pPr>
        <w:pStyle w:val="ListParagraph"/>
        <w:numPr>
          <w:ilvl w:val="1"/>
          <w:numId w:val="2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In the event that you pay your tuition fee deposit and you do not </w:t>
      </w:r>
      <w:r w:rsidR="006532C4" w:rsidRPr="00C27F2C">
        <w:rPr>
          <w:rFonts w:asciiTheme="majorHAnsi" w:hAnsiTheme="majorHAnsi" w:cstheme="majorHAnsi"/>
          <w:sz w:val="22"/>
          <w:szCs w:val="22"/>
        </w:rPr>
        <w:t>enrol by an agreed date</w:t>
      </w:r>
      <w:r w:rsidRPr="00C27F2C">
        <w:rPr>
          <w:rFonts w:asciiTheme="majorHAnsi" w:hAnsiTheme="majorHAnsi" w:cstheme="majorHAnsi"/>
          <w:sz w:val="22"/>
          <w:szCs w:val="22"/>
        </w:rPr>
        <w:t xml:space="preserve"> and do not</w:t>
      </w:r>
      <w:r w:rsidR="006532C4" w:rsidRPr="00C27F2C">
        <w:rPr>
          <w:rFonts w:asciiTheme="majorHAnsi" w:hAnsiTheme="majorHAnsi" w:cstheme="majorHAnsi"/>
          <w:sz w:val="22"/>
          <w:szCs w:val="22"/>
        </w:rPr>
        <w:t xml:space="preserve"> provide </w:t>
      </w:r>
      <w:r w:rsidRPr="00C27F2C">
        <w:rPr>
          <w:rFonts w:asciiTheme="majorHAnsi" w:hAnsiTheme="majorHAnsi" w:cstheme="majorHAnsi"/>
          <w:sz w:val="22"/>
          <w:szCs w:val="22"/>
        </w:rPr>
        <w:t xml:space="preserve">WUC with formal </w:t>
      </w:r>
      <w:r w:rsidR="006532C4" w:rsidRPr="00C27F2C">
        <w:rPr>
          <w:rFonts w:asciiTheme="majorHAnsi" w:hAnsiTheme="majorHAnsi" w:cstheme="majorHAnsi"/>
          <w:sz w:val="22"/>
          <w:szCs w:val="22"/>
        </w:rPr>
        <w:t>notification of a course deferral</w:t>
      </w:r>
      <w:r w:rsidRPr="00C27F2C">
        <w:rPr>
          <w:rFonts w:asciiTheme="majorHAnsi" w:hAnsiTheme="majorHAnsi" w:cstheme="majorHAnsi"/>
          <w:sz w:val="22"/>
          <w:szCs w:val="22"/>
        </w:rPr>
        <w:t>, you</w:t>
      </w:r>
      <w:r w:rsidR="006532C4" w:rsidRPr="00C27F2C">
        <w:rPr>
          <w:rFonts w:asciiTheme="majorHAnsi" w:hAnsiTheme="majorHAnsi" w:cstheme="majorHAnsi"/>
          <w:sz w:val="22"/>
          <w:szCs w:val="22"/>
        </w:rPr>
        <w:t xml:space="preserve"> will </w:t>
      </w:r>
      <w:r w:rsidRPr="00C27F2C">
        <w:rPr>
          <w:rFonts w:asciiTheme="majorHAnsi" w:hAnsiTheme="majorHAnsi" w:cstheme="majorHAnsi"/>
          <w:sz w:val="22"/>
          <w:szCs w:val="22"/>
        </w:rPr>
        <w:t>not be entitled to a refund of your</w:t>
      </w:r>
      <w:r w:rsidR="006532C4" w:rsidRPr="00C27F2C">
        <w:rPr>
          <w:rFonts w:asciiTheme="majorHAnsi" w:hAnsiTheme="majorHAnsi" w:cstheme="majorHAnsi"/>
          <w:sz w:val="22"/>
          <w:szCs w:val="22"/>
        </w:rPr>
        <w:t xml:space="preserve"> tuition fee deposit.</w:t>
      </w:r>
    </w:p>
    <w:p w14:paraId="3D450F7B" w14:textId="77777777" w:rsidR="00FD50E5" w:rsidRPr="00D03D53" w:rsidRDefault="00FD50E5" w:rsidP="00D03D53">
      <w:pPr>
        <w:pStyle w:val="ListParagraph"/>
        <w:rPr>
          <w:rFonts w:asciiTheme="majorHAnsi" w:hAnsiTheme="majorHAnsi" w:cstheme="majorHAnsi"/>
          <w:sz w:val="22"/>
          <w:szCs w:val="22"/>
        </w:rPr>
      </w:pPr>
    </w:p>
    <w:p w14:paraId="283ABAA2" w14:textId="2919DBFD" w:rsidR="00FD50E5" w:rsidRPr="00C27F2C" w:rsidRDefault="00FD50E5" w:rsidP="00C27F2C">
      <w:pPr>
        <w:pStyle w:val="ListParagraph"/>
        <w:numPr>
          <w:ilvl w:val="1"/>
          <w:numId w:val="29"/>
        </w:numPr>
        <w:ind w:left="709" w:hanging="574"/>
        <w:jc w:val="both"/>
        <w:rPr>
          <w:rFonts w:asciiTheme="majorHAnsi" w:hAnsiTheme="majorHAnsi" w:cstheme="majorHAnsi"/>
          <w:sz w:val="22"/>
          <w:szCs w:val="22"/>
        </w:rPr>
      </w:pPr>
      <w:r>
        <w:rPr>
          <w:rFonts w:asciiTheme="majorHAnsi" w:hAnsiTheme="majorHAnsi" w:cstheme="majorHAnsi"/>
          <w:sz w:val="22"/>
          <w:szCs w:val="22"/>
        </w:rPr>
        <w:t xml:space="preserve">In the event </w:t>
      </w:r>
      <w:r w:rsidR="00B109F1">
        <w:rPr>
          <w:rFonts w:asciiTheme="majorHAnsi" w:hAnsiTheme="majorHAnsi" w:cstheme="majorHAnsi"/>
          <w:sz w:val="22"/>
          <w:szCs w:val="22"/>
        </w:rPr>
        <w:t>an</w:t>
      </w:r>
      <w:r>
        <w:rPr>
          <w:rFonts w:asciiTheme="majorHAnsi" w:hAnsiTheme="majorHAnsi" w:cstheme="majorHAnsi"/>
          <w:sz w:val="22"/>
          <w:szCs w:val="22"/>
        </w:rPr>
        <w:t xml:space="preserve"> </w:t>
      </w:r>
      <w:r w:rsidR="007E7D89">
        <w:rPr>
          <w:rFonts w:asciiTheme="majorHAnsi" w:hAnsiTheme="majorHAnsi" w:cstheme="majorHAnsi"/>
          <w:sz w:val="22"/>
          <w:szCs w:val="22"/>
        </w:rPr>
        <w:t>overseas</w:t>
      </w:r>
      <w:r>
        <w:rPr>
          <w:rFonts w:asciiTheme="majorHAnsi" w:hAnsiTheme="majorHAnsi" w:cstheme="majorHAnsi"/>
          <w:sz w:val="22"/>
          <w:szCs w:val="22"/>
        </w:rPr>
        <w:t xml:space="preserve"> fee payer’s WUC student status changes after enrolment (</w:t>
      </w:r>
      <w:r w:rsidR="00FA5555">
        <w:rPr>
          <w:rFonts w:asciiTheme="majorHAnsi" w:hAnsiTheme="majorHAnsi" w:cstheme="majorHAnsi"/>
          <w:sz w:val="22"/>
          <w:szCs w:val="22"/>
        </w:rPr>
        <w:t>see clauses 14 to 17</w:t>
      </w:r>
      <w:r>
        <w:rPr>
          <w:rFonts w:asciiTheme="majorHAnsi" w:hAnsiTheme="majorHAnsi" w:cstheme="majorHAnsi"/>
          <w:sz w:val="22"/>
          <w:szCs w:val="22"/>
        </w:rPr>
        <w:t>) and a refund of tuition fees becomes payable, the refund</w:t>
      </w:r>
      <w:r w:rsidR="00FA5555">
        <w:rPr>
          <w:rFonts w:asciiTheme="majorHAnsi" w:hAnsiTheme="majorHAnsi" w:cstheme="majorHAnsi"/>
          <w:sz w:val="22"/>
          <w:szCs w:val="22"/>
        </w:rPr>
        <w:t xml:space="preserve"> calculation will</w:t>
      </w:r>
      <w:r>
        <w:rPr>
          <w:rFonts w:asciiTheme="majorHAnsi" w:hAnsiTheme="majorHAnsi" w:cstheme="majorHAnsi"/>
          <w:sz w:val="22"/>
          <w:szCs w:val="22"/>
        </w:rPr>
        <w:t xml:space="preserve"> exclude the amount</w:t>
      </w:r>
      <w:r w:rsidR="00FA5555">
        <w:rPr>
          <w:rFonts w:asciiTheme="majorHAnsi" w:hAnsiTheme="majorHAnsi" w:cstheme="majorHAnsi"/>
          <w:sz w:val="22"/>
          <w:szCs w:val="22"/>
        </w:rPr>
        <w:t xml:space="preserve"> paid as a tuition fee d</w:t>
      </w:r>
      <w:r>
        <w:rPr>
          <w:rFonts w:asciiTheme="majorHAnsi" w:hAnsiTheme="majorHAnsi" w:cstheme="majorHAnsi"/>
          <w:sz w:val="22"/>
          <w:szCs w:val="22"/>
        </w:rPr>
        <w:t>eposit</w:t>
      </w:r>
      <w:r w:rsidR="00C74632">
        <w:rPr>
          <w:rFonts w:asciiTheme="majorHAnsi" w:hAnsiTheme="majorHAnsi" w:cstheme="majorHAnsi"/>
          <w:sz w:val="22"/>
          <w:szCs w:val="22"/>
        </w:rPr>
        <w:t>.</w:t>
      </w:r>
    </w:p>
    <w:p w14:paraId="2C20C170" w14:textId="77777777" w:rsidR="006532C4" w:rsidRPr="00F83C9B" w:rsidRDefault="006532C4" w:rsidP="006532C4">
      <w:pPr>
        <w:pStyle w:val="ListParagraph"/>
        <w:rPr>
          <w:rFonts w:cstheme="minorHAnsi"/>
          <w:sz w:val="22"/>
          <w:szCs w:val="22"/>
        </w:rPr>
      </w:pPr>
    </w:p>
    <w:p w14:paraId="04A2F6E7" w14:textId="3162CCCF" w:rsidR="00C87DB9" w:rsidRPr="00C27F2C" w:rsidRDefault="00C87DB9" w:rsidP="00C27F2C">
      <w:pPr>
        <w:pStyle w:val="Heading1"/>
        <w:numPr>
          <w:ilvl w:val="0"/>
          <w:numId w:val="8"/>
        </w:numPr>
        <w:ind w:left="426" w:hanging="426"/>
      </w:pPr>
      <w:bookmarkStart w:id="5" w:name="_Toc89783985"/>
      <w:bookmarkStart w:id="6" w:name="_GoBack"/>
      <w:bookmarkEnd w:id="6"/>
      <w:r w:rsidRPr="00C27F2C">
        <w:t>Student loans</w:t>
      </w:r>
      <w:bookmarkEnd w:id="5"/>
      <w:r w:rsidRPr="00C27F2C">
        <w:t xml:space="preserve"> </w:t>
      </w:r>
    </w:p>
    <w:p w14:paraId="3657F259" w14:textId="77777777" w:rsidR="008F5F58" w:rsidRPr="008F5F58" w:rsidRDefault="008F5F58" w:rsidP="008F5F58">
      <w:pPr>
        <w:pStyle w:val="ListParagraph"/>
        <w:ind w:left="567"/>
        <w:jc w:val="both"/>
        <w:rPr>
          <w:rFonts w:asciiTheme="majorHAnsi" w:hAnsiTheme="majorHAnsi" w:cstheme="majorHAnsi"/>
          <w:b/>
          <w:bCs/>
          <w:sz w:val="10"/>
          <w:szCs w:val="10"/>
        </w:rPr>
      </w:pPr>
    </w:p>
    <w:p w14:paraId="03036BC0" w14:textId="6DC20868" w:rsidR="00C87DB9"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Home students on designated undergraduate and postgraduate courses may be eligible for a tuition fee loan from Student Finance England or </w:t>
      </w:r>
      <w:r w:rsidR="00484CCD" w:rsidRPr="00C27F2C">
        <w:rPr>
          <w:rFonts w:asciiTheme="majorHAnsi" w:hAnsiTheme="majorHAnsi" w:cstheme="majorHAnsi"/>
          <w:sz w:val="22"/>
          <w:szCs w:val="22"/>
        </w:rPr>
        <w:t xml:space="preserve">the </w:t>
      </w:r>
      <w:r w:rsidRPr="00C27F2C">
        <w:rPr>
          <w:rFonts w:asciiTheme="majorHAnsi" w:hAnsiTheme="majorHAnsi" w:cstheme="majorHAnsi"/>
          <w:sz w:val="22"/>
          <w:szCs w:val="22"/>
        </w:rPr>
        <w:t xml:space="preserve">equivalent authorities in Scotland, Wales and Northern Ireland. </w:t>
      </w:r>
      <w:proofErr w:type="gramStart"/>
      <w:r w:rsidRPr="00C27F2C">
        <w:rPr>
          <w:rFonts w:asciiTheme="majorHAnsi" w:hAnsiTheme="majorHAnsi" w:cstheme="majorHAnsi"/>
          <w:sz w:val="22"/>
          <w:szCs w:val="22"/>
        </w:rPr>
        <w:t>This financial support is administered by the Student Loans Company (</w:t>
      </w:r>
      <w:r w:rsidR="00480BB6" w:rsidRPr="00C27F2C">
        <w:rPr>
          <w:rFonts w:asciiTheme="majorHAnsi" w:hAnsiTheme="majorHAnsi" w:cstheme="majorHAnsi"/>
          <w:sz w:val="22"/>
          <w:szCs w:val="22"/>
        </w:rPr>
        <w:t>“</w:t>
      </w:r>
      <w:r w:rsidRPr="00C27F2C">
        <w:rPr>
          <w:rFonts w:asciiTheme="majorHAnsi" w:hAnsiTheme="majorHAnsi" w:cstheme="majorHAnsi"/>
          <w:sz w:val="22"/>
          <w:szCs w:val="22"/>
        </w:rPr>
        <w:t>SLC</w:t>
      </w:r>
      <w:r w:rsidR="00480BB6" w:rsidRPr="00C27F2C">
        <w:rPr>
          <w:rFonts w:asciiTheme="majorHAnsi" w:hAnsiTheme="majorHAnsi" w:cstheme="majorHAnsi"/>
          <w:sz w:val="22"/>
          <w:szCs w:val="22"/>
        </w:rPr>
        <w:t>”</w:t>
      </w:r>
      <w:r w:rsidRPr="00C27F2C">
        <w:rPr>
          <w:rFonts w:asciiTheme="majorHAnsi" w:hAnsiTheme="majorHAnsi" w:cstheme="majorHAnsi"/>
          <w:sz w:val="22"/>
          <w:szCs w:val="22"/>
        </w:rPr>
        <w:t>)</w:t>
      </w:r>
      <w:proofErr w:type="gramEnd"/>
      <w:r w:rsidRPr="00C27F2C">
        <w:rPr>
          <w:rFonts w:asciiTheme="majorHAnsi" w:hAnsiTheme="majorHAnsi" w:cstheme="majorHAnsi"/>
          <w:sz w:val="22"/>
          <w:szCs w:val="22"/>
        </w:rPr>
        <w:t xml:space="preserve">. For undergraduate students, tuition fees </w:t>
      </w:r>
      <w:proofErr w:type="gramStart"/>
      <w:r w:rsidRPr="00C27F2C">
        <w:rPr>
          <w:rFonts w:asciiTheme="majorHAnsi" w:hAnsiTheme="majorHAnsi" w:cstheme="majorHAnsi"/>
          <w:sz w:val="22"/>
          <w:szCs w:val="22"/>
        </w:rPr>
        <w:t>will be paid</w:t>
      </w:r>
      <w:proofErr w:type="gramEnd"/>
      <w:r w:rsidRPr="00C27F2C">
        <w:rPr>
          <w:rFonts w:asciiTheme="majorHAnsi" w:hAnsiTheme="majorHAnsi" w:cstheme="majorHAnsi"/>
          <w:sz w:val="22"/>
          <w:szCs w:val="22"/>
        </w:rPr>
        <w:t xml:space="preserve"> by the SLC directly to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For postgraduate students, the tuition fee loan </w:t>
      </w:r>
      <w:proofErr w:type="gramStart"/>
      <w:r w:rsidRPr="00C27F2C">
        <w:rPr>
          <w:rFonts w:asciiTheme="majorHAnsi" w:hAnsiTheme="majorHAnsi" w:cstheme="majorHAnsi"/>
          <w:sz w:val="22"/>
          <w:szCs w:val="22"/>
        </w:rPr>
        <w:t>will be paid</w:t>
      </w:r>
      <w:proofErr w:type="gramEnd"/>
      <w:r w:rsidRPr="00C27F2C">
        <w:rPr>
          <w:rFonts w:asciiTheme="majorHAnsi" w:hAnsiTheme="majorHAnsi" w:cstheme="majorHAnsi"/>
          <w:sz w:val="22"/>
          <w:szCs w:val="22"/>
        </w:rPr>
        <w:t xml:space="preserve"> by the SLC to the student and the student shall be liable to pay the correct tuition fee amount to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w:t>
      </w:r>
    </w:p>
    <w:p w14:paraId="23E920D1" w14:textId="77777777" w:rsidR="00C87DB9" w:rsidRPr="0014509B" w:rsidRDefault="00C87DB9" w:rsidP="00C27F2C">
      <w:pPr>
        <w:pStyle w:val="ListParagraph"/>
        <w:ind w:left="567"/>
        <w:jc w:val="both"/>
        <w:rPr>
          <w:rFonts w:asciiTheme="majorHAnsi" w:hAnsiTheme="majorHAnsi" w:cstheme="majorHAnsi"/>
          <w:sz w:val="22"/>
          <w:szCs w:val="22"/>
        </w:rPr>
      </w:pPr>
    </w:p>
    <w:p w14:paraId="66BC7367" w14:textId="325269F1" w:rsidR="00C87DB9"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Eligible undergraduate students may also apply for a separate maintenance loan to support them with the costs of studying full-time. Maintenance loans </w:t>
      </w:r>
      <w:proofErr w:type="gramStart"/>
      <w:r w:rsidRPr="00C27F2C">
        <w:rPr>
          <w:rFonts w:asciiTheme="majorHAnsi" w:hAnsiTheme="majorHAnsi" w:cstheme="majorHAnsi"/>
          <w:sz w:val="22"/>
          <w:szCs w:val="22"/>
        </w:rPr>
        <w:t>will be paid</w:t>
      </w:r>
      <w:proofErr w:type="gramEnd"/>
      <w:r w:rsidRPr="00C27F2C">
        <w:rPr>
          <w:rFonts w:asciiTheme="majorHAnsi" w:hAnsiTheme="majorHAnsi" w:cstheme="majorHAnsi"/>
          <w:sz w:val="22"/>
          <w:szCs w:val="22"/>
        </w:rPr>
        <w:t xml:space="preserve"> by the SLC to the student. </w:t>
      </w:r>
    </w:p>
    <w:p w14:paraId="5BF8C279" w14:textId="77777777" w:rsidR="00C87DB9" w:rsidRPr="0014509B" w:rsidRDefault="00C87DB9" w:rsidP="00C27F2C">
      <w:pPr>
        <w:pStyle w:val="ListParagraph"/>
        <w:ind w:left="567"/>
        <w:jc w:val="both"/>
        <w:rPr>
          <w:rFonts w:asciiTheme="majorHAnsi" w:hAnsiTheme="majorHAnsi" w:cstheme="majorHAnsi"/>
          <w:sz w:val="22"/>
          <w:szCs w:val="22"/>
        </w:rPr>
      </w:pPr>
    </w:p>
    <w:p w14:paraId="589DBEF2" w14:textId="685E42B6" w:rsidR="00C87DB9"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are responsible for entering the correct programme and fee information when applying to the SLC for support. Applications for support </w:t>
      </w:r>
      <w:proofErr w:type="gramStart"/>
      <w:r w:rsidRPr="00C27F2C">
        <w:rPr>
          <w:rFonts w:asciiTheme="majorHAnsi" w:hAnsiTheme="majorHAnsi" w:cstheme="majorHAnsi"/>
          <w:sz w:val="22"/>
          <w:szCs w:val="22"/>
        </w:rPr>
        <w:t>must be made</w:t>
      </w:r>
      <w:proofErr w:type="gramEnd"/>
      <w:r w:rsidRPr="00C27F2C">
        <w:rPr>
          <w:rFonts w:asciiTheme="majorHAnsi" w:hAnsiTheme="majorHAnsi" w:cstheme="majorHAnsi"/>
          <w:sz w:val="22"/>
          <w:szCs w:val="22"/>
        </w:rPr>
        <w:t xml:space="preserve"> for each year of study for the correct course, course year and amount. We strongly encourage you to apply for student loan funding well in advance of the start of the academic year.</w:t>
      </w:r>
    </w:p>
    <w:p w14:paraId="6B744EB3" w14:textId="2B94022E" w:rsidR="00C87DB9" w:rsidRPr="0014509B" w:rsidRDefault="00C87DB9" w:rsidP="00C27F2C">
      <w:pPr>
        <w:pStyle w:val="ListParagraph"/>
        <w:ind w:left="567"/>
        <w:jc w:val="both"/>
        <w:rPr>
          <w:rFonts w:asciiTheme="majorHAnsi" w:hAnsiTheme="majorHAnsi" w:cstheme="majorHAnsi"/>
          <w:sz w:val="22"/>
          <w:szCs w:val="22"/>
        </w:rPr>
      </w:pPr>
    </w:p>
    <w:p w14:paraId="28E4CE24" w14:textId="04BDB01F" w:rsidR="00C87DB9"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have not provided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with evidence of your application to the SLC for a fee loan by </w:t>
      </w:r>
      <w:r w:rsidR="00B972C9">
        <w:rPr>
          <w:rFonts w:asciiTheme="majorHAnsi" w:hAnsiTheme="majorHAnsi" w:cstheme="majorHAnsi"/>
          <w:sz w:val="22"/>
          <w:szCs w:val="22"/>
        </w:rPr>
        <w:t>9th</w:t>
      </w:r>
      <w:r w:rsidRPr="00C27F2C">
        <w:rPr>
          <w:rFonts w:asciiTheme="majorHAnsi" w:hAnsiTheme="majorHAnsi" w:cstheme="majorHAnsi"/>
          <w:sz w:val="22"/>
          <w:szCs w:val="22"/>
        </w:rPr>
        <w:t xml:space="preserve"> October 202</w:t>
      </w:r>
      <w:r w:rsidR="00A430A8">
        <w:rPr>
          <w:rFonts w:asciiTheme="majorHAnsi" w:hAnsiTheme="majorHAnsi" w:cstheme="majorHAnsi"/>
          <w:sz w:val="22"/>
          <w:szCs w:val="22"/>
        </w:rPr>
        <w:t>3</w:t>
      </w:r>
      <w:r w:rsidRPr="00C27F2C">
        <w:rPr>
          <w:rFonts w:asciiTheme="majorHAnsi" w:hAnsiTheme="majorHAnsi" w:cstheme="majorHAnsi"/>
          <w:sz w:val="22"/>
          <w:szCs w:val="22"/>
        </w:rPr>
        <w:t xml:space="preserve"> and have not otherwise paid your tuition fees or confirmed sponsorship,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may terminate your registration. </w:t>
      </w:r>
    </w:p>
    <w:p w14:paraId="67FC1A8B" w14:textId="77777777" w:rsidR="00C87DB9" w:rsidRPr="0014509B" w:rsidRDefault="00C87DB9" w:rsidP="00C27F2C">
      <w:pPr>
        <w:pStyle w:val="ListParagraph"/>
        <w:ind w:left="567"/>
        <w:jc w:val="both"/>
        <w:rPr>
          <w:rFonts w:asciiTheme="majorHAnsi" w:hAnsiTheme="majorHAnsi" w:cstheme="majorHAnsi"/>
          <w:sz w:val="22"/>
          <w:szCs w:val="22"/>
        </w:rPr>
      </w:pPr>
    </w:p>
    <w:p w14:paraId="1270CC9E" w14:textId="77777777" w:rsidR="0014509B"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The SLC will normally provide loan funding for a first undergraduate degree for the number of years’ duration of the programme plus one (1) year. You will be personally</w:t>
      </w:r>
      <w:r w:rsidR="00420663"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liable for any additional years of study, or for any years of study that </w:t>
      </w:r>
      <w:proofErr w:type="gramStart"/>
      <w:r w:rsidRPr="00C27F2C">
        <w:rPr>
          <w:rFonts w:asciiTheme="majorHAnsi" w:hAnsiTheme="majorHAnsi" w:cstheme="majorHAnsi"/>
          <w:sz w:val="22"/>
          <w:szCs w:val="22"/>
        </w:rPr>
        <w:t>may not be funded</w:t>
      </w:r>
      <w:proofErr w:type="gramEnd"/>
      <w:r w:rsidRPr="00C27F2C">
        <w:rPr>
          <w:rFonts w:asciiTheme="majorHAnsi" w:hAnsiTheme="majorHAnsi" w:cstheme="majorHAnsi"/>
          <w:sz w:val="22"/>
          <w:szCs w:val="22"/>
        </w:rPr>
        <w:t xml:space="preserve"> by the SLC due to previous study at another institution. </w:t>
      </w:r>
    </w:p>
    <w:p w14:paraId="0C66887E" w14:textId="77777777" w:rsidR="0014509B" w:rsidRPr="0014509B" w:rsidRDefault="0014509B" w:rsidP="00C27F2C">
      <w:pPr>
        <w:pStyle w:val="ListParagraph"/>
        <w:ind w:left="567"/>
        <w:jc w:val="both"/>
        <w:rPr>
          <w:rFonts w:asciiTheme="majorHAnsi" w:hAnsiTheme="majorHAnsi" w:cstheme="majorHAnsi"/>
          <w:sz w:val="22"/>
          <w:szCs w:val="22"/>
        </w:rPr>
      </w:pPr>
    </w:p>
    <w:p w14:paraId="2BF6959A" w14:textId="77777777" w:rsidR="0014509B"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your application for funding </w:t>
      </w:r>
      <w:proofErr w:type="gramStart"/>
      <w:r w:rsidRPr="00C27F2C">
        <w:rPr>
          <w:rFonts w:asciiTheme="majorHAnsi" w:hAnsiTheme="majorHAnsi" w:cstheme="majorHAnsi"/>
          <w:sz w:val="22"/>
          <w:szCs w:val="22"/>
        </w:rPr>
        <w:t>is rejected</w:t>
      </w:r>
      <w:proofErr w:type="gramEnd"/>
      <w:r w:rsidRPr="00C27F2C">
        <w:rPr>
          <w:rFonts w:asciiTheme="majorHAnsi" w:hAnsiTheme="majorHAnsi" w:cstheme="majorHAnsi"/>
          <w:sz w:val="22"/>
          <w:szCs w:val="22"/>
        </w:rPr>
        <w:t xml:space="preserve"> by the SLC after you have commenced your course of study, you will be immediately liable for all outstanding tuition fees. Students</w:t>
      </w:r>
      <w:r w:rsidR="00420663"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receiving late notification from the SLC of rejected applications should contact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as soon as possible to discuss their options. </w:t>
      </w:r>
    </w:p>
    <w:p w14:paraId="2DD5F190" w14:textId="77777777" w:rsidR="0014509B" w:rsidRPr="0014509B" w:rsidRDefault="0014509B" w:rsidP="00C27F2C">
      <w:pPr>
        <w:pStyle w:val="ListParagraph"/>
        <w:ind w:left="567"/>
        <w:jc w:val="both"/>
        <w:rPr>
          <w:rFonts w:asciiTheme="majorHAnsi" w:hAnsiTheme="majorHAnsi" w:cstheme="majorHAnsi"/>
          <w:sz w:val="22"/>
          <w:szCs w:val="22"/>
        </w:rPr>
      </w:pPr>
    </w:p>
    <w:p w14:paraId="108743E7" w14:textId="77777777" w:rsidR="0014509B" w:rsidRPr="00C27F2C" w:rsidRDefault="00C87DB9" w:rsidP="00C27F2C">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are in receipt of a maintenance loan from the SLC, the first instalment </w:t>
      </w:r>
      <w:proofErr w:type="gramStart"/>
      <w:r w:rsidRPr="00C27F2C">
        <w:rPr>
          <w:rFonts w:asciiTheme="majorHAnsi" w:hAnsiTheme="majorHAnsi" w:cstheme="majorHAnsi"/>
          <w:sz w:val="22"/>
          <w:szCs w:val="22"/>
        </w:rPr>
        <w:t>will normally be released</w:t>
      </w:r>
      <w:proofErr w:type="gramEnd"/>
      <w:r w:rsidRPr="00C27F2C">
        <w:rPr>
          <w:rFonts w:asciiTheme="majorHAnsi" w:hAnsiTheme="majorHAnsi" w:cstheme="majorHAnsi"/>
          <w:sz w:val="22"/>
          <w:szCs w:val="22"/>
        </w:rPr>
        <w:t xml:space="preserve"> to you 3-5 working days after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submits a registration confirmation and never before the first day of teaching. For new students,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submit registration confirmation after evidence of attendance at induction week. For returning students,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submit registration confirmation after completion of online re-enrolment for the coming academic year. </w:t>
      </w:r>
    </w:p>
    <w:p w14:paraId="3044C0F9" w14:textId="77777777" w:rsidR="0014509B" w:rsidRPr="0014509B" w:rsidRDefault="0014509B" w:rsidP="00C27F2C">
      <w:pPr>
        <w:pStyle w:val="ListParagraph"/>
        <w:ind w:left="567"/>
        <w:jc w:val="both"/>
        <w:rPr>
          <w:rFonts w:asciiTheme="majorHAnsi" w:hAnsiTheme="majorHAnsi" w:cstheme="majorHAnsi"/>
          <w:sz w:val="22"/>
          <w:szCs w:val="22"/>
        </w:rPr>
      </w:pPr>
    </w:p>
    <w:p w14:paraId="1B65CA55" w14:textId="7E681DA1" w:rsidR="00C87DB9" w:rsidRDefault="00C87DB9" w:rsidP="007B46D4">
      <w:pPr>
        <w:pStyle w:val="ListParagraph"/>
        <w:numPr>
          <w:ilvl w:val="1"/>
          <w:numId w:val="3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should make provision for a short gap between the start of your course and the receipt of any maintenance loan or grants to which you are entitled. If you experience a delay in receiving maintenance loan funding, leading to difficulties attending scheduled classes or engaging with your studies, you should immediately contact </w:t>
      </w:r>
      <w:hyperlink r:id="rId20" w:history="1">
        <w:r w:rsidRPr="00BE6361">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w:t>
      </w:r>
    </w:p>
    <w:p w14:paraId="7B45AD6F" w14:textId="1816FAAE" w:rsidR="009A768D" w:rsidRDefault="009A768D" w:rsidP="009A768D">
      <w:pPr>
        <w:jc w:val="both"/>
        <w:rPr>
          <w:rFonts w:asciiTheme="majorHAnsi" w:hAnsiTheme="majorHAnsi" w:cstheme="majorHAnsi"/>
          <w:sz w:val="22"/>
          <w:szCs w:val="22"/>
        </w:rPr>
      </w:pPr>
    </w:p>
    <w:p w14:paraId="449B9D68" w14:textId="77777777" w:rsidR="009A768D" w:rsidRPr="009A768D" w:rsidRDefault="009A768D" w:rsidP="009A768D">
      <w:pPr>
        <w:jc w:val="both"/>
        <w:rPr>
          <w:rFonts w:asciiTheme="majorHAnsi" w:hAnsiTheme="majorHAnsi" w:cstheme="majorHAnsi"/>
          <w:sz w:val="22"/>
          <w:szCs w:val="22"/>
        </w:rPr>
      </w:pPr>
    </w:p>
    <w:p w14:paraId="56989626" w14:textId="347151A2" w:rsidR="00C87DB9" w:rsidRPr="00C27F2C" w:rsidRDefault="00C87DB9" w:rsidP="00C27F2C">
      <w:pPr>
        <w:pStyle w:val="Heading1"/>
        <w:numPr>
          <w:ilvl w:val="0"/>
          <w:numId w:val="8"/>
        </w:numPr>
        <w:ind w:left="426" w:hanging="426"/>
      </w:pPr>
      <w:bookmarkStart w:id="7" w:name="_Toc89783986"/>
      <w:r w:rsidRPr="00C27F2C">
        <w:t>Fee sponsorship</w:t>
      </w:r>
      <w:bookmarkEnd w:id="7"/>
      <w:r w:rsidRPr="00C27F2C">
        <w:t xml:space="preserve"> </w:t>
      </w:r>
    </w:p>
    <w:p w14:paraId="1D794C95" w14:textId="77777777" w:rsidR="00C87DB9" w:rsidRPr="008F5F58" w:rsidRDefault="00C87DB9" w:rsidP="0014509B">
      <w:pPr>
        <w:ind w:left="567" w:hanging="567"/>
        <w:jc w:val="both"/>
        <w:rPr>
          <w:rFonts w:asciiTheme="majorHAnsi" w:hAnsiTheme="majorHAnsi" w:cstheme="majorHAnsi"/>
          <w:sz w:val="10"/>
          <w:szCs w:val="10"/>
        </w:rPr>
      </w:pPr>
    </w:p>
    <w:p w14:paraId="54E2A87C" w14:textId="57497F20" w:rsidR="00C87DB9" w:rsidRPr="00C27F2C" w:rsidRDefault="00C87DB9" w:rsidP="00C27F2C">
      <w:pPr>
        <w:pStyle w:val="ListParagraph"/>
        <w:numPr>
          <w:ilvl w:val="1"/>
          <w:numId w:val="3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A fee sponsor </w:t>
      </w:r>
      <w:proofErr w:type="gramStart"/>
      <w:r w:rsidRPr="00C27F2C">
        <w:rPr>
          <w:rFonts w:asciiTheme="majorHAnsi" w:hAnsiTheme="majorHAnsi" w:cstheme="majorHAnsi"/>
          <w:sz w:val="22"/>
          <w:szCs w:val="22"/>
        </w:rPr>
        <w:t>is defined</w:t>
      </w:r>
      <w:proofErr w:type="gramEnd"/>
      <w:r w:rsidRPr="00C27F2C">
        <w:rPr>
          <w:rFonts w:asciiTheme="majorHAnsi" w:hAnsiTheme="majorHAnsi" w:cstheme="majorHAnsi"/>
          <w:sz w:val="22"/>
          <w:szCs w:val="22"/>
        </w:rPr>
        <w:t xml:space="preserve"> as an employer or other organisation that agrees to pay your tuition fees in part or in full. A parent, friend or relative </w:t>
      </w:r>
      <w:proofErr w:type="gramStart"/>
      <w:r w:rsidRPr="00C27F2C">
        <w:rPr>
          <w:rFonts w:asciiTheme="majorHAnsi" w:hAnsiTheme="majorHAnsi" w:cstheme="majorHAnsi"/>
          <w:sz w:val="22"/>
          <w:szCs w:val="22"/>
        </w:rPr>
        <w:t>will not be considered</w:t>
      </w:r>
      <w:proofErr w:type="gramEnd"/>
      <w:r w:rsidRPr="00C27F2C">
        <w:rPr>
          <w:rFonts w:asciiTheme="majorHAnsi" w:hAnsiTheme="majorHAnsi" w:cstheme="majorHAnsi"/>
          <w:sz w:val="22"/>
          <w:szCs w:val="22"/>
        </w:rPr>
        <w:t xml:space="preserve"> a fee sponsor. Under the terms of this Policy, the SLC, local authorities and research councils </w:t>
      </w:r>
      <w:proofErr w:type="gramStart"/>
      <w:r w:rsidRPr="00C27F2C">
        <w:rPr>
          <w:rFonts w:asciiTheme="majorHAnsi" w:hAnsiTheme="majorHAnsi" w:cstheme="majorHAnsi"/>
          <w:sz w:val="22"/>
          <w:szCs w:val="22"/>
        </w:rPr>
        <w:t>are not defined</w:t>
      </w:r>
      <w:proofErr w:type="gramEnd"/>
      <w:r w:rsidRPr="00C27F2C">
        <w:rPr>
          <w:rFonts w:asciiTheme="majorHAnsi" w:hAnsiTheme="majorHAnsi" w:cstheme="majorHAnsi"/>
          <w:sz w:val="22"/>
          <w:szCs w:val="22"/>
        </w:rPr>
        <w:t xml:space="preserve"> as fee sponsors. </w:t>
      </w:r>
    </w:p>
    <w:p w14:paraId="02F05B5C" w14:textId="77777777" w:rsidR="00C87DB9" w:rsidRPr="0014509B" w:rsidRDefault="00C87DB9" w:rsidP="00C27F2C">
      <w:pPr>
        <w:pStyle w:val="ListParagraph"/>
        <w:ind w:left="567"/>
        <w:jc w:val="both"/>
        <w:rPr>
          <w:rFonts w:asciiTheme="majorHAnsi" w:hAnsiTheme="majorHAnsi" w:cstheme="majorHAnsi"/>
          <w:sz w:val="22"/>
          <w:szCs w:val="22"/>
        </w:rPr>
      </w:pPr>
    </w:p>
    <w:p w14:paraId="739113FC" w14:textId="7C1A3C99" w:rsidR="00C87DB9" w:rsidRPr="00C27F2C" w:rsidRDefault="00C87DB9" w:rsidP="00C27F2C">
      <w:pPr>
        <w:pStyle w:val="ListParagraph"/>
        <w:numPr>
          <w:ilvl w:val="1"/>
          <w:numId w:val="3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w:t>
      </w:r>
      <w:proofErr w:type="gramStart"/>
      <w:r w:rsidRPr="00C27F2C">
        <w:rPr>
          <w:rFonts w:asciiTheme="majorHAnsi" w:hAnsiTheme="majorHAnsi" w:cstheme="majorHAnsi"/>
          <w:sz w:val="22"/>
          <w:szCs w:val="22"/>
        </w:rPr>
        <w:t>are being sponsored</w:t>
      </w:r>
      <w:proofErr w:type="gramEnd"/>
      <w:r w:rsidRPr="00C27F2C">
        <w:rPr>
          <w:rFonts w:asciiTheme="majorHAnsi" w:hAnsiTheme="majorHAnsi" w:cstheme="majorHAnsi"/>
          <w:sz w:val="22"/>
          <w:szCs w:val="22"/>
        </w:rPr>
        <w:t xml:space="preserve"> for part or all of your tuition fees, you must provide a letter confirming this to the Head of Registry and Admissions </w:t>
      </w:r>
      <w:hyperlink r:id="rId21" w:history="1">
        <w:r w:rsidRPr="00A35FEF">
          <w:rPr>
            <w:rStyle w:val="Hyperlink"/>
            <w:rFonts w:asciiTheme="majorHAnsi" w:hAnsiTheme="majorHAnsi" w:cstheme="majorHAnsi"/>
            <w:sz w:val="22"/>
            <w:szCs w:val="22"/>
          </w:rPr>
          <w:t>admissions@writtle.ac.uk</w:t>
        </w:r>
      </w:hyperlink>
      <w:r w:rsidRPr="00C27F2C">
        <w:rPr>
          <w:rFonts w:asciiTheme="majorHAnsi" w:hAnsiTheme="majorHAnsi" w:cstheme="majorHAnsi"/>
          <w:sz w:val="22"/>
          <w:szCs w:val="22"/>
        </w:rPr>
        <w:t xml:space="preserve"> no later than 1 September 202</w:t>
      </w:r>
      <w:r w:rsidR="00A430A8">
        <w:rPr>
          <w:rFonts w:asciiTheme="majorHAnsi" w:hAnsiTheme="majorHAnsi" w:cstheme="majorHAnsi"/>
          <w:sz w:val="22"/>
          <w:szCs w:val="22"/>
        </w:rPr>
        <w:t>3</w:t>
      </w:r>
      <w:r w:rsidRPr="00C27F2C">
        <w:rPr>
          <w:rFonts w:asciiTheme="majorHAnsi" w:hAnsiTheme="majorHAnsi" w:cstheme="majorHAnsi"/>
          <w:sz w:val="22"/>
          <w:szCs w:val="22"/>
        </w:rPr>
        <w:t xml:space="preserve">. </w:t>
      </w:r>
    </w:p>
    <w:p w14:paraId="6D322C81" w14:textId="77777777" w:rsidR="00C87DB9" w:rsidRPr="0014509B" w:rsidRDefault="00C87DB9" w:rsidP="00C27F2C">
      <w:pPr>
        <w:pStyle w:val="ListParagraph"/>
        <w:ind w:left="567"/>
        <w:jc w:val="both"/>
        <w:rPr>
          <w:rFonts w:asciiTheme="majorHAnsi" w:hAnsiTheme="majorHAnsi" w:cstheme="majorHAnsi"/>
          <w:sz w:val="22"/>
          <w:szCs w:val="22"/>
        </w:rPr>
      </w:pPr>
    </w:p>
    <w:p w14:paraId="7B84792C" w14:textId="6383FDBD" w:rsidR="00C87DB9" w:rsidRPr="00C27F2C" w:rsidRDefault="00480BB6" w:rsidP="00C27F2C">
      <w:pPr>
        <w:pStyle w:val="ListParagraph"/>
        <w:numPr>
          <w:ilvl w:val="1"/>
          <w:numId w:val="3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will invoice sponsors for their contribution to your fees once you have registered. Sponsors must pay in full within 30 days from the date of invoice. </w:t>
      </w:r>
    </w:p>
    <w:p w14:paraId="242984A6" w14:textId="77777777" w:rsidR="00C87DB9" w:rsidRPr="0014509B" w:rsidRDefault="00C87DB9" w:rsidP="00C27F2C">
      <w:pPr>
        <w:pStyle w:val="ListParagraph"/>
        <w:ind w:left="567"/>
        <w:jc w:val="both"/>
        <w:rPr>
          <w:rFonts w:asciiTheme="majorHAnsi" w:hAnsiTheme="majorHAnsi" w:cstheme="majorHAnsi"/>
          <w:sz w:val="22"/>
          <w:szCs w:val="22"/>
        </w:rPr>
      </w:pPr>
    </w:p>
    <w:p w14:paraId="13288FE6" w14:textId="59AA3305" w:rsidR="00C87DB9" w:rsidRPr="00C27F2C" w:rsidRDefault="00C87DB9" w:rsidP="00C27F2C">
      <w:pPr>
        <w:pStyle w:val="ListParagraph"/>
        <w:numPr>
          <w:ilvl w:val="1"/>
          <w:numId w:val="3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your sponsor defaults on any fee payment arrangement, you will be immediately liable for all outstanding fees. </w:t>
      </w:r>
    </w:p>
    <w:p w14:paraId="48836062" w14:textId="77777777" w:rsidR="002A1A45" w:rsidRPr="0014509B" w:rsidRDefault="002A1A45" w:rsidP="00C27F2C">
      <w:pPr>
        <w:jc w:val="both"/>
        <w:rPr>
          <w:rFonts w:asciiTheme="majorHAnsi" w:hAnsiTheme="majorHAnsi" w:cstheme="majorHAnsi"/>
          <w:sz w:val="22"/>
          <w:szCs w:val="22"/>
        </w:rPr>
      </w:pPr>
    </w:p>
    <w:p w14:paraId="6CC506AE" w14:textId="71742E37" w:rsidR="00C87DB9" w:rsidRPr="00C27F2C" w:rsidRDefault="00C87DB9" w:rsidP="00C27F2C">
      <w:pPr>
        <w:pStyle w:val="Heading1"/>
        <w:numPr>
          <w:ilvl w:val="0"/>
          <w:numId w:val="8"/>
        </w:numPr>
        <w:ind w:left="426" w:hanging="426"/>
      </w:pPr>
      <w:bookmarkStart w:id="8" w:name="_Toc89783987"/>
      <w:r w:rsidRPr="00C27F2C">
        <w:t>Bursaries and scholarships</w:t>
      </w:r>
      <w:bookmarkEnd w:id="8"/>
      <w:r w:rsidRPr="00C27F2C">
        <w:t xml:space="preserve"> </w:t>
      </w:r>
    </w:p>
    <w:p w14:paraId="1E69391F" w14:textId="77777777" w:rsidR="00C87DB9" w:rsidRPr="008F5F58" w:rsidRDefault="00C87DB9" w:rsidP="0014509B">
      <w:pPr>
        <w:ind w:left="567" w:hanging="567"/>
        <w:jc w:val="both"/>
        <w:rPr>
          <w:rFonts w:asciiTheme="majorHAnsi" w:hAnsiTheme="majorHAnsi" w:cstheme="majorHAnsi"/>
          <w:sz w:val="10"/>
          <w:szCs w:val="10"/>
        </w:rPr>
      </w:pPr>
    </w:p>
    <w:p w14:paraId="5B12417D" w14:textId="6B1EE53B" w:rsidR="00C87DB9" w:rsidRPr="00C27F2C" w:rsidRDefault="00C87DB9" w:rsidP="00A430A8">
      <w:pPr>
        <w:pStyle w:val="ListParagraph"/>
        <w:numPr>
          <w:ilvl w:val="1"/>
          <w:numId w:val="33"/>
        </w:numPr>
        <w:jc w:val="both"/>
        <w:rPr>
          <w:rFonts w:asciiTheme="majorHAnsi" w:hAnsiTheme="majorHAnsi" w:cstheme="majorHAnsi"/>
          <w:sz w:val="22"/>
          <w:szCs w:val="22"/>
        </w:rPr>
      </w:pPr>
      <w:r w:rsidRPr="00C27F2C">
        <w:rPr>
          <w:rFonts w:asciiTheme="majorHAnsi" w:hAnsiTheme="majorHAnsi" w:cstheme="majorHAnsi"/>
          <w:sz w:val="22"/>
          <w:szCs w:val="22"/>
        </w:rPr>
        <w:t xml:space="preserve">A range of bursaries and scholarships are available to students, dependent on individual circumstances. Full details, including the deadline for application to each scheme, can be accessed via the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website</w:t>
      </w:r>
      <w:r w:rsidR="00573B24"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 </w:t>
      </w:r>
      <w:hyperlink r:id="rId22" w:history="1">
        <w:r w:rsidR="00D03D53">
          <w:rPr>
            <w:rStyle w:val="Hyperlink"/>
            <w:rFonts w:asciiTheme="majorHAnsi" w:hAnsiTheme="majorHAnsi" w:cstheme="majorHAnsi"/>
            <w:sz w:val="22"/>
            <w:szCs w:val="22"/>
          </w:rPr>
          <w:t>writtle.ac.uk/Scholarships-&amp;-Bursaries-23-24</w:t>
        </w:r>
      </w:hyperlink>
      <w:r w:rsidR="00A430A8">
        <w:rPr>
          <w:rFonts w:asciiTheme="majorHAnsi" w:hAnsiTheme="majorHAnsi" w:cstheme="majorHAnsi"/>
          <w:sz w:val="22"/>
          <w:szCs w:val="22"/>
        </w:rPr>
        <w:t xml:space="preserve"> </w:t>
      </w:r>
    </w:p>
    <w:p w14:paraId="264AE777" w14:textId="3622F4E3" w:rsidR="00C87DB9" w:rsidRPr="0014509B" w:rsidRDefault="00C87DB9" w:rsidP="00C27F2C">
      <w:pPr>
        <w:pStyle w:val="ListParagraph"/>
        <w:ind w:left="567"/>
        <w:jc w:val="both"/>
        <w:rPr>
          <w:rFonts w:asciiTheme="majorHAnsi" w:hAnsiTheme="majorHAnsi" w:cstheme="majorHAnsi"/>
          <w:sz w:val="22"/>
          <w:szCs w:val="22"/>
        </w:rPr>
      </w:pPr>
    </w:p>
    <w:p w14:paraId="685C9995" w14:textId="6044FDF3" w:rsidR="00C87DB9" w:rsidRPr="00C27F2C" w:rsidRDefault="00C87DB9" w:rsidP="00C27F2C">
      <w:pPr>
        <w:pStyle w:val="ListParagraph"/>
        <w:numPr>
          <w:ilvl w:val="1"/>
          <w:numId w:val="33"/>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In the event that you are awarded financial </w:t>
      </w:r>
      <w:proofErr w:type="gramStart"/>
      <w:r w:rsidRPr="00C27F2C">
        <w:rPr>
          <w:rFonts w:asciiTheme="majorHAnsi" w:hAnsiTheme="majorHAnsi" w:cstheme="majorHAnsi"/>
          <w:sz w:val="22"/>
          <w:szCs w:val="22"/>
        </w:rPr>
        <w:t>support</w:t>
      </w:r>
      <w:proofErr w:type="gramEnd"/>
      <w:r w:rsidRPr="00C27F2C">
        <w:rPr>
          <w:rFonts w:asciiTheme="majorHAnsi" w:hAnsiTheme="majorHAnsi" w:cstheme="majorHAnsi"/>
          <w:sz w:val="22"/>
          <w:szCs w:val="22"/>
        </w:rPr>
        <w:t xml:space="preserve"> you agree to be bound by the terms and conditions relating to the relevant bursary or scholarship scheme. You must apply by the bursary or scholarships scheme deadline for your application to </w:t>
      </w:r>
      <w:proofErr w:type="gramStart"/>
      <w:r w:rsidRPr="00C27F2C">
        <w:rPr>
          <w:rFonts w:asciiTheme="majorHAnsi" w:hAnsiTheme="majorHAnsi" w:cstheme="majorHAnsi"/>
          <w:sz w:val="22"/>
          <w:szCs w:val="22"/>
        </w:rPr>
        <w:t>be considered</w:t>
      </w:r>
      <w:proofErr w:type="gramEnd"/>
      <w:r w:rsidRPr="00C27F2C">
        <w:rPr>
          <w:rFonts w:asciiTheme="majorHAnsi" w:hAnsiTheme="majorHAnsi" w:cstheme="majorHAnsi"/>
          <w:sz w:val="22"/>
          <w:szCs w:val="22"/>
        </w:rPr>
        <w:t xml:space="preserve">. </w:t>
      </w:r>
    </w:p>
    <w:p w14:paraId="39747405" w14:textId="77777777" w:rsidR="00C87DB9" w:rsidRPr="0014509B" w:rsidRDefault="00C87DB9" w:rsidP="00420663">
      <w:pPr>
        <w:jc w:val="both"/>
        <w:rPr>
          <w:rFonts w:asciiTheme="majorHAnsi" w:hAnsiTheme="majorHAnsi" w:cstheme="majorHAnsi"/>
          <w:sz w:val="22"/>
          <w:szCs w:val="22"/>
        </w:rPr>
      </w:pPr>
    </w:p>
    <w:p w14:paraId="4393BCAE" w14:textId="7B52C5C4" w:rsidR="00C87DB9" w:rsidRPr="00C27F2C" w:rsidRDefault="00C87DB9" w:rsidP="00C27F2C">
      <w:pPr>
        <w:pStyle w:val="Heading1"/>
        <w:numPr>
          <w:ilvl w:val="0"/>
          <w:numId w:val="8"/>
        </w:numPr>
        <w:ind w:left="426" w:hanging="426"/>
      </w:pPr>
      <w:bookmarkStart w:id="9" w:name="_Toc89783988"/>
      <w:r w:rsidRPr="00C27F2C">
        <w:t>Other financial assistance</w:t>
      </w:r>
      <w:bookmarkEnd w:id="9"/>
      <w:r w:rsidRPr="00C27F2C">
        <w:t xml:space="preserve"> </w:t>
      </w:r>
    </w:p>
    <w:p w14:paraId="15BA4963" w14:textId="77777777" w:rsidR="00C87DB9" w:rsidRPr="008F5F58" w:rsidRDefault="00C87DB9" w:rsidP="0014509B">
      <w:pPr>
        <w:ind w:left="567" w:hanging="567"/>
        <w:jc w:val="both"/>
        <w:rPr>
          <w:rFonts w:asciiTheme="majorHAnsi" w:hAnsiTheme="majorHAnsi" w:cstheme="majorHAnsi"/>
          <w:sz w:val="10"/>
          <w:szCs w:val="10"/>
        </w:rPr>
      </w:pPr>
    </w:p>
    <w:p w14:paraId="68C9CC2F" w14:textId="087BDFF3" w:rsidR="00C87DB9" w:rsidRPr="00C27F2C" w:rsidRDefault="00C87DB9" w:rsidP="00C27F2C">
      <w:pPr>
        <w:pStyle w:val="ListParagraph"/>
        <w:numPr>
          <w:ilvl w:val="1"/>
          <w:numId w:val="3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are experiencing financial difficulties with your studies, it is very important that you discuss this with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at the earliest opportunity by contacting </w:t>
      </w:r>
      <w:hyperlink r:id="rId23" w:history="1">
        <w:r w:rsidR="00420663" w:rsidRPr="00A35FEF">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w:t>
      </w:r>
      <w:r w:rsidR="007152EF">
        <w:rPr>
          <w:rFonts w:asciiTheme="majorHAnsi" w:hAnsiTheme="majorHAnsi" w:cstheme="majorHAnsi"/>
          <w:sz w:val="22"/>
          <w:szCs w:val="22"/>
        </w:rPr>
        <w:t xml:space="preserve">Advice and support </w:t>
      </w:r>
      <w:proofErr w:type="gramStart"/>
      <w:r w:rsidR="007152EF">
        <w:rPr>
          <w:rFonts w:asciiTheme="majorHAnsi" w:hAnsiTheme="majorHAnsi" w:cstheme="majorHAnsi"/>
          <w:sz w:val="22"/>
          <w:szCs w:val="22"/>
        </w:rPr>
        <w:t>can also be obtained</w:t>
      </w:r>
      <w:proofErr w:type="gramEnd"/>
      <w:r w:rsidR="007152EF">
        <w:rPr>
          <w:rFonts w:asciiTheme="majorHAnsi" w:hAnsiTheme="majorHAnsi" w:cstheme="majorHAnsi"/>
          <w:sz w:val="22"/>
          <w:szCs w:val="22"/>
        </w:rPr>
        <w:t xml:space="preserve"> from the WUC Students’ Union.</w:t>
      </w:r>
    </w:p>
    <w:p w14:paraId="3DF75317" w14:textId="77777777" w:rsidR="00C87DB9" w:rsidRPr="0014509B" w:rsidRDefault="00C87DB9" w:rsidP="00C27F2C">
      <w:pPr>
        <w:pStyle w:val="ListParagraph"/>
        <w:ind w:left="567"/>
        <w:jc w:val="both"/>
        <w:rPr>
          <w:rFonts w:asciiTheme="majorHAnsi" w:hAnsiTheme="majorHAnsi" w:cstheme="majorHAnsi"/>
          <w:sz w:val="22"/>
          <w:szCs w:val="22"/>
        </w:rPr>
      </w:pPr>
    </w:p>
    <w:p w14:paraId="33A2F580" w14:textId="54F53735" w:rsidR="00484CCD" w:rsidRPr="00C27F2C" w:rsidRDefault="00480BB6" w:rsidP="00C27F2C">
      <w:pPr>
        <w:pStyle w:val="ListParagraph"/>
        <w:numPr>
          <w:ilvl w:val="1"/>
          <w:numId w:val="3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operates a</w:t>
      </w:r>
      <w:r w:rsidRPr="00C27F2C">
        <w:rPr>
          <w:rFonts w:asciiTheme="majorHAnsi" w:hAnsiTheme="majorHAnsi" w:cstheme="majorHAnsi"/>
          <w:sz w:val="22"/>
          <w:szCs w:val="22"/>
        </w:rPr>
        <w:t xml:space="preserve"> </w:t>
      </w:r>
      <w:r w:rsidR="00C87DB9" w:rsidRPr="00C27F2C">
        <w:rPr>
          <w:rFonts w:asciiTheme="majorHAnsi" w:hAnsiTheme="majorHAnsi" w:cstheme="majorHAnsi"/>
          <w:sz w:val="22"/>
          <w:szCs w:val="22"/>
        </w:rPr>
        <w:t>H</w:t>
      </w:r>
      <w:r w:rsidRPr="00C27F2C">
        <w:rPr>
          <w:rFonts w:asciiTheme="majorHAnsi" w:hAnsiTheme="majorHAnsi" w:cstheme="majorHAnsi"/>
          <w:sz w:val="22"/>
          <w:szCs w:val="22"/>
        </w:rPr>
        <w:t xml:space="preserve">igher </w:t>
      </w:r>
      <w:r w:rsidR="00C87DB9" w:rsidRPr="00C27F2C">
        <w:rPr>
          <w:rFonts w:asciiTheme="majorHAnsi" w:hAnsiTheme="majorHAnsi" w:cstheme="majorHAnsi"/>
          <w:sz w:val="22"/>
          <w:szCs w:val="22"/>
        </w:rPr>
        <w:t>E</w:t>
      </w:r>
      <w:r w:rsidRPr="00C27F2C">
        <w:rPr>
          <w:rFonts w:asciiTheme="majorHAnsi" w:hAnsiTheme="majorHAnsi" w:cstheme="majorHAnsi"/>
          <w:sz w:val="22"/>
          <w:szCs w:val="22"/>
        </w:rPr>
        <w:t>ducation</w:t>
      </w:r>
      <w:r w:rsidR="00C87DB9" w:rsidRPr="00C27F2C">
        <w:rPr>
          <w:rFonts w:asciiTheme="majorHAnsi" w:hAnsiTheme="majorHAnsi" w:cstheme="majorHAnsi"/>
          <w:sz w:val="22"/>
          <w:szCs w:val="22"/>
        </w:rPr>
        <w:t xml:space="preserve"> Hardship Fund for home/EU undergraduate and postgraduate students experiencing serious financial hardship. To be eligible for support, </w:t>
      </w:r>
      <w:r w:rsidRPr="00C27F2C">
        <w:rPr>
          <w:rFonts w:asciiTheme="majorHAnsi" w:hAnsiTheme="majorHAnsi" w:cstheme="majorHAnsi"/>
          <w:sz w:val="22"/>
          <w:szCs w:val="22"/>
        </w:rPr>
        <w:t>WUC</w:t>
      </w:r>
      <w:r w:rsidR="00C87DB9" w:rsidRPr="00C27F2C">
        <w:rPr>
          <w:rFonts w:asciiTheme="majorHAnsi" w:hAnsiTheme="majorHAnsi" w:cstheme="majorHAnsi"/>
          <w:sz w:val="22"/>
          <w:szCs w:val="22"/>
        </w:rPr>
        <w:t xml:space="preserve"> will normally expect you </w:t>
      </w:r>
      <w:proofErr w:type="gramStart"/>
      <w:r w:rsidR="00C87DB9" w:rsidRPr="00C27F2C">
        <w:rPr>
          <w:rFonts w:asciiTheme="majorHAnsi" w:hAnsiTheme="majorHAnsi" w:cstheme="majorHAnsi"/>
          <w:sz w:val="22"/>
          <w:szCs w:val="22"/>
        </w:rPr>
        <w:t>to already be</w:t>
      </w:r>
      <w:proofErr w:type="gramEnd"/>
      <w:r w:rsidR="00C87DB9" w:rsidRPr="00C27F2C">
        <w:rPr>
          <w:rFonts w:asciiTheme="majorHAnsi" w:hAnsiTheme="majorHAnsi" w:cstheme="majorHAnsi"/>
          <w:sz w:val="22"/>
          <w:szCs w:val="22"/>
        </w:rPr>
        <w:t xml:space="preserve"> in receipt of available student loan funding from Student Finance England or equivalent authorities in Scotland, Wales and Northern Ireland. </w:t>
      </w:r>
    </w:p>
    <w:p w14:paraId="5C9D7651" w14:textId="77777777" w:rsidR="00484CCD" w:rsidRPr="0014509B" w:rsidRDefault="00484CCD" w:rsidP="00C27F2C">
      <w:pPr>
        <w:pStyle w:val="ListParagraph"/>
        <w:ind w:left="567"/>
        <w:jc w:val="both"/>
        <w:rPr>
          <w:rFonts w:asciiTheme="majorHAnsi" w:hAnsiTheme="majorHAnsi" w:cstheme="majorHAnsi"/>
          <w:sz w:val="22"/>
          <w:szCs w:val="22"/>
        </w:rPr>
      </w:pPr>
    </w:p>
    <w:p w14:paraId="47121AD8" w14:textId="74A78E84" w:rsidR="00C87DB9" w:rsidRPr="00C27F2C" w:rsidRDefault="00C87DB9" w:rsidP="00C27F2C">
      <w:pPr>
        <w:pStyle w:val="ListParagraph"/>
        <w:numPr>
          <w:ilvl w:val="1"/>
          <w:numId w:val="3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To apply for support from the H</w:t>
      </w:r>
      <w:r w:rsidR="00480BB6" w:rsidRPr="00C27F2C">
        <w:rPr>
          <w:rFonts w:asciiTheme="majorHAnsi" w:hAnsiTheme="majorHAnsi" w:cstheme="majorHAnsi"/>
          <w:sz w:val="22"/>
          <w:szCs w:val="22"/>
        </w:rPr>
        <w:t xml:space="preserve">igher </w:t>
      </w:r>
      <w:r w:rsidRPr="00C27F2C">
        <w:rPr>
          <w:rFonts w:asciiTheme="majorHAnsi" w:hAnsiTheme="majorHAnsi" w:cstheme="majorHAnsi"/>
          <w:sz w:val="22"/>
          <w:szCs w:val="22"/>
        </w:rPr>
        <w:t>E</w:t>
      </w:r>
      <w:r w:rsidR="00480BB6" w:rsidRPr="00C27F2C">
        <w:rPr>
          <w:rFonts w:asciiTheme="majorHAnsi" w:hAnsiTheme="majorHAnsi" w:cstheme="majorHAnsi"/>
          <w:sz w:val="22"/>
          <w:szCs w:val="22"/>
        </w:rPr>
        <w:t>ducation</w:t>
      </w:r>
      <w:r w:rsidRPr="00C27F2C">
        <w:rPr>
          <w:rFonts w:asciiTheme="majorHAnsi" w:hAnsiTheme="majorHAnsi" w:cstheme="majorHAnsi"/>
          <w:sz w:val="22"/>
          <w:szCs w:val="22"/>
        </w:rPr>
        <w:t xml:space="preserve"> Hardship Fund, you should contact </w:t>
      </w:r>
      <w:hyperlink r:id="rId24" w:history="1">
        <w:r w:rsidR="00420663" w:rsidRPr="007A1935">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or complete the application form available on the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website </w:t>
      </w:r>
      <w:hyperlink r:id="rId25" w:history="1">
        <w:r w:rsidR="00D03D53">
          <w:rPr>
            <w:rStyle w:val="Hyperlink"/>
            <w:rFonts w:asciiTheme="majorHAnsi" w:hAnsiTheme="majorHAnsi" w:cstheme="majorHAnsi"/>
            <w:sz w:val="22"/>
            <w:szCs w:val="22"/>
          </w:rPr>
          <w:t>writtle.ac.uk/Financial-Hardship-Assistance</w:t>
        </w:r>
      </w:hyperlink>
      <w:r w:rsidRPr="00C27F2C">
        <w:rPr>
          <w:rFonts w:asciiTheme="majorHAnsi" w:hAnsiTheme="majorHAnsi" w:cstheme="majorHAnsi"/>
          <w:sz w:val="22"/>
          <w:szCs w:val="22"/>
        </w:rPr>
        <w:t xml:space="preserve">. </w:t>
      </w:r>
    </w:p>
    <w:p w14:paraId="1C9C9A20" w14:textId="77777777" w:rsidR="00C87DB9" w:rsidRPr="0014509B" w:rsidRDefault="00C87DB9" w:rsidP="00C27F2C">
      <w:pPr>
        <w:pStyle w:val="ListParagraph"/>
        <w:ind w:left="567"/>
        <w:jc w:val="both"/>
        <w:rPr>
          <w:rFonts w:asciiTheme="majorHAnsi" w:hAnsiTheme="majorHAnsi" w:cstheme="majorHAnsi"/>
          <w:sz w:val="22"/>
          <w:szCs w:val="22"/>
        </w:rPr>
      </w:pPr>
    </w:p>
    <w:p w14:paraId="071A3F86" w14:textId="58DE2B2C" w:rsidR="00C87DB9" w:rsidRPr="00C27F2C" w:rsidRDefault="00C87DB9" w:rsidP="00C27F2C">
      <w:pPr>
        <w:pStyle w:val="ListParagraph"/>
        <w:numPr>
          <w:ilvl w:val="1"/>
          <w:numId w:val="3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can seek advice and assistance on payment of tuition fees and associated costs from a number of external agencies, including: </w:t>
      </w:r>
    </w:p>
    <w:p w14:paraId="15039B59" w14:textId="4B52AC8F" w:rsidR="00C87DB9" w:rsidRPr="00C27F2C" w:rsidRDefault="00C87DB9" w:rsidP="00C27F2C">
      <w:pPr>
        <w:pStyle w:val="ListParagraph"/>
        <w:numPr>
          <w:ilvl w:val="0"/>
          <w:numId w:val="35"/>
        </w:numPr>
        <w:ind w:hanging="436"/>
        <w:jc w:val="both"/>
        <w:rPr>
          <w:rFonts w:asciiTheme="majorHAnsi" w:hAnsiTheme="majorHAnsi" w:cstheme="majorHAnsi"/>
          <w:sz w:val="22"/>
          <w:szCs w:val="22"/>
        </w:rPr>
      </w:pPr>
      <w:r w:rsidRPr="00C27F2C">
        <w:rPr>
          <w:rFonts w:asciiTheme="majorHAnsi" w:hAnsiTheme="majorHAnsi" w:cstheme="majorHAnsi"/>
          <w:sz w:val="22"/>
          <w:szCs w:val="22"/>
        </w:rPr>
        <w:t>the Student Loans Company (</w:t>
      </w:r>
      <w:hyperlink r:id="rId26" w:history="1">
        <w:r w:rsidRPr="007A1935">
          <w:rPr>
            <w:rStyle w:val="Hyperlink"/>
            <w:rFonts w:asciiTheme="majorHAnsi" w:hAnsiTheme="majorHAnsi" w:cstheme="majorHAnsi"/>
            <w:sz w:val="22"/>
            <w:szCs w:val="22"/>
          </w:rPr>
          <w:t>www.slc.co.uk</w:t>
        </w:r>
      </w:hyperlink>
      <w:r w:rsidRPr="00C27F2C">
        <w:rPr>
          <w:rFonts w:asciiTheme="majorHAnsi" w:hAnsiTheme="majorHAnsi" w:cstheme="majorHAnsi"/>
          <w:sz w:val="22"/>
          <w:szCs w:val="22"/>
        </w:rPr>
        <w:t xml:space="preserve">); </w:t>
      </w:r>
    </w:p>
    <w:p w14:paraId="466B6A7E" w14:textId="7B2FB09E" w:rsidR="00C87DB9" w:rsidRPr="00C27F2C" w:rsidRDefault="00C87DB9" w:rsidP="00C27F2C">
      <w:pPr>
        <w:pStyle w:val="ListParagraph"/>
        <w:numPr>
          <w:ilvl w:val="0"/>
          <w:numId w:val="35"/>
        </w:numPr>
        <w:ind w:hanging="436"/>
        <w:jc w:val="both"/>
        <w:rPr>
          <w:rFonts w:asciiTheme="majorHAnsi" w:hAnsiTheme="majorHAnsi" w:cstheme="majorHAnsi"/>
          <w:sz w:val="22"/>
          <w:szCs w:val="22"/>
        </w:rPr>
      </w:pPr>
      <w:r w:rsidRPr="00C27F2C">
        <w:rPr>
          <w:rFonts w:asciiTheme="majorHAnsi" w:hAnsiTheme="majorHAnsi" w:cstheme="majorHAnsi"/>
          <w:sz w:val="22"/>
          <w:szCs w:val="22"/>
        </w:rPr>
        <w:t>the National Union of Students (</w:t>
      </w:r>
      <w:hyperlink r:id="rId27" w:history="1">
        <w:r w:rsidRPr="007A1935">
          <w:rPr>
            <w:rStyle w:val="Hyperlink"/>
            <w:rFonts w:asciiTheme="majorHAnsi" w:hAnsiTheme="majorHAnsi" w:cstheme="majorHAnsi"/>
            <w:sz w:val="22"/>
            <w:szCs w:val="22"/>
          </w:rPr>
          <w:t>www.nus.org.uk</w:t>
        </w:r>
      </w:hyperlink>
      <w:r w:rsidRPr="00C27F2C">
        <w:rPr>
          <w:rFonts w:asciiTheme="majorHAnsi" w:hAnsiTheme="majorHAnsi" w:cstheme="majorHAnsi"/>
          <w:sz w:val="22"/>
          <w:szCs w:val="22"/>
        </w:rPr>
        <w:t xml:space="preserve">); </w:t>
      </w:r>
    </w:p>
    <w:p w14:paraId="21E1305A" w14:textId="4CCAF45C" w:rsidR="00C87DB9" w:rsidRPr="00C27F2C" w:rsidRDefault="00C87DB9" w:rsidP="00C27F2C">
      <w:pPr>
        <w:pStyle w:val="ListParagraph"/>
        <w:numPr>
          <w:ilvl w:val="0"/>
          <w:numId w:val="35"/>
        </w:numPr>
        <w:ind w:hanging="436"/>
        <w:jc w:val="both"/>
        <w:rPr>
          <w:rFonts w:asciiTheme="majorHAnsi" w:hAnsiTheme="majorHAnsi" w:cstheme="majorHAnsi"/>
          <w:sz w:val="22"/>
          <w:szCs w:val="22"/>
        </w:rPr>
      </w:pPr>
      <w:r w:rsidRPr="00C27F2C">
        <w:rPr>
          <w:rFonts w:asciiTheme="majorHAnsi" w:hAnsiTheme="majorHAnsi" w:cstheme="majorHAnsi"/>
          <w:sz w:val="22"/>
          <w:szCs w:val="22"/>
        </w:rPr>
        <w:t>UKCISA, The Council for International Education (</w:t>
      </w:r>
      <w:hyperlink r:id="rId28" w:history="1">
        <w:r w:rsidRPr="007A1935">
          <w:rPr>
            <w:rStyle w:val="Hyperlink"/>
            <w:rFonts w:asciiTheme="majorHAnsi" w:hAnsiTheme="majorHAnsi" w:cstheme="majorHAnsi"/>
            <w:sz w:val="22"/>
            <w:szCs w:val="22"/>
          </w:rPr>
          <w:t>www.ukcisa.org.uk</w:t>
        </w:r>
      </w:hyperlink>
      <w:r w:rsidRPr="00C27F2C">
        <w:rPr>
          <w:rFonts w:asciiTheme="majorHAnsi" w:hAnsiTheme="majorHAnsi" w:cstheme="majorHAnsi"/>
          <w:sz w:val="22"/>
          <w:szCs w:val="22"/>
        </w:rPr>
        <w:t xml:space="preserve">); </w:t>
      </w:r>
      <w:r w:rsidR="00480BB6" w:rsidRPr="00C27F2C">
        <w:rPr>
          <w:rFonts w:asciiTheme="majorHAnsi" w:hAnsiTheme="majorHAnsi" w:cstheme="majorHAnsi"/>
          <w:sz w:val="22"/>
          <w:szCs w:val="22"/>
        </w:rPr>
        <w:t>or</w:t>
      </w:r>
      <w:r w:rsidRPr="00C27F2C">
        <w:rPr>
          <w:rFonts w:asciiTheme="majorHAnsi" w:hAnsiTheme="majorHAnsi" w:cstheme="majorHAnsi"/>
          <w:sz w:val="22"/>
          <w:szCs w:val="22"/>
        </w:rPr>
        <w:t xml:space="preserve"> </w:t>
      </w:r>
    </w:p>
    <w:p w14:paraId="5708B899" w14:textId="0959B84A" w:rsidR="00C87DB9" w:rsidRPr="00C27F2C" w:rsidRDefault="00C87DB9" w:rsidP="00C27F2C">
      <w:pPr>
        <w:pStyle w:val="ListParagraph"/>
        <w:numPr>
          <w:ilvl w:val="0"/>
          <w:numId w:val="35"/>
        </w:numPr>
        <w:ind w:hanging="436"/>
        <w:jc w:val="both"/>
        <w:rPr>
          <w:rFonts w:asciiTheme="majorHAnsi" w:hAnsiTheme="majorHAnsi" w:cstheme="majorHAnsi"/>
          <w:sz w:val="22"/>
          <w:szCs w:val="22"/>
        </w:rPr>
      </w:pPr>
      <w:r w:rsidRPr="00C27F2C">
        <w:rPr>
          <w:rFonts w:asciiTheme="majorHAnsi" w:hAnsiTheme="majorHAnsi" w:cstheme="majorHAnsi"/>
          <w:sz w:val="22"/>
          <w:szCs w:val="22"/>
        </w:rPr>
        <w:t>National Association of Citizen’s Advice Bureau (</w:t>
      </w:r>
      <w:hyperlink r:id="rId29" w:history="1">
        <w:r w:rsidRPr="007A1935">
          <w:rPr>
            <w:rStyle w:val="Hyperlink"/>
            <w:rFonts w:asciiTheme="majorHAnsi" w:hAnsiTheme="majorHAnsi" w:cstheme="majorHAnsi"/>
            <w:sz w:val="22"/>
            <w:szCs w:val="22"/>
          </w:rPr>
          <w:t>www.nacab.org.uk</w:t>
        </w:r>
      </w:hyperlink>
      <w:r w:rsidRPr="00C27F2C">
        <w:rPr>
          <w:rFonts w:asciiTheme="majorHAnsi" w:hAnsiTheme="majorHAnsi" w:cstheme="majorHAnsi"/>
          <w:sz w:val="22"/>
          <w:szCs w:val="22"/>
        </w:rPr>
        <w:t xml:space="preserve">). </w:t>
      </w:r>
    </w:p>
    <w:p w14:paraId="049E9F80" w14:textId="12DB2205" w:rsidR="00C87DB9" w:rsidRDefault="00C87DB9" w:rsidP="00420663">
      <w:pPr>
        <w:jc w:val="both"/>
        <w:rPr>
          <w:rFonts w:asciiTheme="majorHAnsi" w:hAnsiTheme="majorHAnsi" w:cstheme="majorHAnsi"/>
          <w:sz w:val="22"/>
          <w:szCs w:val="22"/>
        </w:rPr>
      </w:pPr>
    </w:p>
    <w:p w14:paraId="7BB4D9CD" w14:textId="01D25265" w:rsidR="007B46D4" w:rsidRDefault="007B46D4" w:rsidP="00420663">
      <w:pPr>
        <w:jc w:val="both"/>
        <w:rPr>
          <w:rFonts w:asciiTheme="majorHAnsi" w:hAnsiTheme="majorHAnsi" w:cstheme="majorHAnsi"/>
          <w:sz w:val="22"/>
          <w:szCs w:val="22"/>
        </w:rPr>
      </w:pPr>
    </w:p>
    <w:p w14:paraId="7CAFA1BD" w14:textId="77777777" w:rsidR="007B46D4" w:rsidRPr="0014509B" w:rsidRDefault="007B46D4" w:rsidP="00420663">
      <w:pPr>
        <w:jc w:val="both"/>
        <w:rPr>
          <w:rFonts w:asciiTheme="majorHAnsi" w:hAnsiTheme="majorHAnsi" w:cstheme="majorHAnsi"/>
          <w:sz w:val="22"/>
          <w:szCs w:val="22"/>
        </w:rPr>
      </w:pPr>
    </w:p>
    <w:p w14:paraId="772B1564" w14:textId="5B564F09" w:rsidR="00C87DB9" w:rsidRPr="00C27F2C" w:rsidRDefault="00C87DB9" w:rsidP="00C27F2C">
      <w:pPr>
        <w:pStyle w:val="Heading1"/>
        <w:numPr>
          <w:ilvl w:val="0"/>
          <w:numId w:val="8"/>
        </w:numPr>
        <w:ind w:left="426" w:hanging="426"/>
      </w:pPr>
      <w:bookmarkStart w:id="10" w:name="_Toc89783989"/>
      <w:r w:rsidRPr="00C27F2C">
        <w:t>Refunds and compensation</w:t>
      </w:r>
      <w:bookmarkEnd w:id="10"/>
      <w:r w:rsidRPr="00C27F2C">
        <w:t xml:space="preserve"> </w:t>
      </w:r>
    </w:p>
    <w:p w14:paraId="1F49877B" w14:textId="49A7BADF" w:rsidR="00C87DB9" w:rsidRPr="008F5F58" w:rsidRDefault="00C87DB9" w:rsidP="00420663">
      <w:pPr>
        <w:jc w:val="both"/>
        <w:rPr>
          <w:rFonts w:asciiTheme="majorHAnsi" w:hAnsiTheme="majorHAnsi" w:cstheme="majorHAnsi"/>
          <w:sz w:val="10"/>
          <w:szCs w:val="10"/>
        </w:rPr>
      </w:pPr>
    </w:p>
    <w:p w14:paraId="37E08AC0" w14:textId="01E42466" w:rsidR="00F82739" w:rsidRPr="007B46D4" w:rsidRDefault="00480BB6" w:rsidP="007B46D4">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will refund tuition fees paid for credit-bearing courses in the following circumstances: </w:t>
      </w:r>
    </w:p>
    <w:p w14:paraId="04510F3E" w14:textId="304F7C0E" w:rsidR="00C87DB9" w:rsidRPr="00C27F2C" w:rsidRDefault="00C87DB9" w:rsidP="00C27F2C">
      <w:pPr>
        <w:pStyle w:val="ListParagraph"/>
        <w:numPr>
          <w:ilvl w:val="1"/>
          <w:numId w:val="38"/>
        </w:numPr>
        <w:ind w:left="1276"/>
        <w:jc w:val="both"/>
        <w:rPr>
          <w:rFonts w:asciiTheme="majorHAnsi" w:hAnsiTheme="majorHAnsi" w:cstheme="majorHAnsi"/>
          <w:sz w:val="22"/>
          <w:szCs w:val="22"/>
        </w:rPr>
      </w:pPr>
      <w:proofErr w:type="gramStart"/>
      <w:r w:rsidRPr="00C27F2C">
        <w:rPr>
          <w:rFonts w:asciiTheme="majorHAnsi" w:hAnsiTheme="majorHAnsi" w:cstheme="majorHAnsi"/>
          <w:sz w:val="22"/>
          <w:szCs w:val="22"/>
        </w:rPr>
        <w:t xml:space="preserve">where you exercise your right to cancel your contract within the 14-day cancellation period, in which case </w:t>
      </w:r>
      <w:r w:rsidR="00480BB6" w:rsidRPr="00C27F2C">
        <w:rPr>
          <w:rFonts w:asciiTheme="majorHAnsi" w:hAnsiTheme="majorHAnsi" w:cstheme="majorHAnsi"/>
          <w:sz w:val="22"/>
          <w:szCs w:val="22"/>
        </w:rPr>
        <w:t xml:space="preserve">WUC </w:t>
      </w:r>
      <w:r w:rsidR="00652EC0" w:rsidRPr="00C27F2C">
        <w:rPr>
          <w:rFonts w:asciiTheme="majorHAnsi" w:hAnsiTheme="majorHAnsi" w:cstheme="majorHAnsi"/>
          <w:sz w:val="22"/>
          <w:szCs w:val="22"/>
        </w:rPr>
        <w:t xml:space="preserve">will </w:t>
      </w:r>
      <w:r w:rsidRPr="00C27F2C">
        <w:rPr>
          <w:rFonts w:asciiTheme="majorHAnsi" w:hAnsiTheme="majorHAnsi" w:cstheme="majorHAnsi"/>
          <w:sz w:val="22"/>
          <w:szCs w:val="22"/>
        </w:rPr>
        <w:t>issu</w:t>
      </w:r>
      <w:r w:rsidR="00652EC0" w:rsidRPr="00C27F2C">
        <w:rPr>
          <w:rFonts w:asciiTheme="majorHAnsi" w:hAnsiTheme="majorHAnsi" w:cstheme="majorHAnsi"/>
          <w:sz w:val="22"/>
          <w:szCs w:val="22"/>
        </w:rPr>
        <w:t xml:space="preserve">e you with </w:t>
      </w:r>
      <w:r w:rsidRPr="00C27F2C">
        <w:rPr>
          <w:rFonts w:asciiTheme="majorHAnsi" w:hAnsiTheme="majorHAnsi" w:cstheme="majorHAnsi"/>
          <w:sz w:val="22"/>
          <w:szCs w:val="22"/>
        </w:rPr>
        <w:t xml:space="preserve">a refund of any </w:t>
      </w:r>
      <w:r w:rsidR="00652EC0" w:rsidRPr="00C27F2C">
        <w:rPr>
          <w:rFonts w:asciiTheme="majorHAnsi" w:hAnsiTheme="majorHAnsi" w:cstheme="majorHAnsi"/>
          <w:sz w:val="22"/>
          <w:szCs w:val="22"/>
        </w:rPr>
        <w:t xml:space="preserve">tuition </w:t>
      </w:r>
      <w:r w:rsidRPr="00C27F2C">
        <w:rPr>
          <w:rFonts w:asciiTheme="majorHAnsi" w:hAnsiTheme="majorHAnsi" w:cstheme="majorHAnsi"/>
          <w:sz w:val="22"/>
          <w:szCs w:val="22"/>
        </w:rPr>
        <w:t xml:space="preserve">fees and </w:t>
      </w:r>
      <w:r w:rsidR="00652EC0" w:rsidRPr="00C27F2C">
        <w:rPr>
          <w:rFonts w:asciiTheme="majorHAnsi" w:hAnsiTheme="majorHAnsi" w:cstheme="majorHAnsi"/>
          <w:sz w:val="22"/>
          <w:szCs w:val="22"/>
        </w:rPr>
        <w:t xml:space="preserve">course </w:t>
      </w:r>
      <w:r w:rsidRPr="00C27F2C">
        <w:rPr>
          <w:rFonts w:asciiTheme="majorHAnsi" w:hAnsiTheme="majorHAnsi" w:cstheme="majorHAnsi"/>
          <w:sz w:val="22"/>
          <w:szCs w:val="22"/>
        </w:rPr>
        <w:t xml:space="preserve">deposits </w:t>
      </w:r>
      <w:r w:rsidR="00652EC0" w:rsidRPr="00C27F2C">
        <w:rPr>
          <w:rFonts w:asciiTheme="majorHAnsi" w:hAnsiTheme="majorHAnsi" w:cstheme="majorHAnsi"/>
          <w:sz w:val="22"/>
          <w:szCs w:val="22"/>
        </w:rPr>
        <w:t>paid (WUC reserves the right to deduct a proportion of the tuition fee and course deposit paid to reflect costs of any tuition you have received or any materials that have been provided to you within these 14 days.</w:t>
      </w:r>
      <w:proofErr w:type="gramEnd"/>
      <w:r w:rsidR="00652EC0" w:rsidRPr="00C27F2C">
        <w:rPr>
          <w:rFonts w:asciiTheme="majorHAnsi" w:hAnsiTheme="majorHAnsi" w:cstheme="majorHAnsi"/>
          <w:sz w:val="22"/>
          <w:szCs w:val="22"/>
        </w:rPr>
        <w:t xml:space="preserve"> A full breakdown of charges will be provided to you in such circumstances)</w:t>
      </w:r>
      <w:r w:rsidRPr="00C27F2C">
        <w:rPr>
          <w:rFonts w:asciiTheme="majorHAnsi" w:hAnsiTheme="majorHAnsi" w:cstheme="majorHAnsi"/>
          <w:sz w:val="22"/>
          <w:szCs w:val="22"/>
        </w:rPr>
        <w:t xml:space="preserve">; </w:t>
      </w:r>
      <w:r w:rsidR="00484CCD" w:rsidRPr="00C27F2C">
        <w:rPr>
          <w:rFonts w:asciiTheme="majorHAnsi" w:hAnsiTheme="majorHAnsi" w:cstheme="majorHAnsi"/>
          <w:sz w:val="22"/>
          <w:szCs w:val="22"/>
        </w:rPr>
        <w:t>or</w:t>
      </w:r>
    </w:p>
    <w:p w14:paraId="680100C8" w14:textId="44019E58" w:rsidR="00C87DB9" w:rsidRPr="00C27F2C" w:rsidRDefault="00C87DB9" w:rsidP="00C27F2C">
      <w:pPr>
        <w:pStyle w:val="ListParagraph"/>
        <w:numPr>
          <w:ilvl w:val="1"/>
          <w:numId w:val="38"/>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where you withdraw from your course of study, or are required to withdraw,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re-calculate your tuition fees according to clause 14.2 of this Policy and will return any fees you are no longer liable to pay; </w:t>
      </w:r>
      <w:r w:rsidR="00484CCD" w:rsidRPr="00C27F2C">
        <w:rPr>
          <w:rFonts w:asciiTheme="majorHAnsi" w:hAnsiTheme="majorHAnsi" w:cstheme="majorHAnsi"/>
          <w:sz w:val="22"/>
          <w:szCs w:val="22"/>
        </w:rPr>
        <w:t>or</w:t>
      </w:r>
    </w:p>
    <w:p w14:paraId="74A092B2" w14:textId="51D0AB0A" w:rsidR="00C87DB9" w:rsidRPr="00C27F2C" w:rsidRDefault="00C87DB9" w:rsidP="00C27F2C">
      <w:pPr>
        <w:pStyle w:val="ListParagraph"/>
        <w:numPr>
          <w:ilvl w:val="1"/>
          <w:numId w:val="38"/>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where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is no longer able to teach, assess or otherwise provide you with the course of study on which you registered, tuition fees will be refunded in accordance with clause 10.2 of this Policy; or </w:t>
      </w:r>
    </w:p>
    <w:p w14:paraId="4F28A316" w14:textId="199A0784" w:rsidR="00C87DB9" w:rsidRPr="00C27F2C" w:rsidRDefault="00C87DB9" w:rsidP="00C27F2C">
      <w:pPr>
        <w:pStyle w:val="ListParagraph"/>
        <w:numPr>
          <w:ilvl w:val="1"/>
          <w:numId w:val="38"/>
        </w:numPr>
        <w:ind w:left="1276"/>
        <w:jc w:val="both"/>
        <w:rPr>
          <w:rFonts w:asciiTheme="majorHAnsi" w:hAnsiTheme="majorHAnsi" w:cstheme="majorHAnsi"/>
          <w:sz w:val="22"/>
          <w:szCs w:val="22"/>
        </w:rPr>
      </w:pPr>
      <w:proofErr w:type="gramStart"/>
      <w:r w:rsidRPr="00C27F2C">
        <w:rPr>
          <w:rFonts w:asciiTheme="majorHAnsi" w:hAnsiTheme="majorHAnsi" w:cstheme="majorHAnsi"/>
          <w:sz w:val="22"/>
          <w:szCs w:val="22"/>
        </w:rPr>
        <w:t>where</w:t>
      </w:r>
      <w:proofErr w:type="gramEnd"/>
      <w:r w:rsidRPr="00C27F2C">
        <w:rPr>
          <w:rFonts w:asciiTheme="majorHAnsi" w:hAnsiTheme="majorHAnsi" w:cstheme="majorHAnsi"/>
          <w:sz w:val="22"/>
          <w:szCs w:val="22"/>
        </w:rPr>
        <w:t xml:space="preserve"> you have made an overpayment of your tuition fees. </w:t>
      </w:r>
    </w:p>
    <w:p w14:paraId="3161C857" w14:textId="77777777" w:rsidR="00C87DB9" w:rsidRPr="0014509B" w:rsidRDefault="00C87DB9" w:rsidP="00C27F2C">
      <w:pPr>
        <w:pStyle w:val="ListParagraph"/>
        <w:ind w:left="567"/>
        <w:jc w:val="both"/>
        <w:rPr>
          <w:rFonts w:asciiTheme="majorHAnsi" w:hAnsiTheme="majorHAnsi" w:cstheme="majorHAnsi"/>
          <w:sz w:val="22"/>
          <w:szCs w:val="22"/>
        </w:rPr>
      </w:pPr>
    </w:p>
    <w:p w14:paraId="679358AF" w14:textId="229E0039"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In the following circumstances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offer a full refund of all tuition fees you have paid for any incomplete years of study: </w:t>
      </w:r>
    </w:p>
    <w:p w14:paraId="309F31DF" w14:textId="44B7EB17" w:rsidR="00C87DB9" w:rsidRPr="00C27F2C" w:rsidRDefault="00480BB6" w:rsidP="00C27F2C">
      <w:pPr>
        <w:pStyle w:val="ListParagraph"/>
        <w:numPr>
          <w:ilvl w:val="1"/>
          <w:numId w:val="39"/>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makes material changes to your course of study and, following consultation with you, you choose not to accept those changes and to withdraw from your course; or </w:t>
      </w:r>
    </w:p>
    <w:p w14:paraId="7F228EFE" w14:textId="7161BC62" w:rsidR="00C87DB9" w:rsidRPr="00C27F2C" w:rsidRDefault="00C87DB9" w:rsidP="00C27F2C">
      <w:pPr>
        <w:pStyle w:val="ListParagraph"/>
        <w:numPr>
          <w:ilvl w:val="1"/>
          <w:numId w:val="39"/>
        </w:numPr>
        <w:ind w:left="1276"/>
        <w:jc w:val="both"/>
        <w:rPr>
          <w:rFonts w:asciiTheme="majorHAnsi" w:hAnsiTheme="majorHAnsi" w:cstheme="majorHAnsi"/>
          <w:sz w:val="22"/>
          <w:szCs w:val="22"/>
        </w:rPr>
      </w:pPr>
      <w:proofErr w:type="gramStart"/>
      <w:r w:rsidRPr="00C27F2C">
        <w:rPr>
          <w:rFonts w:asciiTheme="majorHAnsi" w:hAnsiTheme="majorHAnsi" w:cstheme="majorHAnsi"/>
          <w:sz w:val="22"/>
          <w:szCs w:val="22"/>
        </w:rPr>
        <w:t>you</w:t>
      </w:r>
      <w:proofErr w:type="gramEnd"/>
      <w:r w:rsidRPr="00C27F2C">
        <w:rPr>
          <w:rFonts w:asciiTheme="majorHAnsi" w:hAnsiTheme="majorHAnsi" w:cstheme="majorHAnsi"/>
          <w:sz w:val="22"/>
          <w:szCs w:val="22"/>
        </w:rPr>
        <w:t xml:space="preserve"> are unable to complete your course of study due to an operational, financial, regulatory </w:t>
      </w:r>
      <w:r w:rsidR="00867D31" w:rsidRPr="00C27F2C">
        <w:rPr>
          <w:rFonts w:asciiTheme="majorHAnsi" w:hAnsiTheme="majorHAnsi" w:cstheme="majorHAnsi"/>
          <w:sz w:val="22"/>
          <w:szCs w:val="22"/>
        </w:rPr>
        <w:t xml:space="preserve">event </w:t>
      </w:r>
      <w:r w:rsidRPr="00C27F2C">
        <w:rPr>
          <w:rFonts w:asciiTheme="majorHAnsi" w:hAnsiTheme="majorHAnsi" w:cstheme="majorHAnsi"/>
          <w:sz w:val="22"/>
          <w:szCs w:val="22"/>
        </w:rPr>
        <w:t xml:space="preserve">or </w:t>
      </w:r>
      <w:r w:rsidR="00867D31" w:rsidRPr="00C27F2C">
        <w:rPr>
          <w:rFonts w:asciiTheme="majorHAnsi" w:hAnsiTheme="majorHAnsi" w:cstheme="majorHAnsi"/>
          <w:sz w:val="22"/>
          <w:szCs w:val="22"/>
        </w:rPr>
        <w:t xml:space="preserve">an </w:t>
      </w:r>
      <w:r w:rsidRPr="00C27F2C">
        <w:rPr>
          <w:rFonts w:asciiTheme="majorHAnsi" w:hAnsiTheme="majorHAnsi" w:cstheme="majorHAnsi"/>
          <w:sz w:val="22"/>
          <w:szCs w:val="22"/>
        </w:rPr>
        <w:t>event</w:t>
      </w:r>
      <w:r w:rsidR="009E2674" w:rsidRPr="00C27F2C">
        <w:rPr>
          <w:rFonts w:asciiTheme="majorHAnsi" w:hAnsiTheme="majorHAnsi" w:cstheme="majorHAnsi"/>
          <w:sz w:val="22"/>
          <w:szCs w:val="22"/>
        </w:rPr>
        <w:t xml:space="preserve"> beyond our reasonable control</w:t>
      </w:r>
      <w:r w:rsidRPr="00C27F2C">
        <w:rPr>
          <w:rFonts w:asciiTheme="majorHAnsi" w:hAnsiTheme="majorHAnsi" w:cstheme="majorHAnsi"/>
          <w:sz w:val="22"/>
          <w:szCs w:val="22"/>
        </w:rPr>
        <w:t xml:space="preserve"> and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has been unable to identify a suitable alternative course, study location or </w:t>
      </w:r>
      <w:r w:rsidR="00CB006B" w:rsidRPr="00C27F2C">
        <w:rPr>
          <w:rFonts w:asciiTheme="majorHAnsi" w:hAnsiTheme="majorHAnsi" w:cstheme="majorHAnsi"/>
          <w:sz w:val="22"/>
          <w:szCs w:val="22"/>
        </w:rPr>
        <w:t>other higher education</w:t>
      </w:r>
      <w:r w:rsidRPr="00C27F2C">
        <w:rPr>
          <w:rFonts w:asciiTheme="majorHAnsi" w:hAnsiTheme="majorHAnsi" w:cstheme="majorHAnsi"/>
          <w:sz w:val="22"/>
          <w:szCs w:val="22"/>
        </w:rPr>
        <w:t xml:space="preserve"> provider, or you choose not to accept the alternative option(s) provided to you. </w:t>
      </w:r>
    </w:p>
    <w:p w14:paraId="6BD4A81F" w14:textId="77777777" w:rsidR="00C87DB9" w:rsidRPr="00C27F2C" w:rsidRDefault="00C87DB9" w:rsidP="00C27F2C">
      <w:pPr>
        <w:ind w:left="360"/>
        <w:jc w:val="both"/>
        <w:rPr>
          <w:rFonts w:asciiTheme="majorHAnsi" w:hAnsiTheme="majorHAnsi" w:cstheme="majorHAnsi"/>
          <w:sz w:val="22"/>
          <w:szCs w:val="22"/>
        </w:rPr>
      </w:pPr>
    </w:p>
    <w:p w14:paraId="4FE332A8" w14:textId="4FBB7FFF"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a situation described in clause 10.2 applies and you decide to transfer to another institution to complete the course of study you commenced at WUC, we will refund any difference in the tuition fee costs. In this </w:t>
      </w:r>
      <w:proofErr w:type="gramStart"/>
      <w:r w:rsidRPr="00C27F2C">
        <w:rPr>
          <w:rFonts w:asciiTheme="majorHAnsi" w:hAnsiTheme="majorHAnsi" w:cstheme="majorHAnsi"/>
          <w:sz w:val="22"/>
          <w:szCs w:val="22"/>
        </w:rPr>
        <w:t>situation</w:t>
      </w:r>
      <w:proofErr w:type="gramEnd"/>
      <w:r w:rsidRPr="00C27F2C">
        <w:rPr>
          <w:rFonts w:asciiTheme="majorHAnsi" w:hAnsiTheme="majorHAnsi" w:cstheme="majorHAnsi"/>
          <w:sz w:val="22"/>
          <w:szCs w:val="22"/>
        </w:rPr>
        <w:t xml:space="preserve"> we continue to pay any scholarship and bursaries relating to the year(s) of study you were unable to compete at WUC, and which you would otherwise have been paid. </w:t>
      </w:r>
    </w:p>
    <w:p w14:paraId="5A1B337E" w14:textId="77777777" w:rsidR="00C87DB9" w:rsidRPr="0014509B" w:rsidRDefault="00C87DB9" w:rsidP="00C27F2C">
      <w:pPr>
        <w:pStyle w:val="ListParagraph"/>
        <w:ind w:left="567"/>
        <w:jc w:val="both"/>
        <w:rPr>
          <w:rFonts w:asciiTheme="majorHAnsi" w:hAnsiTheme="majorHAnsi" w:cstheme="majorHAnsi"/>
          <w:sz w:val="22"/>
          <w:szCs w:val="22"/>
        </w:rPr>
      </w:pPr>
    </w:p>
    <w:p w14:paraId="522C182F" w14:textId="7AC80E4A"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a situation described in clause 10.2 applies,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compensate you for reasonable costs incurred during any incomplete years of study at the point where you choose to withdraw, or are required to withdraw, from your course. Reasonable maintenance costs will be calculated according to individual circumstances but will normally include the accommodation and travel costs you have incurred </w:t>
      </w:r>
      <w:proofErr w:type="gramStart"/>
      <w:r w:rsidRPr="00C27F2C">
        <w:rPr>
          <w:rFonts w:asciiTheme="majorHAnsi" w:hAnsiTheme="majorHAnsi" w:cstheme="majorHAnsi"/>
          <w:sz w:val="22"/>
          <w:szCs w:val="22"/>
        </w:rPr>
        <w:t>as a result</w:t>
      </w:r>
      <w:proofErr w:type="gramEnd"/>
      <w:r w:rsidRPr="00C27F2C">
        <w:rPr>
          <w:rFonts w:asciiTheme="majorHAnsi" w:hAnsiTheme="majorHAnsi" w:cstheme="majorHAnsi"/>
          <w:sz w:val="22"/>
          <w:szCs w:val="22"/>
        </w:rPr>
        <w:t xml:space="preserve"> of studying at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w:t>
      </w:r>
    </w:p>
    <w:p w14:paraId="2D3D5B8B" w14:textId="3FACEB8B" w:rsidR="00C87DB9" w:rsidRPr="0014509B" w:rsidRDefault="00C87DB9" w:rsidP="00C27F2C">
      <w:pPr>
        <w:pStyle w:val="ListParagraph"/>
        <w:ind w:left="567"/>
        <w:jc w:val="both"/>
        <w:rPr>
          <w:rFonts w:asciiTheme="majorHAnsi" w:hAnsiTheme="majorHAnsi" w:cstheme="majorHAnsi"/>
          <w:sz w:val="22"/>
          <w:szCs w:val="22"/>
        </w:rPr>
      </w:pPr>
    </w:p>
    <w:p w14:paraId="2F651F9F" w14:textId="59A1524B" w:rsidR="00C87DB9" w:rsidRPr="00C27F2C" w:rsidRDefault="00480BB6"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reserves the right to make minor changes to courses at any point. Minor course modifications are usually made on an annual basis, often </w:t>
      </w:r>
      <w:proofErr w:type="gramStart"/>
      <w:r w:rsidR="00C87DB9" w:rsidRPr="00C27F2C">
        <w:rPr>
          <w:rFonts w:asciiTheme="majorHAnsi" w:hAnsiTheme="majorHAnsi" w:cstheme="majorHAnsi"/>
          <w:sz w:val="22"/>
          <w:szCs w:val="22"/>
        </w:rPr>
        <w:t>as a result</w:t>
      </w:r>
      <w:proofErr w:type="gramEnd"/>
      <w:r w:rsidR="00C87DB9" w:rsidRPr="00C27F2C">
        <w:rPr>
          <w:rFonts w:asciiTheme="majorHAnsi" w:hAnsiTheme="majorHAnsi" w:cstheme="majorHAnsi"/>
          <w:sz w:val="22"/>
          <w:szCs w:val="22"/>
        </w:rPr>
        <w:t xml:space="preserve"> of student feedback, to enhance the student experience and ensure that WUC courses remain relevant and </w:t>
      </w:r>
      <w:r w:rsidRPr="00C27F2C">
        <w:rPr>
          <w:rFonts w:asciiTheme="majorHAnsi" w:hAnsiTheme="majorHAnsi" w:cstheme="majorHAnsi"/>
          <w:sz w:val="22"/>
          <w:szCs w:val="22"/>
        </w:rPr>
        <w:t>up to date</w:t>
      </w:r>
      <w:r w:rsidR="00C87DB9" w:rsidRPr="00C27F2C">
        <w:rPr>
          <w:rFonts w:asciiTheme="majorHAnsi" w:hAnsiTheme="majorHAnsi" w:cstheme="majorHAnsi"/>
          <w:sz w:val="22"/>
          <w:szCs w:val="22"/>
        </w:rPr>
        <w:t xml:space="preserve">. Such changes might involve updates to module content, alterations to timetables and the timing of assessments, or changes to the individual staff members involved with delivery. Neither tuition fee refunds nor compensation will be issued </w:t>
      </w:r>
      <w:proofErr w:type="gramStart"/>
      <w:r w:rsidR="00C87DB9" w:rsidRPr="00C27F2C">
        <w:rPr>
          <w:rFonts w:asciiTheme="majorHAnsi" w:hAnsiTheme="majorHAnsi" w:cstheme="majorHAnsi"/>
          <w:sz w:val="22"/>
          <w:szCs w:val="22"/>
        </w:rPr>
        <w:t>as a result</w:t>
      </w:r>
      <w:proofErr w:type="gramEnd"/>
      <w:r w:rsidR="00C87DB9" w:rsidRPr="00C27F2C">
        <w:rPr>
          <w:rFonts w:asciiTheme="majorHAnsi" w:hAnsiTheme="majorHAnsi" w:cstheme="majorHAnsi"/>
          <w:sz w:val="22"/>
          <w:szCs w:val="22"/>
        </w:rPr>
        <w:t xml:space="preserve"> of minor course modifications. </w:t>
      </w:r>
    </w:p>
    <w:p w14:paraId="6ACDE8FD" w14:textId="77777777" w:rsidR="00C87DB9" w:rsidRPr="0014509B" w:rsidRDefault="00C87DB9" w:rsidP="00C27F2C">
      <w:pPr>
        <w:pStyle w:val="ListParagraph"/>
        <w:ind w:left="567"/>
        <w:jc w:val="both"/>
        <w:rPr>
          <w:rFonts w:asciiTheme="majorHAnsi" w:hAnsiTheme="majorHAnsi" w:cstheme="majorHAnsi"/>
          <w:sz w:val="22"/>
          <w:szCs w:val="22"/>
        </w:rPr>
      </w:pPr>
    </w:p>
    <w:p w14:paraId="78632FB2" w14:textId="4BB6B22F" w:rsidR="00C87DB9" w:rsidRPr="007B46D4" w:rsidRDefault="00C87DB9" w:rsidP="007B46D4">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an operational, financial, regulatory </w:t>
      </w:r>
      <w:r w:rsidR="00867D31" w:rsidRPr="00C27F2C">
        <w:rPr>
          <w:rFonts w:asciiTheme="majorHAnsi" w:hAnsiTheme="majorHAnsi" w:cstheme="majorHAnsi"/>
          <w:sz w:val="22"/>
          <w:szCs w:val="22"/>
        </w:rPr>
        <w:t>even</w:t>
      </w:r>
      <w:r w:rsidR="008F41A7" w:rsidRPr="00C27F2C">
        <w:rPr>
          <w:rFonts w:asciiTheme="majorHAnsi" w:hAnsiTheme="majorHAnsi" w:cstheme="majorHAnsi"/>
          <w:sz w:val="22"/>
          <w:szCs w:val="22"/>
        </w:rPr>
        <w:t>t</w:t>
      </w:r>
      <w:r w:rsidR="00867D31"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or </w:t>
      </w:r>
      <w:r w:rsidR="00867D31" w:rsidRPr="00C27F2C">
        <w:rPr>
          <w:rFonts w:asciiTheme="majorHAnsi" w:hAnsiTheme="majorHAnsi" w:cstheme="majorHAnsi"/>
          <w:sz w:val="22"/>
          <w:szCs w:val="22"/>
        </w:rPr>
        <w:t xml:space="preserve">an </w:t>
      </w:r>
      <w:r w:rsidRPr="00C27F2C">
        <w:rPr>
          <w:rFonts w:asciiTheme="majorHAnsi" w:hAnsiTheme="majorHAnsi" w:cstheme="majorHAnsi"/>
          <w:sz w:val="22"/>
          <w:szCs w:val="22"/>
        </w:rPr>
        <w:t xml:space="preserve">event </w:t>
      </w:r>
      <w:r w:rsidR="00867D31" w:rsidRPr="00C27F2C">
        <w:rPr>
          <w:rFonts w:asciiTheme="majorHAnsi" w:hAnsiTheme="majorHAnsi" w:cstheme="majorHAnsi"/>
          <w:sz w:val="22"/>
          <w:szCs w:val="22"/>
        </w:rPr>
        <w:t xml:space="preserve">beyond our reasonable control </w:t>
      </w:r>
      <w:r w:rsidRPr="00C27F2C">
        <w:rPr>
          <w:rFonts w:asciiTheme="majorHAnsi" w:hAnsiTheme="majorHAnsi" w:cstheme="majorHAnsi"/>
          <w:sz w:val="22"/>
          <w:szCs w:val="22"/>
        </w:rPr>
        <w:t xml:space="preserve">requires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to make a major change to teaching or assessment, we will ensure that </w:t>
      </w:r>
      <w:proofErr w:type="gramStart"/>
      <w:r w:rsidRPr="00C27F2C">
        <w:rPr>
          <w:rFonts w:asciiTheme="majorHAnsi" w:hAnsiTheme="majorHAnsi" w:cstheme="majorHAnsi"/>
          <w:sz w:val="22"/>
          <w:szCs w:val="22"/>
        </w:rPr>
        <w:t>you are not financially penalised, either</w:t>
      </w:r>
      <w:proofErr w:type="gramEnd"/>
      <w:r w:rsidRPr="00C27F2C">
        <w:rPr>
          <w:rFonts w:asciiTheme="majorHAnsi" w:hAnsiTheme="majorHAnsi" w:cstheme="majorHAnsi"/>
          <w:sz w:val="22"/>
          <w:szCs w:val="22"/>
        </w:rPr>
        <w:t xml:space="preserve"> with respect to tuition fees or reasonable maintenance costs, should additional periods of teaching and assessment be required beyond your original course schedule. </w:t>
      </w:r>
    </w:p>
    <w:p w14:paraId="2A76730F" w14:textId="632F1D23" w:rsidR="00C87DB9" w:rsidRPr="00C27F2C" w:rsidRDefault="00480BB6"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will not award compensation for future loss of earnings </w:t>
      </w:r>
      <w:proofErr w:type="gramStart"/>
      <w:r w:rsidR="00C87DB9" w:rsidRPr="00C27F2C">
        <w:rPr>
          <w:rFonts w:asciiTheme="majorHAnsi" w:hAnsiTheme="majorHAnsi" w:cstheme="majorHAnsi"/>
          <w:sz w:val="22"/>
          <w:szCs w:val="22"/>
        </w:rPr>
        <w:t>as a result</w:t>
      </w:r>
      <w:proofErr w:type="gramEnd"/>
      <w:r w:rsidR="00C87DB9" w:rsidRPr="00C27F2C">
        <w:rPr>
          <w:rFonts w:asciiTheme="majorHAnsi" w:hAnsiTheme="majorHAnsi" w:cstheme="majorHAnsi"/>
          <w:sz w:val="22"/>
          <w:szCs w:val="22"/>
        </w:rPr>
        <w:t xml:space="preserve"> of you choosing to withdraw, or being required to withdraw, from your course. </w:t>
      </w:r>
    </w:p>
    <w:p w14:paraId="33630112" w14:textId="6500751C" w:rsidR="00C87DB9" w:rsidRPr="0014509B" w:rsidRDefault="00C87DB9" w:rsidP="00C27F2C">
      <w:pPr>
        <w:pStyle w:val="ListParagraph"/>
        <w:ind w:left="567"/>
        <w:jc w:val="both"/>
        <w:rPr>
          <w:rFonts w:asciiTheme="majorHAnsi" w:hAnsiTheme="majorHAnsi" w:cstheme="majorHAnsi"/>
          <w:sz w:val="22"/>
          <w:szCs w:val="22"/>
        </w:rPr>
      </w:pPr>
    </w:p>
    <w:p w14:paraId="774BE532" w14:textId="217DB1E4" w:rsidR="00C87DB9" w:rsidRPr="00C27F2C" w:rsidRDefault="00480BB6"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will not offer a refund in respect of courses where an award </w:t>
      </w:r>
      <w:proofErr w:type="gramStart"/>
      <w:r w:rsidR="00C87DB9" w:rsidRPr="00C27F2C">
        <w:rPr>
          <w:rFonts w:asciiTheme="majorHAnsi" w:hAnsiTheme="majorHAnsi" w:cstheme="majorHAnsi"/>
          <w:sz w:val="22"/>
          <w:szCs w:val="22"/>
        </w:rPr>
        <w:t>has been conferred</w:t>
      </w:r>
      <w:proofErr w:type="gramEnd"/>
      <w:r w:rsidR="00C87DB9" w:rsidRPr="00C27F2C">
        <w:rPr>
          <w:rFonts w:asciiTheme="majorHAnsi" w:hAnsiTheme="majorHAnsi" w:cstheme="majorHAnsi"/>
          <w:sz w:val="22"/>
          <w:szCs w:val="22"/>
        </w:rPr>
        <w:t>.</w:t>
      </w:r>
    </w:p>
    <w:p w14:paraId="0B7DC897" w14:textId="77777777" w:rsidR="00C87DB9" w:rsidRPr="0014509B" w:rsidRDefault="00C87DB9" w:rsidP="00C27F2C">
      <w:pPr>
        <w:pStyle w:val="ListParagraph"/>
        <w:ind w:left="567"/>
        <w:jc w:val="both"/>
        <w:rPr>
          <w:rFonts w:asciiTheme="majorHAnsi" w:hAnsiTheme="majorHAnsi" w:cstheme="majorHAnsi"/>
          <w:sz w:val="22"/>
          <w:szCs w:val="22"/>
        </w:rPr>
      </w:pPr>
    </w:p>
    <w:p w14:paraId="572322B2" w14:textId="6E19210F" w:rsidR="00C87DB9" w:rsidRPr="00C27F2C" w:rsidRDefault="00480BB6"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will not refund any credit balances more than three (3) years after you have left the University College. </w:t>
      </w:r>
    </w:p>
    <w:p w14:paraId="40C0F1CD" w14:textId="77777777" w:rsidR="00C87DB9" w:rsidRPr="0014509B" w:rsidRDefault="00C87DB9" w:rsidP="00C27F2C">
      <w:pPr>
        <w:pStyle w:val="ListParagraph"/>
        <w:ind w:left="567"/>
        <w:jc w:val="both"/>
        <w:rPr>
          <w:rFonts w:asciiTheme="majorHAnsi" w:hAnsiTheme="majorHAnsi" w:cstheme="majorHAnsi"/>
          <w:sz w:val="22"/>
          <w:szCs w:val="22"/>
        </w:rPr>
      </w:pPr>
    </w:p>
    <w:p w14:paraId="09A45A48" w14:textId="55163888"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may request a refund by writing to </w:t>
      </w:r>
      <w:hyperlink r:id="rId30" w:history="1">
        <w:r w:rsidR="004C3C25" w:rsidRPr="00C27F2C">
          <w:rPr>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Your eligibility for a refund will </w:t>
      </w:r>
      <w:proofErr w:type="gramStart"/>
      <w:r w:rsidRPr="00C27F2C">
        <w:rPr>
          <w:rFonts w:asciiTheme="majorHAnsi" w:hAnsiTheme="majorHAnsi" w:cstheme="majorHAnsi"/>
          <w:sz w:val="22"/>
          <w:szCs w:val="22"/>
        </w:rPr>
        <w:t>be notified</w:t>
      </w:r>
      <w:proofErr w:type="gramEnd"/>
      <w:r w:rsidRPr="00C27F2C">
        <w:rPr>
          <w:rFonts w:asciiTheme="majorHAnsi" w:hAnsiTheme="majorHAnsi" w:cstheme="majorHAnsi"/>
          <w:sz w:val="22"/>
          <w:szCs w:val="22"/>
        </w:rPr>
        <w:t xml:space="preserve"> to you in writing and, if confirmed, will be processed </w:t>
      </w:r>
      <w:r w:rsidR="00847E9C" w:rsidRPr="00C27F2C">
        <w:rPr>
          <w:rFonts w:asciiTheme="majorHAnsi" w:hAnsiTheme="majorHAnsi" w:cstheme="majorHAnsi"/>
          <w:sz w:val="22"/>
          <w:szCs w:val="22"/>
        </w:rPr>
        <w:t>as soon as reasonably possible</w:t>
      </w:r>
      <w:r w:rsidR="00A72B06" w:rsidRPr="00C27F2C">
        <w:rPr>
          <w:rFonts w:asciiTheme="majorHAnsi" w:hAnsiTheme="majorHAnsi" w:cstheme="majorHAnsi"/>
          <w:sz w:val="22"/>
          <w:szCs w:val="22"/>
        </w:rPr>
        <w:t xml:space="preserve"> </w:t>
      </w:r>
      <w:r w:rsidR="000E44C8" w:rsidRPr="00C27F2C">
        <w:rPr>
          <w:rFonts w:asciiTheme="majorHAnsi" w:hAnsiTheme="majorHAnsi" w:cstheme="majorHAnsi"/>
          <w:sz w:val="22"/>
          <w:szCs w:val="22"/>
        </w:rPr>
        <w:t xml:space="preserve">and </w:t>
      </w:r>
      <w:r w:rsidR="00A72B06" w:rsidRPr="00C27F2C">
        <w:rPr>
          <w:rFonts w:asciiTheme="majorHAnsi" w:hAnsiTheme="majorHAnsi" w:cstheme="majorHAnsi"/>
          <w:sz w:val="22"/>
          <w:szCs w:val="22"/>
        </w:rPr>
        <w:t xml:space="preserve">in accordance with the terms </w:t>
      </w:r>
      <w:r w:rsidR="003B30EC" w:rsidRPr="00C27F2C">
        <w:rPr>
          <w:rFonts w:asciiTheme="majorHAnsi" w:hAnsiTheme="majorHAnsi" w:cstheme="majorHAnsi"/>
          <w:sz w:val="22"/>
          <w:szCs w:val="22"/>
        </w:rPr>
        <w:t>set out in</w:t>
      </w:r>
      <w:r w:rsidR="00A72B06" w:rsidRPr="00C27F2C">
        <w:rPr>
          <w:rFonts w:asciiTheme="majorHAnsi" w:hAnsiTheme="majorHAnsi" w:cstheme="majorHAnsi"/>
          <w:sz w:val="22"/>
          <w:szCs w:val="22"/>
        </w:rPr>
        <w:t xml:space="preserve"> this policy</w:t>
      </w:r>
      <w:r w:rsidRPr="00C27F2C">
        <w:rPr>
          <w:rFonts w:asciiTheme="majorHAnsi" w:hAnsiTheme="majorHAnsi" w:cstheme="majorHAnsi"/>
          <w:sz w:val="22"/>
          <w:szCs w:val="22"/>
        </w:rPr>
        <w:t xml:space="preserve">. </w:t>
      </w:r>
    </w:p>
    <w:p w14:paraId="5DE78254" w14:textId="77777777" w:rsidR="00C87DB9" w:rsidRPr="0014509B" w:rsidRDefault="00C87DB9" w:rsidP="00C27F2C">
      <w:pPr>
        <w:pStyle w:val="ListParagraph"/>
        <w:ind w:left="567"/>
        <w:jc w:val="both"/>
        <w:rPr>
          <w:rFonts w:asciiTheme="majorHAnsi" w:hAnsiTheme="majorHAnsi" w:cstheme="majorHAnsi"/>
          <w:sz w:val="22"/>
          <w:szCs w:val="22"/>
        </w:rPr>
      </w:pPr>
    </w:p>
    <w:p w14:paraId="157FB393" w14:textId="50838B74"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are entitled to a refund, the refunded amount will be: </w:t>
      </w:r>
    </w:p>
    <w:p w14:paraId="5F18C6D2" w14:textId="58990CF6" w:rsidR="00C87DB9" w:rsidRPr="00C27F2C" w:rsidRDefault="00C87DB9" w:rsidP="00C27F2C">
      <w:pPr>
        <w:pStyle w:val="ListParagraph"/>
        <w:numPr>
          <w:ilvl w:val="1"/>
          <w:numId w:val="40"/>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made to the original person or organisation who paid the fee; </w:t>
      </w:r>
    </w:p>
    <w:p w14:paraId="54905DE0" w14:textId="74C67931" w:rsidR="00C87DB9" w:rsidRPr="00C27F2C" w:rsidRDefault="00C87DB9" w:rsidP="00C27F2C">
      <w:pPr>
        <w:pStyle w:val="ListParagraph"/>
        <w:numPr>
          <w:ilvl w:val="1"/>
          <w:numId w:val="40"/>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where payment was made by debit/credit card, paid back to the original card; </w:t>
      </w:r>
    </w:p>
    <w:p w14:paraId="416E3051" w14:textId="5DF4E378" w:rsidR="00C87DB9" w:rsidRPr="00C27F2C" w:rsidRDefault="00C87DB9" w:rsidP="00C27F2C">
      <w:pPr>
        <w:pStyle w:val="ListParagraph"/>
        <w:numPr>
          <w:ilvl w:val="1"/>
          <w:numId w:val="40"/>
        </w:numPr>
        <w:ind w:left="1276"/>
        <w:jc w:val="both"/>
        <w:rPr>
          <w:rFonts w:asciiTheme="majorHAnsi" w:hAnsiTheme="majorHAnsi" w:cstheme="majorHAnsi"/>
          <w:sz w:val="22"/>
          <w:szCs w:val="22"/>
        </w:rPr>
      </w:pPr>
      <w:r w:rsidRPr="00C27F2C">
        <w:rPr>
          <w:rFonts w:asciiTheme="majorHAnsi" w:hAnsiTheme="majorHAnsi" w:cstheme="majorHAnsi"/>
          <w:sz w:val="22"/>
          <w:szCs w:val="22"/>
        </w:rPr>
        <w:t xml:space="preserve">made to the country from which the funds originated; and </w:t>
      </w:r>
    </w:p>
    <w:p w14:paraId="3B407A61" w14:textId="6577B10C" w:rsidR="00C87DB9" w:rsidRPr="00C27F2C" w:rsidRDefault="00C87DB9" w:rsidP="00C27F2C">
      <w:pPr>
        <w:pStyle w:val="ListParagraph"/>
        <w:numPr>
          <w:ilvl w:val="1"/>
          <w:numId w:val="40"/>
        </w:numPr>
        <w:ind w:left="1276"/>
        <w:jc w:val="both"/>
        <w:rPr>
          <w:rFonts w:asciiTheme="majorHAnsi" w:hAnsiTheme="majorHAnsi" w:cstheme="majorHAnsi"/>
          <w:sz w:val="22"/>
          <w:szCs w:val="22"/>
        </w:rPr>
      </w:pPr>
      <w:proofErr w:type="gramStart"/>
      <w:r w:rsidRPr="00C27F2C">
        <w:rPr>
          <w:rFonts w:asciiTheme="majorHAnsi" w:hAnsiTheme="majorHAnsi" w:cstheme="majorHAnsi"/>
          <w:sz w:val="22"/>
          <w:szCs w:val="22"/>
        </w:rPr>
        <w:t>made</w:t>
      </w:r>
      <w:proofErr w:type="gramEnd"/>
      <w:r w:rsidRPr="00C27F2C">
        <w:rPr>
          <w:rFonts w:asciiTheme="majorHAnsi" w:hAnsiTheme="majorHAnsi" w:cstheme="majorHAnsi"/>
          <w:sz w:val="22"/>
          <w:szCs w:val="22"/>
        </w:rPr>
        <w:t xml:space="preserve"> in pounds sterling. </w:t>
      </w:r>
    </w:p>
    <w:p w14:paraId="29A0D63A" w14:textId="77777777" w:rsidR="00C87DB9" w:rsidRPr="0014509B" w:rsidRDefault="00C87DB9" w:rsidP="00C27F2C">
      <w:pPr>
        <w:pStyle w:val="ListParagraph"/>
        <w:ind w:left="567"/>
        <w:jc w:val="both"/>
        <w:rPr>
          <w:rFonts w:asciiTheme="majorHAnsi" w:hAnsiTheme="majorHAnsi" w:cstheme="majorHAnsi"/>
          <w:sz w:val="22"/>
          <w:szCs w:val="22"/>
        </w:rPr>
      </w:pPr>
    </w:p>
    <w:p w14:paraId="215C8660" w14:textId="474D7292"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are awarded a tuition fee refund and </w:t>
      </w:r>
      <w:proofErr w:type="gramStart"/>
      <w:r w:rsidRPr="00C27F2C">
        <w:rPr>
          <w:rFonts w:asciiTheme="majorHAnsi" w:hAnsiTheme="majorHAnsi" w:cstheme="majorHAnsi"/>
          <w:sz w:val="22"/>
          <w:szCs w:val="22"/>
        </w:rPr>
        <w:t xml:space="preserve">your tuition fees have been paid directly to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by the Student Loans Company</w:t>
      </w:r>
      <w:proofErr w:type="gramEnd"/>
      <w:r w:rsidRPr="00C27F2C">
        <w:rPr>
          <w:rFonts w:asciiTheme="majorHAnsi" w:hAnsiTheme="majorHAnsi" w:cstheme="majorHAnsi"/>
          <w:sz w:val="22"/>
          <w:szCs w:val="22"/>
        </w:rPr>
        <w:t xml:space="preserve">, the refunded fees will be returned to the Student Loan Company. </w:t>
      </w:r>
    </w:p>
    <w:p w14:paraId="5B0559B5" w14:textId="77777777" w:rsidR="00C87DB9" w:rsidRPr="0014509B" w:rsidRDefault="00C87DB9" w:rsidP="00C27F2C">
      <w:pPr>
        <w:pStyle w:val="ListParagraph"/>
        <w:ind w:left="567"/>
        <w:jc w:val="both"/>
        <w:rPr>
          <w:rFonts w:asciiTheme="majorHAnsi" w:hAnsiTheme="majorHAnsi" w:cstheme="majorHAnsi"/>
          <w:sz w:val="22"/>
          <w:szCs w:val="22"/>
        </w:rPr>
      </w:pPr>
    </w:p>
    <w:p w14:paraId="33706311" w14:textId="01312C13" w:rsidR="00C87DB9" w:rsidRPr="00C27F2C" w:rsidRDefault="00C87DB9"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No refunds or compensation </w:t>
      </w:r>
      <w:proofErr w:type="gramStart"/>
      <w:r w:rsidRPr="00C27F2C">
        <w:rPr>
          <w:rFonts w:asciiTheme="majorHAnsi" w:hAnsiTheme="majorHAnsi" w:cstheme="majorHAnsi"/>
          <w:sz w:val="22"/>
          <w:szCs w:val="22"/>
        </w:rPr>
        <w:t>will be paid</w:t>
      </w:r>
      <w:proofErr w:type="gramEnd"/>
      <w:r w:rsidRPr="00C27F2C">
        <w:rPr>
          <w:rFonts w:asciiTheme="majorHAnsi" w:hAnsiTheme="majorHAnsi" w:cstheme="majorHAnsi"/>
          <w:sz w:val="22"/>
          <w:szCs w:val="22"/>
        </w:rPr>
        <w:t xml:space="preserve"> in cash. </w:t>
      </w:r>
    </w:p>
    <w:p w14:paraId="635C9A7E" w14:textId="77777777" w:rsidR="00C87DB9" w:rsidRPr="0014509B" w:rsidRDefault="00C87DB9" w:rsidP="00C27F2C">
      <w:pPr>
        <w:pStyle w:val="ListParagraph"/>
        <w:ind w:left="567"/>
        <w:jc w:val="both"/>
        <w:rPr>
          <w:rFonts w:asciiTheme="majorHAnsi" w:hAnsiTheme="majorHAnsi" w:cstheme="majorHAnsi"/>
          <w:sz w:val="22"/>
          <w:szCs w:val="22"/>
        </w:rPr>
      </w:pPr>
    </w:p>
    <w:p w14:paraId="75E7CE45" w14:textId="567490FE" w:rsidR="00C87DB9" w:rsidRPr="00C27F2C" w:rsidRDefault="00480BB6" w:rsidP="00C27F2C">
      <w:pPr>
        <w:pStyle w:val="ListParagraph"/>
        <w:numPr>
          <w:ilvl w:val="1"/>
          <w:numId w:val="3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accepts no liability for losses arising from exchange rate fluctuations or bank charges. </w:t>
      </w:r>
    </w:p>
    <w:p w14:paraId="5884CA95" w14:textId="77777777" w:rsidR="00C87DB9" w:rsidRPr="0014509B" w:rsidRDefault="00C87DB9" w:rsidP="008F5F58">
      <w:pPr>
        <w:ind w:left="567" w:hanging="567"/>
        <w:jc w:val="both"/>
        <w:rPr>
          <w:rFonts w:asciiTheme="majorHAnsi" w:hAnsiTheme="majorHAnsi" w:cstheme="majorHAnsi"/>
          <w:sz w:val="22"/>
          <w:szCs w:val="22"/>
        </w:rPr>
      </w:pPr>
    </w:p>
    <w:p w14:paraId="795CA3AC" w14:textId="3C72858F" w:rsidR="00C87DB9" w:rsidRPr="00C27F2C" w:rsidRDefault="00C87DB9" w:rsidP="00C27F2C">
      <w:pPr>
        <w:pStyle w:val="Heading1"/>
        <w:numPr>
          <w:ilvl w:val="0"/>
          <w:numId w:val="8"/>
        </w:numPr>
        <w:ind w:left="426" w:hanging="426"/>
      </w:pPr>
      <w:bookmarkStart w:id="11" w:name="_Toc89783990"/>
      <w:r w:rsidRPr="00C27F2C">
        <w:t>How and when to pay</w:t>
      </w:r>
      <w:bookmarkEnd w:id="11"/>
      <w:r w:rsidRPr="00C27F2C">
        <w:t xml:space="preserve"> </w:t>
      </w:r>
    </w:p>
    <w:p w14:paraId="6B592BF9" w14:textId="77777777" w:rsidR="00C87DB9" w:rsidRPr="003F158D" w:rsidRDefault="00C87DB9" w:rsidP="008F5F58">
      <w:pPr>
        <w:ind w:left="567" w:hanging="567"/>
        <w:jc w:val="both"/>
        <w:rPr>
          <w:rFonts w:asciiTheme="majorHAnsi" w:hAnsiTheme="majorHAnsi" w:cstheme="majorHAnsi"/>
          <w:sz w:val="10"/>
          <w:szCs w:val="10"/>
        </w:rPr>
      </w:pPr>
    </w:p>
    <w:p w14:paraId="4AD6157B" w14:textId="63311FEB" w:rsidR="00D31134" w:rsidRDefault="00C87DB9" w:rsidP="00420663">
      <w:pPr>
        <w:pStyle w:val="ListParagraph"/>
        <w:numPr>
          <w:ilvl w:val="1"/>
          <w:numId w:val="4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are required to pay the full tuition fee amount due at each liability point. Tuition fees for all courses are payable according to the following schedule, unless you have an alternative arrangement with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agreed in writing: </w:t>
      </w:r>
    </w:p>
    <w:p w14:paraId="6EA25ABA" w14:textId="77777777" w:rsidR="007B46D4" w:rsidRPr="007B46D4" w:rsidRDefault="007B46D4" w:rsidP="007B46D4">
      <w:pPr>
        <w:pStyle w:val="ListParagraph"/>
        <w:ind w:left="709"/>
        <w:jc w:val="both"/>
        <w:rPr>
          <w:rFonts w:asciiTheme="majorHAnsi" w:hAnsiTheme="majorHAnsi" w:cstheme="majorHAnsi"/>
          <w:sz w:val="22"/>
          <w:szCs w:val="22"/>
        </w:rPr>
      </w:pPr>
    </w:p>
    <w:tbl>
      <w:tblPr>
        <w:tblStyle w:val="TableGrid"/>
        <w:tblW w:w="8788" w:type="dxa"/>
        <w:tblInd w:w="279" w:type="dxa"/>
        <w:tblLook w:val="04A0" w:firstRow="1" w:lastRow="0" w:firstColumn="1" w:lastColumn="0" w:noHBand="0" w:noVBand="1"/>
        <w:tblCaption w:val="Tuition fees payment schedule"/>
      </w:tblPr>
      <w:tblGrid>
        <w:gridCol w:w="2977"/>
        <w:gridCol w:w="2825"/>
        <w:gridCol w:w="2986"/>
      </w:tblGrid>
      <w:tr w:rsidR="00D31134" w:rsidRPr="0014509B" w14:paraId="3AD68FD1" w14:textId="77777777" w:rsidTr="009A768D">
        <w:trPr>
          <w:trHeight w:val="442"/>
          <w:tblHeader/>
        </w:trPr>
        <w:tc>
          <w:tcPr>
            <w:tcW w:w="2977" w:type="dxa"/>
            <w:vMerge w:val="restart"/>
            <w:vAlign w:val="center"/>
          </w:tcPr>
          <w:p w14:paraId="584E2CAC" w14:textId="0165723A" w:rsidR="00D31134" w:rsidRPr="0014509B" w:rsidRDefault="00D31134" w:rsidP="00D31134">
            <w:pPr>
              <w:jc w:val="center"/>
              <w:rPr>
                <w:rFonts w:asciiTheme="majorHAnsi" w:hAnsiTheme="majorHAnsi" w:cstheme="majorHAnsi"/>
                <w:sz w:val="22"/>
                <w:szCs w:val="22"/>
              </w:rPr>
            </w:pPr>
            <w:r w:rsidRPr="0014509B">
              <w:rPr>
                <w:rFonts w:asciiTheme="majorHAnsi" w:hAnsiTheme="majorHAnsi" w:cstheme="majorHAnsi"/>
                <w:sz w:val="22"/>
                <w:szCs w:val="22"/>
              </w:rPr>
              <w:t>Tuition fee liability dates (for academic year 202</w:t>
            </w:r>
            <w:r w:rsidR="00A430A8">
              <w:rPr>
                <w:rFonts w:asciiTheme="majorHAnsi" w:hAnsiTheme="majorHAnsi" w:cstheme="majorHAnsi"/>
                <w:sz w:val="22"/>
                <w:szCs w:val="22"/>
              </w:rPr>
              <w:t>3-24</w:t>
            </w:r>
            <w:r w:rsidRPr="0014509B">
              <w:rPr>
                <w:rFonts w:asciiTheme="majorHAnsi" w:hAnsiTheme="majorHAnsi" w:cstheme="majorHAnsi"/>
                <w:sz w:val="22"/>
                <w:szCs w:val="22"/>
              </w:rPr>
              <w:t>)</w:t>
            </w:r>
          </w:p>
        </w:tc>
        <w:tc>
          <w:tcPr>
            <w:tcW w:w="5811" w:type="dxa"/>
            <w:gridSpan w:val="2"/>
            <w:vAlign w:val="center"/>
          </w:tcPr>
          <w:p w14:paraId="1689ADA0" w14:textId="778C7AA0" w:rsidR="00D31134" w:rsidRPr="0014509B" w:rsidRDefault="00D31134" w:rsidP="007B46D4">
            <w:pPr>
              <w:ind w:right="-73"/>
              <w:jc w:val="center"/>
              <w:rPr>
                <w:rFonts w:asciiTheme="majorHAnsi" w:hAnsiTheme="majorHAnsi" w:cstheme="majorHAnsi"/>
                <w:sz w:val="22"/>
                <w:szCs w:val="22"/>
              </w:rPr>
            </w:pPr>
            <w:r w:rsidRPr="0014509B">
              <w:rPr>
                <w:rFonts w:asciiTheme="majorHAnsi" w:hAnsiTheme="majorHAnsi" w:cstheme="majorHAnsi"/>
                <w:sz w:val="22"/>
                <w:szCs w:val="22"/>
              </w:rPr>
              <w:t>Annual tuition fee payable</w:t>
            </w:r>
            <w:r w:rsidR="007E7D89">
              <w:rPr>
                <w:rFonts w:asciiTheme="majorHAnsi" w:hAnsiTheme="majorHAnsi" w:cstheme="majorHAnsi"/>
                <w:sz w:val="22"/>
                <w:szCs w:val="22"/>
              </w:rPr>
              <w:t xml:space="preserve"> (Overseas students – please see section 5 above</w:t>
            </w:r>
          </w:p>
        </w:tc>
      </w:tr>
      <w:tr w:rsidR="00D31134" w:rsidRPr="0014509B" w14:paraId="3927A2D0" w14:textId="77777777" w:rsidTr="009A768D">
        <w:trPr>
          <w:trHeight w:val="467"/>
          <w:tblHeader/>
        </w:trPr>
        <w:tc>
          <w:tcPr>
            <w:tcW w:w="2977" w:type="dxa"/>
            <w:vMerge/>
          </w:tcPr>
          <w:p w14:paraId="545823B6" w14:textId="77777777" w:rsidR="00D31134" w:rsidRPr="0014509B" w:rsidRDefault="00D31134" w:rsidP="00420663">
            <w:pPr>
              <w:jc w:val="both"/>
              <w:rPr>
                <w:rFonts w:asciiTheme="majorHAnsi" w:hAnsiTheme="majorHAnsi" w:cstheme="majorHAnsi"/>
                <w:sz w:val="22"/>
                <w:szCs w:val="22"/>
              </w:rPr>
            </w:pPr>
          </w:p>
        </w:tc>
        <w:tc>
          <w:tcPr>
            <w:tcW w:w="2825" w:type="dxa"/>
            <w:vAlign w:val="center"/>
          </w:tcPr>
          <w:p w14:paraId="0A7623F1" w14:textId="04409E19" w:rsidR="00D31134" w:rsidRPr="0014509B" w:rsidRDefault="00DD348E" w:rsidP="00D31134">
            <w:pPr>
              <w:jc w:val="center"/>
              <w:rPr>
                <w:rFonts w:asciiTheme="majorHAnsi" w:hAnsiTheme="majorHAnsi" w:cstheme="majorHAnsi"/>
                <w:sz w:val="22"/>
                <w:szCs w:val="22"/>
              </w:rPr>
            </w:pPr>
            <w:r>
              <w:rPr>
                <w:rFonts w:asciiTheme="majorHAnsi" w:hAnsiTheme="majorHAnsi" w:cstheme="majorHAnsi"/>
                <w:sz w:val="22"/>
                <w:szCs w:val="22"/>
              </w:rPr>
              <w:t xml:space="preserve">Home </w:t>
            </w:r>
            <w:r w:rsidR="00D31134" w:rsidRPr="0014509B">
              <w:rPr>
                <w:rFonts w:asciiTheme="majorHAnsi" w:hAnsiTheme="majorHAnsi" w:cstheme="majorHAnsi"/>
                <w:sz w:val="22"/>
                <w:szCs w:val="22"/>
              </w:rPr>
              <w:t>undergraduates with</w:t>
            </w:r>
          </w:p>
          <w:p w14:paraId="545ECE57" w14:textId="69E0CA29"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SLC tuition fee loans</w:t>
            </w:r>
          </w:p>
        </w:tc>
        <w:tc>
          <w:tcPr>
            <w:tcW w:w="2986" w:type="dxa"/>
            <w:vAlign w:val="center"/>
          </w:tcPr>
          <w:p w14:paraId="541EB58C" w14:textId="6D73BB92" w:rsidR="00D31134" w:rsidRPr="0014509B" w:rsidRDefault="00D31134">
            <w:pPr>
              <w:jc w:val="center"/>
              <w:rPr>
                <w:rFonts w:asciiTheme="majorHAnsi" w:hAnsiTheme="majorHAnsi" w:cstheme="majorHAnsi"/>
                <w:sz w:val="22"/>
                <w:szCs w:val="22"/>
              </w:rPr>
            </w:pPr>
            <w:r w:rsidRPr="0014509B">
              <w:rPr>
                <w:rFonts w:asciiTheme="majorHAnsi" w:hAnsiTheme="majorHAnsi" w:cstheme="majorHAnsi"/>
                <w:sz w:val="22"/>
                <w:szCs w:val="22"/>
              </w:rPr>
              <w:t xml:space="preserve">all other </w:t>
            </w:r>
            <w:r w:rsidR="00DD348E">
              <w:rPr>
                <w:rFonts w:asciiTheme="majorHAnsi" w:hAnsiTheme="majorHAnsi" w:cstheme="majorHAnsi"/>
                <w:sz w:val="22"/>
                <w:szCs w:val="22"/>
              </w:rPr>
              <w:t xml:space="preserve">Home fee-paying </w:t>
            </w:r>
            <w:r w:rsidRPr="0014509B">
              <w:rPr>
                <w:rFonts w:asciiTheme="majorHAnsi" w:hAnsiTheme="majorHAnsi" w:cstheme="majorHAnsi"/>
                <w:sz w:val="22"/>
                <w:szCs w:val="22"/>
              </w:rPr>
              <w:t>students</w:t>
            </w:r>
          </w:p>
        </w:tc>
      </w:tr>
      <w:tr w:rsidR="00D31134" w:rsidRPr="0014509B" w14:paraId="16B3C46A" w14:textId="77777777" w:rsidTr="009A768D">
        <w:trPr>
          <w:trHeight w:val="227"/>
        </w:trPr>
        <w:tc>
          <w:tcPr>
            <w:tcW w:w="2977" w:type="dxa"/>
          </w:tcPr>
          <w:p w14:paraId="409DCF11" w14:textId="0FC41CCB" w:rsidR="00D31134" w:rsidRPr="0014509B" w:rsidRDefault="00B972C9" w:rsidP="00420663">
            <w:pPr>
              <w:jc w:val="both"/>
              <w:rPr>
                <w:rFonts w:asciiTheme="majorHAnsi" w:hAnsiTheme="majorHAnsi" w:cstheme="majorHAnsi"/>
                <w:sz w:val="22"/>
                <w:szCs w:val="22"/>
              </w:rPr>
            </w:pPr>
            <w:r>
              <w:rPr>
                <w:rFonts w:asciiTheme="majorHAnsi" w:hAnsiTheme="majorHAnsi" w:cstheme="majorHAnsi"/>
                <w:sz w:val="22"/>
                <w:szCs w:val="22"/>
              </w:rPr>
              <w:t xml:space="preserve">18 </w:t>
            </w:r>
            <w:r w:rsidR="00CD13E3">
              <w:rPr>
                <w:rFonts w:asciiTheme="majorHAnsi" w:hAnsiTheme="majorHAnsi" w:cstheme="majorHAnsi"/>
                <w:sz w:val="22"/>
                <w:szCs w:val="22"/>
              </w:rPr>
              <w:t xml:space="preserve">September - </w:t>
            </w:r>
            <w:r>
              <w:rPr>
                <w:rFonts w:asciiTheme="majorHAnsi" w:hAnsiTheme="majorHAnsi" w:cstheme="majorHAnsi"/>
                <w:sz w:val="22"/>
                <w:szCs w:val="22"/>
              </w:rPr>
              <w:t>1</w:t>
            </w:r>
            <w:r w:rsidR="00CD13E3">
              <w:rPr>
                <w:rFonts w:asciiTheme="majorHAnsi" w:hAnsiTheme="majorHAnsi" w:cstheme="majorHAnsi"/>
                <w:sz w:val="22"/>
                <w:szCs w:val="22"/>
              </w:rPr>
              <w:t xml:space="preserve"> October </w:t>
            </w:r>
            <w:r w:rsidR="00D31134" w:rsidRPr="0014509B">
              <w:rPr>
                <w:rFonts w:asciiTheme="majorHAnsi" w:hAnsiTheme="majorHAnsi" w:cstheme="majorHAnsi"/>
                <w:sz w:val="22"/>
                <w:szCs w:val="22"/>
              </w:rPr>
              <w:t>202</w:t>
            </w:r>
            <w:r w:rsidR="00A430A8">
              <w:rPr>
                <w:rFonts w:asciiTheme="majorHAnsi" w:hAnsiTheme="majorHAnsi" w:cstheme="majorHAnsi"/>
                <w:sz w:val="22"/>
                <w:szCs w:val="22"/>
              </w:rPr>
              <w:t>3</w:t>
            </w:r>
          </w:p>
        </w:tc>
        <w:tc>
          <w:tcPr>
            <w:tcW w:w="2825" w:type="dxa"/>
            <w:vAlign w:val="center"/>
          </w:tcPr>
          <w:p w14:paraId="011DA049" w14:textId="11B9C312"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0%</w:t>
            </w:r>
          </w:p>
        </w:tc>
        <w:tc>
          <w:tcPr>
            <w:tcW w:w="2986" w:type="dxa"/>
            <w:vAlign w:val="center"/>
          </w:tcPr>
          <w:p w14:paraId="689AD394" w14:textId="1E7D55E5"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0%</w:t>
            </w:r>
          </w:p>
        </w:tc>
      </w:tr>
      <w:tr w:rsidR="00D31134" w:rsidRPr="0014509B" w14:paraId="1E96F7A5" w14:textId="77777777" w:rsidTr="009A768D">
        <w:trPr>
          <w:trHeight w:val="213"/>
        </w:trPr>
        <w:tc>
          <w:tcPr>
            <w:tcW w:w="2977" w:type="dxa"/>
          </w:tcPr>
          <w:p w14:paraId="0982C7D0" w14:textId="0C5F11BA" w:rsidR="00D31134" w:rsidRPr="0014509B" w:rsidRDefault="00D31134" w:rsidP="00420663">
            <w:pPr>
              <w:jc w:val="both"/>
              <w:rPr>
                <w:rFonts w:asciiTheme="majorHAnsi" w:hAnsiTheme="majorHAnsi" w:cstheme="majorHAnsi"/>
                <w:sz w:val="22"/>
                <w:szCs w:val="22"/>
              </w:rPr>
            </w:pPr>
            <w:r w:rsidRPr="0014509B">
              <w:rPr>
                <w:rFonts w:asciiTheme="majorHAnsi" w:hAnsiTheme="majorHAnsi" w:cstheme="majorHAnsi"/>
                <w:sz w:val="22"/>
                <w:szCs w:val="22"/>
              </w:rPr>
              <w:t xml:space="preserve">From  </w:t>
            </w:r>
            <w:r w:rsidR="00B972C9">
              <w:rPr>
                <w:rFonts w:asciiTheme="majorHAnsi" w:hAnsiTheme="majorHAnsi" w:cstheme="majorHAnsi"/>
                <w:sz w:val="22"/>
                <w:szCs w:val="22"/>
              </w:rPr>
              <w:t>2nd</w:t>
            </w:r>
            <w:r w:rsidR="00A430A8">
              <w:rPr>
                <w:rFonts w:asciiTheme="majorHAnsi" w:hAnsiTheme="majorHAnsi" w:cstheme="majorHAnsi"/>
                <w:sz w:val="22"/>
                <w:szCs w:val="22"/>
              </w:rPr>
              <w:t xml:space="preserve"> </w:t>
            </w:r>
            <w:r w:rsidR="00CD13E3">
              <w:rPr>
                <w:rFonts w:asciiTheme="majorHAnsi" w:hAnsiTheme="majorHAnsi" w:cstheme="majorHAnsi"/>
                <w:sz w:val="22"/>
                <w:szCs w:val="22"/>
              </w:rPr>
              <w:t>October 202</w:t>
            </w:r>
            <w:r w:rsidR="00A430A8">
              <w:rPr>
                <w:rFonts w:asciiTheme="majorHAnsi" w:hAnsiTheme="majorHAnsi" w:cstheme="majorHAnsi"/>
                <w:sz w:val="22"/>
                <w:szCs w:val="22"/>
              </w:rPr>
              <w:t>3</w:t>
            </w:r>
          </w:p>
        </w:tc>
        <w:tc>
          <w:tcPr>
            <w:tcW w:w="2825" w:type="dxa"/>
            <w:vAlign w:val="center"/>
          </w:tcPr>
          <w:p w14:paraId="79383DF7" w14:textId="4954E930"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25%</w:t>
            </w:r>
          </w:p>
        </w:tc>
        <w:tc>
          <w:tcPr>
            <w:tcW w:w="2986" w:type="dxa"/>
            <w:vAlign w:val="center"/>
          </w:tcPr>
          <w:p w14:paraId="7DAE30E7" w14:textId="5982BCB7"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33%</w:t>
            </w:r>
          </w:p>
        </w:tc>
      </w:tr>
      <w:tr w:rsidR="00D31134" w:rsidRPr="0014509B" w14:paraId="5A853C82" w14:textId="77777777" w:rsidTr="009A768D">
        <w:trPr>
          <w:trHeight w:val="227"/>
        </w:trPr>
        <w:tc>
          <w:tcPr>
            <w:tcW w:w="2977" w:type="dxa"/>
          </w:tcPr>
          <w:p w14:paraId="20A733CF" w14:textId="144CBD9A" w:rsidR="00D31134" w:rsidRPr="0014509B" w:rsidRDefault="00D31134" w:rsidP="00420663">
            <w:pPr>
              <w:jc w:val="both"/>
              <w:rPr>
                <w:rFonts w:asciiTheme="majorHAnsi" w:hAnsiTheme="majorHAnsi" w:cstheme="majorHAnsi"/>
                <w:sz w:val="22"/>
                <w:szCs w:val="22"/>
              </w:rPr>
            </w:pPr>
            <w:r w:rsidRPr="0014509B">
              <w:rPr>
                <w:rFonts w:asciiTheme="majorHAnsi" w:hAnsiTheme="majorHAnsi" w:cstheme="majorHAnsi"/>
                <w:sz w:val="22"/>
                <w:szCs w:val="22"/>
              </w:rPr>
              <w:t xml:space="preserve">From </w:t>
            </w:r>
            <w:r w:rsidR="00B972C9">
              <w:rPr>
                <w:rFonts w:asciiTheme="majorHAnsi" w:hAnsiTheme="majorHAnsi" w:cstheme="majorHAnsi"/>
                <w:sz w:val="22"/>
                <w:szCs w:val="22"/>
              </w:rPr>
              <w:t>15</w:t>
            </w:r>
            <w:r w:rsidRPr="0014509B">
              <w:rPr>
                <w:rFonts w:asciiTheme="majorHAnsi" w:hAnsiTheme="majorHAnsi" w:cstheme="majorHAnsi"/>
                <w:sz w:val="22"/>
                <w:szCs w:val="22"/>
              </w:rPr>
              <w:t xml:space="preserve"> January 202</w:t>
            </w:r>
            <w:r w:rsidR="00A430A8">
              <w:rPr>
                <w:rFonts w:asciiTheme="majorHAnsi" w:hAnsiTheme="majorHAnsi" w:cstheme="majorHAnsi"/>
                <w:sz w:val="22"/>
                <w:szCs w:val="22"/>
              </w:rPr>
              <w:t>4</w:t>
            </w:r>
          </w:p>
        </w:tc>
        <w:tc>
          <w:tcPr>
            <w:tcW w:w="2825" w:type="dxa"/>
            <w:vAlign w:val="center"/>
          </w:tcPr>
          <w:p w14:paraId="497B4EE3" w14:textId="078E9000"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25%</w:t>
            </w:r>
          </w:p>
        </w:tc>
        <w:tc>
          <w:tcPr>
            <w:tcW w:w="2986" w:type="dxa"/>
            <w:vAlign w:val="center"/>
          </w:tcPr>
          <w:p w14:paraId="1A8E2745" w14:textId="03370979"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33%</w:t>
            </w:r>
          </w:p>
        </w:tc>
      </w:tr>
      <w:tr w:rsidR="00D31134" w:rsidRPr="0014509B" w14:paraId="5FFA838A" w14:textId="77777777" w:rsidTr="009A768D">
        <w:trPr>
          <w:trHeight w:val="213"/>
        </w:trPr>
        <w:tc>
          <w:tcPr>
            <w:tcW w:w="2977" w:type="dxa"/>
          </w:tcPr>
          <w:p w14:paraId="20AE6658" w14:textId="7819B56D" w:rsidR="00D31134" w:rsidRPr="0014509B" w:rsidRDefault="00D31134" w:rsidP="00D31134">
            <w:pPr>
              <w:jc w:val="both"/>
              <w:rPr>
                <w:rFonts w:asciiTheme="majorHAnsi" w:hAnsiTheme="majorHAnsi" w:cstheme="majorHAnsi"/>
                <w:sz w:val="22"/>
                <w:szCs w:val="22"/>
              </w:rPr>
            </w:pPr>
            <w:r w:rsidRPr="0014509B">
              <w:rPr>
                <w:rFonts w:asciiTheme="majorHAnsi" w:hAnsiTheme="majorHAnsi" w:cstheme="majorHAnsi"/>
                <w:sz w:val="22"/>
                <w:szCs w:val="22"/>
              </w:rPr>
              <w:t xml:space="preserve">From </w:t>
            </w:r>
            <w:r w:rsidR="00522CC0">
              <w:rPr>
                <w:rFonts w:asciiTheme="majorHAnsi" w:hAnsiTheme="majorHAnsi" w:cstheme="majorHAnsi"/>
                <w:sz w:val="22"/>
                <w:szCs w:val="22"/>
              </w:rPr>
              <w:t>1</w:t>
            </w:r>
            <w:r w:rsidR="005C2B3B">
              <w:rPr>
                <w:rFonts w:asciiTheme="majorHAnsi" w:hAnsiTheme="majorHAnsi" w:cstheme="majorHAnsi"/>
                <w:sz w:val="22"/>
                <w:szCs w:val="22"/>
              </w:rPr>
              <w:t>5</w:t>
            </w:r>
            <w:r w:rsidRPr="0014509B">
              <w:rPr>
                <w:rFonts w:asciiTheme="majorHAnsi" w:hAnsiTheme="majorHAnsi" w:cstheme="majorHAnsi"/>
                <w:sz w:val="22"/>
                <w:szCs w:val="22"/>
              </w:rPr>
              <w:t xml:space="preserve"> April 202</w:t>
            </w:r>
            <w:r w:rsidR="00A430A8">
              <w:rPr>
                <w:rFonts w:asciiTheme="majorHAnsi" w:hAnsiTheme="majorHAnsi" w:cstheme="majorHAnsi"/>
                <w:sz w:val="22"/>
                <w:szCs w:val="22"/>
              </w:rPr>
              <w:t>4</w:t>
            </w:r>
          </w:p>
        </w:tc>
        <w:tc>
          <w:tcPr>
            <w:tcW w:w="2825" w:type="dxa"/>
            <w:vAlign w:val="center"/>
          </w:tcPr>
          <w:p w14:paraId="5D98F830" w14:textId="717326A5"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50%</w:t>
            </w:r>
          </w:p>
        </w:tc>
        <w:tc>
          <w:tcPr>
            <w:tcW w:w="2986" w:type="dxa"/>
            <w:vAlign w:val="center"/>
          </w:tcPr>
          <w:p w14:paraId="50762872" w14:textId="699E70EB" w:rsidR="00D31134" w:rsidRPr="0014509B" w:rsidRDefault="00D31134" w:rsidP="00DB404C">
            <w:pPr>
              <w:jc w:val="center"/>
              <w:rPr>
                <w:rFonts w:asciiTheme="majorHAnsi" w:hAnsiTheme="majorHAnsi" w:cstheme="majorHAnsi"/>
                <w:sz w:val="22"/>
                <w:szCs w:val="22"/>
              </w:rPr>
            </w:pPr>
            <w:r w:rsidRPr="0014509B">
              <w:rPr>
                <w:rFonts w:asciiTheme="majorHAnsi" w:hAnsiTheme="majorHAnsi" w:cstheme="majorHAnsi"/>
                <w:sz w:val="22"/>
                <w:szCs w:val="22"/>
              </w:rPr>
              <w:t>34%</w:t>
            </w:r>
          </w:p>
        </w:tc>
      </w:tr>
    </w:tbl>
    <w:p w14:paraId="3CCF090E" w14:textId="5B2BFDE7" w:rsidR="007B46D4" w:rsidRPr="0014509B" w:rsidRDefault="007B46D4" w:rsidP="00420663">
      <w:pPr>
        <w:jc w:val="both"/>
        <w:rPr>
          <w:rFonts w:asciiTheme="majorHAnsi" w:hAnsiTheme="majorHAnsi" w:cstheme="majorHAnsi"/>
          <w:sz w:val="22"/>
          <w:szCs w:val="22"/>
        </w:rPr>
      </w:pPr>
    </w:p>
    <w:p w14:paraId="42658C2E" w14:textId="0DC12E77" w:rsidR="00C87DB9" w:rsidRPr="00C27F2C" w:rsidRDefault="00C87DB9" w:rsidP="00C27F2C">
      <w:pPr>
        <w:pStyle w:val="ListParagraph"/>
        <w:numPr>
          <w:ilvl w:val="1"/>
          <w:numId w:val="4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Full or partial payment of fees can be made using one of the following methods: </w:t>
      </w:r>
    </w:p>
    <w:p w14:paraId="4CBF8798" w14:textId="1F40D058" w:rsidR="00C87DB9" w:rsidRPr="00C27F2C" w:rsidRDefault="00C87DB9" w:rsidP="00C27F2C">
      <w:pPr>
        <w:pStyle w:val="ListParagraph"/>
        <w:numPr>
          <w:ilvl w:val="0"/>
          <w:numId w:val="43"/>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in person at the WUC campus (Finance Office, Main Building, Lower Floor) </w:t>
      </w:r>
    </w:p>
    <w:p w14:paraId="6AC1A59D" w14:textId="7964C10A" w:rsidR="00C87DB9" w:rsidRPr="00C27F2C" w:rsidRDefault="00C87DB9" w:rsidP="00C27F2C">
      <w:pPr>
        <w:pStyle w:val="ListParagraph"/>
        <w:numPr>
          <w:ilvl w:val="0"/>
          <w:numId w:val="43"/>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by telephone using a credit or debit card (call 01245 424207) </w:t>
      </w:r>
    </w:p>
    <w:p w14:paraId="21FB583F" w14:textId="28D080DE" w:rsidR="00C87DB9" w:rsidRPr="00C27F2C" w:rsidRDefault="00C87DB9" w:rsidP="00C27F2C">
      <w:pPr>
        <w:pStyle w:val="ListParagraph"/>
        <w:numPr>
          <w:ilvl w:val="0"/>
          <w:numId w:val="43"/>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by cheque made payable to </w:t>
      </w:r>
      <w:r w:rsidR="003F158D" w:rsidRPr="00C27F2C">
        <w:rPr>
          <w:rFonts w:asciiTheme="majorHAnsi" w:hAnsiTheme="majorHAnsi" w:cstheme="majorHAnsi"/>
          <w:sz w:val="22"/>
          <w:szCs w:val="22"/>
        </w:rPr>
        <w:t>‘</w:t>
      </w:r>
      <w:r w:rsidRPr="00C27F2C">
        <w:rPr>
          <w:rFonts w:asciiTheme="majorHAnsi" w:hAnsiTheme="majorHAnsi" w:cstheme="majorHAnsi"/>
          <w:sz w:val="22"/>
          <w:szCs w:val="22"/>
        </w:rPr>
        <w:t>Writtle University College</w:t>
      </w:r>
      <w:r w:rsidR="003F158D" w:rsidRPr="00C27F2C">
        <w:rPr>
          <w:rFonts w:asciiTheme="majorHAnsi" w:hAnsiTheme="majorHAnsi" w:cstheme="majorHAnsi"/>
          <w:sz w:val="22"/>
          <w:szCs w:val="22"/>
        </w:rPr>
        <w:t>’</w:t>
      </w:r>
      <w:r w:rsidRPr="00C27F2C">
        <w:rPr>
          <w:rFonts w:asciiTheme="majorHAnsi" w:hAnsiTheme="majorHAnsi" w:cstheme="majorHAnsi"/>
          <w:sz w:val="22"/>
          <w:szCs w:val="22"/>
        </w:rPr>
        <w:t xml:space="preserve">; or </w:t>
      </w:r>
    </w:p>
    <w:p w14:paraId="4275250E" w14:textId="563DE3A5" w:rsidR="00C87DB9" w:rsidRPr="00C27F2C" w:rsidRDefault="00C87DB9" w:rsidP="00C27F2C">
      <w:pPr>
        <w:pStyle w:val="ListParagraph"/>
        <w:numPr>
          <w:ilvl w:val="0"/>
          <w:numId w:val="43"/>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by bank to bank transfer: </w:t>
      </w:r>
    </w:p>
    <w:p w14:paraId="6C3202D0" w14:textId="0CB95548" w:rsidR="00C87DB9" w:rsidRPr="0014509B" w:rsidRDefault="00C87DB9" w:rsidP="00692FE3">
      <w:pPr>
        <w:jc w:val="both"/>
        <w:rPr>
          <w:rFonts w:asciiTheme="majorHAnsi" w:hAnsiTheme="majorHAnsi" w:cstheme="majorHAnsi"/>
          <w:sz w:val="22"/>
          <w:szCs w:val="22"/>
        </w:rPr>
      </w:pPr>
    </w:p>
    <w:p w14:paraId="5D9E259D" w14:textId="77777777" w:rsidR="00C87DB9" w:rsidRPr="0014509B" w:rsidRDefault="00C87DB9" w:rsidP="000D1FFD">
      <w:pPr>
        <w:ind w:left="851"/>
        <w:jc w:val="both"/>
        <w:rPr>
          <w:rFonts w:asciiTheme="majorHAnsi" w:hAnsiTheme="majorHAnsi" w:cstheme="majorHAnsi"/>
          <w:sz w:val="22"/>
          <w:szCs w:val="22"/>
        </w:rPr>
      </w:pPr>
      <w:r w:rsidRPr="0014509B">
        <w:rPr>
          <w:rFonts w:asciiTheme="majorHAnsi" w:hAnsiTheme="majorHAnsi" w:cstheme="majorHAnsi"/>
          <w:sz w:val="22"/>
          <w:szCs w:val="22"/>
        </w:rPr>
        <w:t xml:space="preserve">Barclays Bank Chelmsford </w:t>
      </w:r>
    </w:p>
    <w:p w14:paraId="613F1106" w14:textId="3D096C4F" w:rsidR="00C87DB9" w:rsidRPr="0014509B" w:rsidRDefault="00C87DB9" w:rsidP="000D1FFD">
      <w:pPr>
        <w:ind w:left="851"/>
        <w:jc w:val="both"/>
        <w:rPr>
          <w:rFonts w:asciiTheme="majorHAnsi" w:hAnsiTheme="majorHAnsi" w:cstheme="majorHAnsi"/>
          <w:sz w:val="22"/>
          <w:szCs w:val="22"/>
        </w:rPr>
      </w:pPr>
      <w:r w:rsidRPr="0014509B">
        <w:rPr>
          <w:rFonts w:asciiTheme="majorHAnsi" w:hAnsiTheme="majorHAnsi" w:cstheme="majorHAnsi"/>
          <w:sz w:val="22"/>
          <w:szCs w:val="22"/>
        </w:rPr>
        <w:t xml:space="preserve">Account Number 50936146 </w:t>
      </w:r>
    </w:p>
    <w:p w14:paraId="4B7CF76F" w14:textId="44F86F4B" w:rsidR="00C87DB9" w:rsidRDefault="00C87DB9" w:rsidP="000D1FFD">
      <w:pPr>
        <w:ind w:left="851"/>
        <w:jc w:val="both"/>
        <w:rPr>
          <w:rFonts w:asciiTheme="majorHAnsi" w:hAnsiTheme="majorHAnsi" w:cstheme="majorHAnsi"/>
          <w:sz w:val="22"/>
          <w:szCs w:val="22"/>
        </w:rPr>
      </w:pPr>
      <w:r w:rsidRPr="0014509B">
        <w:rPr>
          <w:rFonts w:asciiTheme="majorHAnsi" w:hAnsiTheme="majorHAnsi" w:cstheme="majorHAnsi"/>
          <w:sz w:val="22"/>
          <w:szCs w:val="22"/>
        </w:rPr>
        <w:t xml:space="preserve">Sort Code 20-20-35 </w:t>
      </w:r>
    </w:p>
    <w:p w14:paraId="09D272DB" w14:textId="77777777" w:rsidR="00540075" w:rsidRPr="00540075" w:rsidRDefault="00540075" w:rsidP="000D1FFD">
      <w:pPr>
        <w:ind w:left="851"/>
        <w:jc w:val="both"/>
        <w:rPr>
          <w:rFonts w:asciiTheme="majorHAnsi" w:hAnsiTheme="majorHAnsi" w:cstheme="majorHAnsi"/>
          <w:sz w:val="10"/>
          <w:szCs w:val="10"/>
        </w:rPr>
      </w:pPr>
    </w:p>
    <w:p w14:paraId="6D508A20" w14:textId="68D8CF84" w:rsidR="007B46D4" w:rsidRPr="0014509B" w:rsidRDefault="00C87DB9" w:rsidP="000D1FFD">
      <w:pPr>
        <w:jc w:val="both"/>
        <w:rPr>
          <w:rFonts w:asciiTheme="majorHAnsi" w:hAnsiTheme="majorHAnsi" w:cstheme="majorHAnsi"/>
          <w:sz w:val="22"/>
          <w:szCs w:val="22"/>
        </w:rPr>
      </w:pPr>
      <w:r w:rsidRPr="0014509B">
        <w:rPr>
          <w:rFonts w:asciiTheme="majorHAnsi" w:hAnsiTheme="majorHAnsi" w:cstheme="majorHAnsi"/>
          <w:sz w:val="22"/>
          <w:szCs w:val="22"/>
        </w:rPr>
        <w:t xml:space="preserve">You should ensure that you obtain a receipt of </w:t>
      </w:r>
      <w:proofErr w:type="gramStart"/>
      <w:r w:rsidRPr="0014509B">
        <w:rPr>
          <w:rFonts w:asciiTheme="majorHAnsi" w:hAnsiTheme="majorHAnsi" w:cstheme="majorHAnsi"/>
          <w:sz w:val="22"/>
          <w:szCs w:val="22"/>
        </w:rPr>
        <w:t>payment which</w:t>
      </w:r>
      <w:proofErr w:type="gramEnd"/>
      <w:r w:rsidRPr="0014509B">
        <w:rPr>
          <w:rFonts w:asciiTheme="majorHAnsi" w:hAnsiTheme="majorHAnsi" w:cstheme="majorHAnsi"/>
          <w:sz w:val="22"/>
          <w:szCs w:val="22"/>
        </w:rPr>
        <w:t xml:space="preserve"> confirms any bank transfers made. </w:t>
      </w:r>
    </w:p>
    <w:p w14:paraId="3600655B" w14:textId="4CF49B2E" w:rsidR="00C87DB9" w:rsidRPr="00C27F2C" w:rsidRDefault="00C87DB9" w:rsidP="00C27F2C">
      <w:pPr>
        <w:pStyle w:val="ListParagraph"/>
        <w:numPr>
          <w:ilvl w:val="1"/>
          <w:numId w:val="4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w:t>
      </w:r>
      <w:proofErr w:type="gramStart"/>
      <w:r w:rsidRPr="00C27F2C">
        <w:rPr>
          <w:rFonts w:asciiTheme="majorHAnsi" w:hAnsiTheme="majorHAnsi" w:cstheme="majorHAnsi"/>
          <w:sz w:val="22"/>
          <w:szCs w:val="22"/>
        </w:rPr>
        <w:t>experience difficulties</w:t>
      </w:r>
      <w:proofErr w:type="gramEnd"/>
      <w:r w:rsidRPr="00C27F2C">
        <w:rPr>
          <w:rFonts w:asciiTheme="majorHAnsi" w:hAnsiTheme="majorHAnsi" w:cstheme="majorHAnsi"/>
          <w:sz w:val="22"/>
          <w:szCs w:val="22"/>
        </w:rPr>
        <w:t xml:space="preserve"> in paying by any of the above methods, you should contact </w:t>
      </w:r>
      <w:hyperlink r:id="rId31" w:history="1">
        <w:r w:rsidRPr="00652119">
          <w:rPr>
            <w:rStyle w:val="Hyperlink"/>
            <w:rFonts w:asciiTheme="majorHAnsi" w:hAnsiTheme="majorHAnsi"/>
            <w:sz w:val="22"/>
            <w:szCs w:val="22"/>
          </w:rPr>
          <w:t>student.finance@writtle.ac.uk</w:t>
        </w:r>
      </w:hyperlink>
      <w:r w:rsidRPr="00C27F2C">
        <w:rPr>
          <w:rFonts w:asciiTheme="majorHAnsi" w:hAnsiTheme="majorHAnsi" w:cstheme="majorHAnsi"/>
          <w:sz w:val="22"/>
          <w:szCs w:val="22"/>
        </w:rPr>
        <w:t xml:space="preserve"> at the earliest opportunity. </w:t>
      </w:r>
    </w:p>
    <w:p w14:paraId="6FD89028" w14:textId="77FD84E5" w:rsidR="00C87DB9" w:rsidRPr="0014509B" w:rsidRDefault="00C87DB9" w:rsidP="00C27F2C">
      <w:pPr>
        <w:pStyle w:val="ListParagraph"/>
        <w:ind w:left="567"/>
        <w:jc w:val="both"/>
        <w:rPr>
          <w:rFonts w:asciiTheme="majorHAnsi" w:hAnsiTheme="majorHAnsi" w:cstheme="majorHAnsi"/>
          <w:sz w:val="22"/>
          <w:szCs w:val="22"/>
        </w:rPr>
      </w:pPr>
    </w:p>
    <w:p w14:paraId="64BDA3D2" w14:textId="733BC70D" w:rsidR="00C87DB9" w:rsidRPr="00C27F2C" w:rsidRDefault="00480BB6" w:rsidP="00C27F2C">
      <w:pPr>
        <w:pStyle w:val="ListParagraph"/>
        <w:numPr>
          <w:ilvl w:val="1"/>
          <w:numId w:val="4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does not accept American Express </w:t>
      </w:r>
      <w:r w:rsidRPr="00C27F2C">
        <w:rPr>
          <w:rFonts w:asciiTheme="majorHAnsi" w:hAnsiTheme="majorHAnsi" w:cstheme="majorHAnsi"/>
          <w:sz w:val="22"/>
          <w:szCs w:val="22"/>
        </w:rPr>
        <w:t>or</w:t>
      </w:r>
      <w:r w:rsidR="00C87DB9" w:rsidRPr="00C27F2C">
        <w:rPr>
          <w:rFonts w:asciiTheme="majorHAnsi" w:hAnsiTheme="majorHAnsi" w:cstheme="majorHAnsi"/>
          <w:sz w:val="22"/>
          <w:szCs w:val="22"/>
        </w:rPr>
        <w:t xml:space="preserve"> payment by banker’s draft. </w:t>
      </w:r>
    </w:p>
    <w:p w14:paraId="5A4293B1" w14:textId="77777777" w:rsidR="00C87DB9" w:rsidRPr="0014509B" w:rsidRDefault="00C87DB9" w:rsidP="00C27F2C">
      <w:pPr>
        <w:pStyle w:val="ListParagraph"/>
        <w:ind w:left="567"/>
        <w:jc w:val="both"/>
        <w:rPr>
          <w:rFonts w:asciiTheme="majorHAnsi" w:hAnsiTheme="majorHAnsi" w:cstheme="majorHAnsi"/>
          <w:sz w:val="22"/>
          <w:szCs w:val="22"/>
        </w:rPr>
      </w:pPr>
    </w:p>
    <w:p w14:paraId="6016A2BD" w14:textId="2AE4222B" w:rsidR="00C87DB9" w:rsidRPr="00C27F2C" w:rsidRDefault="00C87DB9" w:rsidP="00C27F2C">
      <w:pPr>
        <w:pStyle w:val="ListParagraph"/>
        <w:numPr>
          <w:ilvl w:val="1"/>
          <w:numId w:val="4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make a partial payment to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and you owe money for a number of different charges, for example tuition fees, accommodation costs or additional costs associated with your course, payments made to us will be applied as follows: </w:t>
      </w:r>
    </w:p>
    <w:p w14:paraId="5F6E0B38" w14:textId="23E660E6" w:rsidR="00C87DB9" w:rsidRPr="00C27F2C" w:rsidRDefault="00C87DB9" w:rsidP="00C27F2C">
      <w:pPr>
        <w:pStyle w:val="ListParagraph"/>
        <w:numPr>
          <w:ilvl w:val="0"/>
          <w:numId w:val="42"/>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tuition fees; then </w:t>
      </w:r>
    </w:p>
    <w:p w14:paraId="1BB14607" w14:textId="14603623" w:rsidR="00C87DB9" w:rsidRPr="00C27F2C" w:rsidRDefault="00C87DB9" w:rsidP="00C27F2C">
      <w:pPr>
        <w:pStyle w:val="ListParagraph"/>
        <w:numPr>
          <w:ilvl w:val="0"/>
          <w:numId w:val="42"/>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accommodation fees and charges; then </w:t>
      </w:r>
    </w:p>
    <w:p w14:paraId="7AD8367B" w14:textId="67ACAE9B" w:rsidR="00C87DB9" w:rsidRPr="00C27F2C" w:rsidRDefault="00C87DB9" w:rsidP="00C27F2C">
      <w:pPr>
        <w:pStyle w:val="ListParagraph"/>
        <w:numPr>
          <w:ilvl w:val="0"/>
          <w:numId w:val="42"/>
        </w:numPr>
        <w:ind w:hanging="436"/>
        <w:jc w:val="both"/>
        <w:rPr>
          <w:rFonts w:asciiTheme="majorHAnsi" w:hAnsiTheme="majorHAnsi" w:cstheme="majorHAnsi"/>
          <w:sz w:val="22"/>
          <w:szCs w:val="22"/>
        </w:rPr>
      </w:pPr>
      <w:r w:rsidRPr="00C27F2C">
        <w:rPr>
          <w:rFonts w:asciiTheme="majorHAnsi" w:hAnsiTheme="majorHAnsi" w:cstheme="majorHAnsi"/>
          <w:sz w:val="22"/>
          <w:szCs w:val="22"/>
        </w:rPr>
        <w:t xml:space="preserve">additional course fees; </w:t>
      </w:r>
      <w:r w:rsidR="00480BB6" w:rsidRPr="00C27F2C">
        <w:rPr>
          <w:rFonts w:asciiTheme="majorHAnsi" w:hAnsiTheme="majorHAnsi" w:cstheme="majorHAnsi"/>
          <w:sz w:val="22"/>
          <w:szCs w:val="22"/>
        </w:rPr>
        <w:t xml:space="preserve">and </w:t>
      </w:r>
      <w:r w:rsidRPr="00C27F2C">
        <w:rPr>
          <w:rFonts w:asciiTheme="majorHAnsi" w:hAnsiTheme="majorHAnsi" w:cstheme="majorHAnsi"/>
          <w:sz w:val="22"/>
          <w:szCs w:val="22"/>
        </w:rPr>
        <w:t xml:space="preserve">then </w:t>
      </w:r>
    </w:p>
    <w:p w14:paraId="7F5A1D84" w14:textId="7A1FF52B" w:rsidR="00C87DB9" w:rsidRPr="00C27F2C" w:rsidRDefault="00C87DB9" w:rsidP="00C27F2C">
      <w:pPr>
        <w:pStyle w:val="ListParagraph"/>
        <w:numPr>
          <w:ilvl w:val="0"/>
          <w:numId w:val="42"/>
        </w:numPr>
        <w:ind w:hanging="436"/>
        <w:jc w:val="both"/>
        <w:rPr>
          <w:rFonts w:asciiTheme="majorHAnsi" w:hAnsiTheme="majorHAnsi" w:cstheme="majorHAnsi"/>
          <w:sz w:val="22"/>
          <w:szCs w:val="22"/>
        </w:rPr>
      </w:pPr>
      <w:proofErr w:type="gramStart"/>
      <w:r w:rsidRPr="00C27F2C">
        <w:rPr>
          <w:rFonts w:asciiTheme="majorHAnsi" w:hAnsiTheme="majorHAnsi" w:cstheme="majorHAnsi"/>
          <w:sz w:val="22"/>
          <w:szCs w:val="22"/>
        </w:rPr>
        <w:t>any</w:t>
      </w:r>
      <w:proofErr w:type="gramEnd"/>
      <w:r w:rsidRPr="00C27F2C">
        <w:rPr>
          <w:rFonts w:asciiTheme="majorHAnsi" w:hAnsiTheme="majorHAnsi" w:cstheme="majorHAnsi"/>
          <w:sz w:val="22"/>
          <w:szCs w:val="22"/>
        </w:rPr>
        <w:t xml:space="preserve"> other item, if more than one, in the order in which these items became payable. </w:t>
      </w:r>
    </w:p>
    <w:p w14:paraId="1EF41C36" w14:textId="77777777" w:rsidR="00C87DB9" w:rsidRPr="0014509B" w:rsidRDefault="00C87DB9" w:rsidP="00420663">
      <w:pPr>
        <w:jc w:val="both"/>
        <w:rPr>
          <w:rFonts w:asciiTheme="majorHAnsi" w:hAnsiTheme="majorHAnsi" w:cstheme="majorHAnsi"/>
          <w:sz w:val="22"/>
          <w:szCs w:val="22"/>
        </w:rPr>
      </w:pPr>
    </w:p>
    <w:p w14:paraId="15EAFA78" w14:textId="5C0EFC62" w:rsidR="00C87DB9" w:rsidRPr="00C27F2C" w:rsidRDefault="00C87DB9" w:rsidP="00C27F2C">
      <w:pPr>
        <w:pStyle w:val="Heading1"/>
        <w:numPr>
          <w:ilvl w:val="0"/>
          <w:numId w:val="8"/>
        </w:numPr>
        <w:ind w:left="426" w:hanging="426"/>
      </w:pPr>
      <w:bookmarkStart w:id="12" w:name="_Toc89783991"/>
      <w:r w:rsidRPr="00C27F2C">
        <w:t>Non-payment</w:t>
      </w:r>
      <w:bookmarkEnd w:id="12"/>
      <w:r w:rsidRPr="00C27F2C">
        <w:t xml:space="preserve"> </w:t>
      </w:r>
    </w:p>
    <w:p w14:paraId="72977F91" w14:textId="77777777" w:rsidR="00C87DB9" w:rsidRPr="00540075" w:rsidRDefault="00C87DB9" w:rsidP="00540075">
      <w:pPr>
        <w:ind w:left="567" w:hanging="567"/>
        <w:jc w:val="both"/>
        <w:rPr>
          <w:rFonts w:asciiTheme="majorHAnsi" w:hAnsiTheme="majorHAnsi" w:cstheme="majorHAnsi"/>
          <w:sz w:val="10"/>
          <w:szCs w:val="10"/>
        </w:rPr>
      </w:pPr>
    </w:p>
    <w:p w14:paraId="7063AD18" w14:textId="696BBC3F" w:rsidR="00C87DB9" w:rsidRPr="00C27F2C" w:rsidRDefault="00C87DB9" w:rsidP="00C27F2C">
      <w:pPr>
        <w:pStyle w:val="ListParagraph"/>
        <w:numPr>
          <w:ilvl w:val="1"/>
          <w:numId w:val="4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are responsible for all fees associated with your course of study, even where sponsorship arrangements are in place.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always seek to recover fees directly from you in cases where payment from other approved sources is not forthcoming, except where you are enrolled on a course directly commissioned and funded by a third party, for example an apprenticeship course. </w:t>
      </w:r>
    </w:p>
    <w:p w14:paraId="71C7E860" w14:textId="77777777" w:rsidR="00C87DB9" w:rsidRPr="0014509B" w:rsidRDefault="00C87DB9" w:rsidP="00C27F2C">
      <w:pPr>
        <w:pStyle w:val="ListParagraph"/>
        <w:ind w:left="567"/>
        <w:jc w:val="both"/>
        <w:rPr>
          <w:rFonts w:asciiTheme="majorHAnsi" w:hAnsiTheme="majorHAnsi" w:cstheme="majorHAnsi"/>
          <w:sz w:val="22"/>
          <w:szCs w:val="22"/>
        </w:rPr>
      </w:pPr>
    </w:p>
    <w:p w14:paraId="2043EDD8" w14:textId="1132A203" w:rsidR="00C87DB9" w:rsidRPr="00C27F2C" w:rsidRDefault="00C87DB9" w:rsidP="00C27F2C">
      <w:pPr>
        <w:pStyle w:val="ListParagraph"/>
        <w:numPr>
          <w:ilvl w:val="1"/>
          <w:numId w:val="4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are experiencing any difficulties meeting your tuition fee payments, you should discuss this with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at the earliest opportunity by contacting </w:t>
      </w:r>
      <w:hyperlink r:id="rId32" w:history="1">
        <w:r w:rsidR="00420663" w:rsidRPr="00470819">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We </w:t>
      </w:r>
      <w:proofErr w:type="gramStart"/>
      <w:r w:rsidRPr="00C27F2C">
        <w:rPr>
          <w:rFonts w:asciiTheme="majorHAnsi" w:hAnsiTheme="majorHAnsi" w:cstheme="majorHAnsi"/>
          <w:sz w:val="22"/>
          <w:szCs w:val="22"/>
        </w:rPr>
        <w:t>will at all times seek</w:t>
      </w:r>
      <w:proofErr w:type="gramEnd"/>
      <w:r w:rsidRPr="00C27F2C">
        <w:rPr>
          <w:rFonts w:asciiTheme="majorHAnsi" w:hAnsiTheme="majorHAnsi" w:cstheme="majorHAnsi"/>
          <w:sz w:val="22"/>
          <w:szCs w:val="22"/>
        </w:rPr>
        <w:t xml:space="preserve"> to be understanding of your individual financial circumstances and will take reasonable steps to support you. </w:t>
      </w:r>
    </w:p>
    <w:p w14:paraId="6908289F" w14:textId="77777777" w:rsidR="00C87DB9" w:rsidRPr="0014509B" w:rsidRDefault="00C87DB9" w:rsidP="00C27F2C">
      <w:pPr>
        <w:pStyle w:val="ListParagraph"/>
        <w:ind w:left="567"/>
        <w:jc w:val="both"/>
        <w:rPr>
          <w:rFonts w:asciiTheme="majorHAnsi" w:hAnsiTheme="majorHAnsi" w:cstheme="majorHAnsi"/>
          <w:sz w:val="22"/>
          <w:szCs w:val="22"/>
        </w:rPr>
      </w:pPr>
    </w:p>
    <w:p w14:paraId="5F0CBA69" w14:textId="2A436B09" w:rsidR="00C87DB9" w:rsidRPr="00C27F2C" w:rsidRDefault="00480BB6" w:rsidP="00C27F2C">
      <w:pPr>
        <w:pStyle w:val="ListParagraph"/>
        <w:numPr>
          <w:ilvl w:val="1"/>
          <w:numId w:val="4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will take action to enforce settlement of debt for unpaid fees and charges against all current and former students who have failed to discuss with </w:t>
      </w: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a solution to settle the debt, or who have failed to honour agreements to pay. </w:t>
      </w:r>
    </w:p>
    <w:p w14:paraId="3C81CC93" w14:textId="77777777" w:rsidR="00C87DB9" w:rsidRPr="0014509B" w:rsidRDefault="00C87DB9" w:rsidP="00C27F2C">
      <w:pPr>
        <w:pStyle w:val="ListParagraph"/>
        <w:ind w:left="567"/>
        <w:jc w:val="both"/>
        <w:rPr>
          <w:rFonts w:asciiTheme="majorHAnsi" w:hAnsiTheme="majorHAnsi" w:cstheme="majorHAnsi"/>
          <w:sz w:val="22"/>
          <w:szCs w:val="22"/>
        </w:rPr>
      </w:pPr>
    </w:p>
    <w:p w14:paraId="0F70C180" w14:textId="1DAB8E11" w:rsidR="00C87DB9" w:rsidRPr="00C27F2C" w:rsidRDefault="00C87DB9" w:rsidP="00C27F2C">
      <w:pPr>
        <w:pStyle w:val="ListParagraph"/>
        <w:numPr>
          <w:ilvl w:val="1"/>
          <w:numId w:val="4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If you do not pay your tuition fees in accordance with this Policy</w:t>
      </w:r>
      <w:r w:rsidR="00480BB6" w:rsidRPr="00C27F2C">
        <w:rPr>
          <w:rFonts w:asciiTheme="majorHAnsi" w:hAnsiTheme="majorHAnsi" w:cstheme="majorHAnsi"/>
          <w:sz w:val="22"/>
          <w:szCs w:val="22"/>
        </w:rPr>
        <w:t>,</w:t>
      </w:r>
      <w:r w:rsidRPr="00C27F2C">
        <w:rPr>
          <w:rFonts w:asciiTheme="majorHAnsi" w:hAnsiTheme="majorHAnsi" w:cstheme="majorHAnsi"/>
          <w:sz w:val="22"/>
          <w:szCs w:val="22"/>
        </w:rPr>
        <w:t xml:space="preserve">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reserves the right to restrict access to WUC premises and facilities, to suspend or terminate your registration with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to withhold your results and </w:t>
      </w:r>
      <w:proofErr w:type="gramStart"/>
      <w:r w:rsidRPr="00C27F2C">
        <w:rPr>
          <w:rFonts w:asciiTheme="majorHAnsi" w:hAnsiTheme="majorHAnsi" w:cstheme="majorHAnsi"/>
          <w:sz w:val="22"/>
          <w:szCs w:val="22"/>
        </w:rPr>
        <w:t>to not permit</w:t>
      </w:r>
      <w:proofErr w:type="gramEnd"/>
      <w:r w:rsidRPr="00C27F2C">
        <w:rPr>
          <w:rFonts w:asciiTheme="majorHAnsi" w:hAnsiTheme="majorHAnsi" w:cstheme="majorHAnsi"/>
          <w:sz w:val="22"/>
          <w:szCs w:val="22"/>
        </w:rPr>
        <w:t xml:space="preserve"> you to graduate. </w:t>
      </w:r>
    </w:p>
    <w:p w14:paraId="384CD131" w14:textId="064CB209" w:rsidR="00C87DB9" w:rsidRPr="0014509B" w:rsidRDefault="00C87DB9" w:rsidP="00C27F2C">
      <w:pPr>
        <w:pStyle w:val="ListParagraph"/>
        <w:ind w:left="567"/>
        <w:jc w:val="both"/>
        <w:rPr>
          <w:rFonts w:asciiTheme="majorHAnsi" w:hAnsiTheme="majorHAnsi" w:cstheme="majorHAnsi"/>
          <w:sz w:val="22"/>
          <w:szCs w:val="22"/>
        </w:rPr>
      </w:pPr>
    </w:p>
    <w:p w14:paraId="1DF75C60" w14:textId="001A4813" w:rsidR="00E16EDE" w:rsidRPr="00C27F2C" w:rsidRDefault="00540075" w:rsidP="00C27F2C">
      <w:pPr>
        <w:pStyle w:val="ListParagraph"/>
        <w:numPr>
          <w:ilvl w:val="1"/>
          <w:numId w:val="4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w:t>
      </w:r>
      <w:r w:rsidR="00C87DB9" w:rsidRPr="00C27F2C">
        <w:rPr>
          <w:rFonts w:asciiTheme="majorHAnsi" w:hAnsiTheme="majorHAnsi" w:cstheme="majorHAnsi"/>
          <w:sz w:val="22"/>
          <w:szCs w:val="22"/>
        </w:rPr>
        <w:t xml:space="preserve">n addition to the restrictions listed in clause 12.4, </w:t>
      </w:r>
      <w:r w:rsidR="00E16EDE" w:rsidRPr="00C27F2C">
        <w:rPr>
          <w:rFonts w:asciiTheme="majorHAnsi" w:hAnsiTheme="majorHAnsi" w:cstheme="majorHAnsi"/>
          <w:sz w:val="22"/>
          <w:szCs w:val="22"/>
        </w:rPr>
        <w:t>WUC</w:t>
      </w:r>
      <w:r w:rsidR="00C87DB9" w:rsidRPr="00C27F2C">
        <w:rPr>
          <w:rFonts w:asciiTheme="majorHAnsi" w:hAnsiTheme="majorHAnsi" w:cstheme="majorHAnsi"/>
          <w:sz w:val="22"/>
          <w:szCs w:val="22"/>
        </w:rPr>
        <w:t xml:space="preserve"> </w:t>
      </w:r>
      <w:r w:rsidR="00E16EDE" w:rsidRPr="00C27F2C">
        <w:rPr>
          <w:rFonts w:asciiTheme="majorHAnsi" w:hAnsiTheme="majorHAnsi" w:cstheme="majorHAnsi"/>
          <w:sz w:val="22"/>
          <w:szCs w:val="22"/>
        </w:rPr>
        <w:t>reserves the right to:</w:t>
      </w:r>
    </w:p>
    <w:p w14:paraId="3BB12498" w14:textId="759B5315" w:rsidR="00E16EDE" w:rsidRPr="00C27F2C" w:rsidRDefault="00C87DB9" w:rsidP="00C27F2C">
      <w:pPr>
        <w:pStyle w:val="ListParagraph"/>
        <w:numPr>
          <w:ilvl w:val="1"/>
          <w:numId w:val="45"/>
        </w:numPr>
        <w:ind w:left="1276"/>
        <w:jc w:val="both"/>
        <w:rPr>
          <w:rFonts w:asciiTheme="majorHAnsi" w:hAnsiTheme="majorHAnsi" w:cstheme="majorHAnsi"/>
          <w:sz w:val="22"/>
          <w:szCs w:val="22"/>
        </w:rPr>
      </w:pPr>
      <w:r w:rsidRPr="00C27F2C">
        <w:rPr>
          <w:rFonts w:asciiTheme="majorHAnsi" w:hAnsiTheme="majorHAnsi" w:cstheme="majorHAnsi"/>
          <w:sz w:val="22"/>
          <w:szCs w:val="22"/>
        </w:rPr>
        <w:t>charge</w:t>
      </w:r>
      <w:r w:rsidR="00420663"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a late payment administration fee of </w:t>
      </w:r>
      <w:r w:rsidR="00E16EDE" w:rsidRPr="00C27F2C">
        <w:rPr>
          <w:rFonts w:asciiTheme="majorHAnsi" w:hAnsiTheme="majorHAnsi" w:cstheme="majorHAnsi"/>
          <w:sz w:val="22"/>
          <w:szCs w:val="22"/>
        </w:rPr>
        <w:t xml:space="preserve">up to </w:t>
      </w:r>
      <w:r w:rsidRPr="00C27F2C">
        <w:rPr>
          <w:rFonts w:asciiTheme="majorHAnsi" w:hAnsiTheme="majorHAnsi" w:cstheme="majorHAnsi"/>
          <w:sz w:val="22"/>
          <w:szCs w:val="22"/>
        </w:rPr>
        <w:t>£25</w:t>
      </w:r>
      <w:r w:rsidR="00E16EDE" w:rsidRPr="00C27F2C">
        <w:rPr>
          <w:rFonts w:asciiTheme="majorHAnsi" w:hAnsiTheme="majorHAnsi" w:cstheme="majorHAnsi"/>
          <w:sz w:val="22"/>
          <w:szCs w:val="22"/>
        </w:rPr>
        <w:t>; and</w:t>
      </w:r>
    </w:p>
    <w:p w14:paraId="1715E12A" w14:textId="62CF45C9" w:rsidR="00C87DB9" w:rsidRPr="00C27F2C" w:rsidRDefault="00C87DB9" w:rsidP="00C27F2C">
      <w:pPr>
        <w:pStyle w:val="ListParagraph"/>
        <w:numPr>
          <w:ilvl w:val="1"/>
          <w:numId w:val="45"/>
        </w:numPr>
        <w:ind w:left="1276"/>
        <w:jc w:val="both"/>
        <w:rPr>
          <w:rFonts w:asciiTheme="majorHAnsi" w:hAnsiTheme="majorHAnsi" w:cstheme="majorHAnsi"/>
          <w:sz w:val="22"/>
          <w:szCs w:val="22"/>
        </w:rPr>
      </w:pPr>
      <w:proofErr w:type="gramStart"/>
      <w:r w:rsidRPr="00C27F2C">
        <w:rPr>
          <w:rFonts w:asciiTheme="majorHAnsi" w:hAnsiTheme="majorHAnsi" w:cstheme="majorHAnsi"/>
          <w:sz w:val="22"/>
          <w:szCs w:val="22"/>
        </w:rPr>
        <w:t>charge</w:t>
      </w:r>
      <w:proofErr w:type="gramEnd"/>
      <w:r w:rsidRPr="00C27F2C">
        <w:rPr>
          <w:rFonts w:asciiTheme="majorHAnsi" w:hAnsiTheme="majorHAnsi" w:cstheme="majorHAnsi"/>
          <w:sz w:val="22"/>
          <w:szCs w:val="22"/>
        </w:rPr>
        <w:t xml:space="preserve"> interest on any unpaid fees at an annual rate of 5% above the Bank of England</w:t>
      </w:r>
      <w:r w:rsidR="00E16EDE" w:rsidRPr="00C27F2C">
        <w:rPr>
          <w:rFonts w:asciiTheme="majorHAnsi" w:hAnsiTheme="majorHAnsi" w:cstheme="majorHAnsi"/>
          <w:sz w:val="22"/>
          <w:szCs w:val="22"/>
        </w:rPr>
        <w:t>’s</w:t>
      </w:r>
      <w:r w:rsidRPr="00C27F2C">
        <w:rPr>
          <w:rFonts w:asciiTheme="majorHAnsi" w:hAnsiTheme="majorHAnsi" w:cstheme="majorHAnsi"/>
          <w:sz w:val="22"/>
          <w:szCs w:val="22"/>
        </w:rPr>
        <w:t xml:space="preserve"> base rate. </w:t>
      </w:r>
    </w:p>
    <w:p w14:paraId="7E1CC3F3" w14:textId="4D6D4D41" w:rsidR="00C87DB9" w:rsidRPr="00C27F2C" w:rsidRDefault="00C87DB9" w:rsidP="00C27F2C">
      <w:pPr>
        <w:pStyle w:val="ListParagraph"/>
        <w:numPr>
          <w:ilvl w:val="1"/>
          <w:numId w:val="44"/>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leave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with outstanding debts, we will continue to pursue the debt.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may engage third parties to recover outstanding debts and may take legal proceedings in relation to non-payment of fees. </w:t>
      </w:r>
    </w:p>
    <w:p w14:paraId="52662B04" w14:textId="77777777" w:rsidR="00C87DB9" w:rsidRPr="0014509B" w:rsidRDefault="00C87DB9" w:rsidP="00540075">
      <w:pPr>
        <w:pStyle w:val="ListParagraph"/>
        <w:ind w:left="567"/>
        <w:jc w:val="both"/>
        <w:rPr>
          <w:rFonts w:asciiTheme="majorHAnsi" w:hAnsiTheme="majorHAnsi" w:cstheme="majorHAnsi"/>
          <w:sz w:val="22"/>
          <w:szCs w:val="22"/>
        </w:rPr>
      </w:pPr>
    </w:p>
    <w:p w14:paraId="348D0FE5" w14:textId="0407EF0F" w:rsidR="00C87DB9" w:rsidRPr="00C27F2C" w:rsidRDefault="00C87DB9" w:rsidP="00C27F2C">
      <w:pPr>
        <w:pStyle w:val="Heading1"/>
        <w:numPr>
          <w:ilvl w:val="0"/>
          <w:numId w:val="8"/>
        </w:numPr>
        <w:ind w:left="426" w:hanging="426"/>
      </w:pPr>
      <w:bookmarkStart w:id="13" w:name="_Toc89783992"/>
      <w:r w:rsidRPr="00C27F2C">
        <w:t>Cancellation</w:t>
      </w:r>
      <w:bookmarkEnd w:id="13"/>
      <w:r w:rsidRPr="00C27F2C">
        <w:t xml:space="preserve"> </w:t>
      </w:r>
    </w:p>
    <w:p w14:paraId="6CA17F1E" w14:textId="731FE7C4" w:rsidR="00C87DB9" w:rsidRPr="00540075" w:rsidRDefault="00C87DB9" w:rsidP="00420663">
      <w:pPr>
        <w:jc w:val="both"/>
        <w:rPr>
          <w:rFonts w:asciiTheme="majorHAnsi" w:hAnsiTheme="majorHAnsi" w:cstheme="majorHAnsi"/>
          <w:sz w:val="10"/>
          <w:szCs w:val="10"/>
        </w:rPr>
      </w:pPr>
    </w:p>
    <w:p w14:paraId="78B7F4C2" w14:textId="72EA445E" w:rsidR="00C87DB9" w:rsidRPr="00C27F2C" w:rsidRDefault="00C87DB9" w:rsidP="00C27F2C">
      <w:pPr>
        <w:pStyle w:val="ListParagraph"/>
        <w:numPr>
          <w:ilvl w:val="1"/>
          <w:numId w:val="4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Once you have accepted an offer, you have the right to cancel your contract with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at any time within 14 days of the date that you formally accepted the offer. </w:t>
      </w:r>
    </w:p>
    <w:p w14:paraId="550DD3DB" w14:textId="77777777" w:rsidR="00C87DB9" w:rsidRPr="0014509B" w:rsidRDefault="00C87DB9" w:rsidP="00C27F2C">
      <w:pPr>
        <w:pStyle w:val="ListParagraph"/>
        <w:ind w:left="567"/>
        <w:jc w:val="both"/>
        <w:rPr>
          <w:rFonts w:asciiTheme="majorHAnsi" w:hAnsiTheme="majorHAnsi" w:cstheme="majorHAnsi"/>
          <w:sz w:val="22"/>
          <w:szCs w:val="22"/>
        </w:rPr>
      </w:pPr>
    </w:p>
    <w:p w14:paraId="7E0B03F2" w14:textId="3009C894" w:rsidR="007F06AD" w:rsidRPr="00C27F2C" w:rsidRDefault="00C87DB9" w:rsidP="00C27F2C">
      <w:pPr>
        <w:pStyle w:val="ListParagraph"/>
        <w:numPr>
          <w:ilvl w:val="1"/>
          <w:numId w:val="4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To exercise your right to cancel, you must notify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in writing. </w:t>
      </w:r>
      <w:r w:rsidR="007F06AD" w:rsidRPr="00C27F2C">
        <w:rPr>
          <w:rFonts w:asciiTheme="majorHAnsi" w:hAnsiTheme="majorHAnsi" w:cstheme="majorHAnsi"/>
          <w:sz w:val="22"/>
          <w:szCs w:val="22"/>
        </w:rPr>
        <w:t xml:space="preserve">If you have applied to </w:t>
      </w:r>
      <w:r w:rsidR="00480BB6" w:rsidRPr="00C27F2C">
        <w:rPr>
          <w:rFonts w:asciiTheme="majorHAnsi" w:hAnsiTheme="majorHAnsi" w:cstheme="majorHAnsi"/>
          <w:sz w:val="22"/>
          <w:szCs w:val="22"/>
        </w:rPr>
        <w:t>WUC</w:t>
      </w:r>
      <w:r w:rsidR="007F06AD" w:rsidRPr="00C27F2C">
        <w:rPr>
          <w:rFonts w:asciiTheme="majorHAnsi" w:hAnsiTheme="majorHAnsi" w:cstheme="majorHAnsi"/>
          <w:sz w:val="22"/>
          <w:szCs w:val="22"/>
        </w:rPr>
        <w:t>:</w:t>
      </w:r>
    </w:p>
    <w:p w14:paraId="72450AE2" w14:textId="73871D27" w:rsidR="007F06AD" w:rsidRPr="00C27F2C" w:rsidRDefault="007F06AD" w:rsidP="00C27F2C">
      <w:pPr>
        <w:pStyle w:val="ListParagraph"/>
        <w:numPr>
          <w:ilvl w:val="1"/>
          <w:numId w:val="47"/>
        </w:numPr>
        <w:ind w:left="1276"/>
        <w:jc w:val="both"/>
        <w:rPr>
          <w:rFonts w:asciiTheme="majorHAnsi" w:hAnsiTheme="majorHAnsi" w:cstheme="majorHAnsi"/>
          <w:sz w:val="22"/>
          <w:szCs w:val="22"/>
        </w:rPr>
      </w:pPr>
      <w:proofErr w:type="gramStart"/>
      <w:r w:rsidRPr="00C27F2C">
        <w:rPr>
          <w:rFonts w:asciiTheme="majorHAnsi" w:hAnsiTheme="majorHAnsi" w:cstheme="majorHAnsi"/>
          <w:sz w:val="22"/>
          <w:szCs w:val="22"/>
        </w:rPr>
        <w:t>through</w:t>
      </w:r>
      <w:proofErr w:type="gramEnd"/>
      <w:r w:rsidRPr="00C27F2C">
        <w:rPr>
          <w:rFonts w:asciiTheme="majorHAnsi" w:hAnsiTheme="majorHAnsi" w:cstheme="majorHAnsi"/>
          <w:sz w:val="22"/>
          <w:szCs w:val="22"/>
        </w:rPr>
        <w:t xml:space="preserve"> UCAS, then you will need log in to </w:t>
      </w:r>
      <w:hyperlink r:id="rId33" w:history="1">
        <w:r w:rsidRPr="00470819">
          <w:rPr>
            <w:rStyle w:val="Hyperlink"/>
            <w:rFonts w:asciiTheme="majorHAnsi" w:hAnsiTheme="majorHAnsi" w:cstheme="majorHAnsi"/>
            <w:sz w:val="22"/>
            <w:szCs w:val="22"/>
          </w:rPr>
          <w:t>track.ucas.com</w:t>
        </w:r>
      </w:hyperlink>
      <w:r w:rsidRPr="00C27F2C">
        <w:rPr>
          <w:rFonts w:asciiTheme="majorHAnsi" w:hAnsiTheme="majorHAnsi" w:cstheme="majorHAnsi"/>
          <w:sz w:val="22"/>
          <w:szCs w:val="22"/>
        </w:rPr>
        <w:t xml:space="preserve"> and follow the instructions provided by UCAS in order to cancel your contract.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will consider your contract to be cancelled on the day that you complete all the steps required by UCAS in order for you to cancel your contract; or</w:t>
      </w:r>
    </w:p>
    <w:p w14:paraId="64E537DB" w14:textId="5AA55FD7" w:rsidR="00C87DB9" w:rsidRPr="00C27F2C" w:rsidRDefault="007F06AD" w:rsidP="00C27F2C">
      <w:pPr>
        <w:pStyle w:val="ListParagraph"/>
        <w:numPr>
          <w:ilvl w:val="1"/>
          <w:numId w:val="47"/>
        </w:numPr>
        <w:ind w:left="1276"/>
        <w:jc w:val="both"/>
        <w:rPr>
          <w:rFonts w:asciiTheme="majorHAnsi" w:hAnsiTheme="majorHAnsi" w:cstheme="majorHAnsi"/>
          <w:sz w:val="22"/>
          <w:szCs w:val="22"/>
        </w:rPr>
      </w:pPr>
      <w:proofErr w:type="gramStart"/>
      <w:r w:rsidRPr="00C27F2C">
        <w:rPr>
          <w:rFonts w:asciiTheme="majorHAnsi" w:hAnsiTheme="majorHAnsi" w:cstheme="majorHAnsi"/>
          <w:sz w:val="22"/>
          <w:szCs w:val="22"/>
        </w:rPr>
        <w:t>directly</w:t>
      </w:r>
      <w:proofErr w:type="gramEnd"/>
      <w:r w:rsidRPr="00C27F2C">
        <w:rPr>
          <w:rFonts w:asciiTheme="majorHAnsi" w:hAnsiTheme="majorHAnsi" w:cstheme="majorHAnsi"/>
          <w:sz w:val="22"/>
          <w:szCs w:val="22"/>
        </w:rPr>
        <w:t>, you will need to write to</w:t>
      </w:r>
      <w:r w:rsidR="003F158D" w:rsidRPr="00C27F2C">
        <w:rPr>
          <w:rFonts w:asciiTheme="majorHAnsi" w:hAnsiTheme="majorHAnsi" w:cstheme="majorHAnsi"/>
          <w:sz w:val="22"/>
          <w:szCs w:val="22"/>
        </w:rPr>
        <w:t xml:space="preserve"> </w:t>
      </w:r>
      <w:hyperlink r:id="rId34" w:history="1">
        <w:r w:rsidR="003F158D" w:rsidRPr="00470819">
          <w:rPr>
            <w:rStyle w:val="Hyperlink"/>
            <w:rFonts w:asciiTheme="majorHAnsi" w:hAnsiTheme="majorHAnsi" w:cstheme="majorHAnsi"/>
            <w:sz w:val="22"/>
            <w:szCs w:val="22"/>
          </w:rPr>
          <w:t>admissions@writtle.ac.uk</w:t>
        </w:r>
      </w:hyperlink>
      <w:r w:rsidRPr="00C27F2C">
        <w:rPr>
          <w:rFonts w:asciiTheme="majorHAnsi" w:hAnsiTheme="majorHAnsi" w:cstheme="majorHAnsi"/>
          <w:sz w:val="22"/>
          <w:szCs w:val="22"/>
        </w:rPr>
        <w:t xml:space="preserve"> to confirm that you wish to cancel your contract.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will consider your contract to </w:t>
      </w:r>
      <w:proofErr w:type="gramStart"/>
      <w:r w:rsidRPr="00C27F2C">
        <w:rPr>
          <w:rFonts w:asciiTheme="majorHAnsi" w:hAnsiTheme="majorHAnsi" w:cstheme="majorHAnsi"/>
          <w:sz w:val="22"/>
          <w:szCs w:val="22"/>
        </w:rPr>
        <w:t>be cancelled</w:t>
      </w:r>
      <w:proofErr w:type="gramEnd"/>
      <w:r w:rsidRPr="00C27F2C">
        <w:rPr>
          <w:rFonts w:asciiTheme="majorHAnsi" w:hAnsiTheme="majorHAnsi" w:cstheme="majorHAnsi"/>
          <w:sz w:val="22"/>
          <w:szCs w:val="22"/>
        </w:rPr>
        <w:t xml:space="preserve"> on the day that it receives your e-mail.</w:t>
      </w:r>
    </w:p>
    <w:p w14:paraId="2728C42E" w14:textId="77777777" w:rsidR="007F06AD" w:rsidRPr="0014509B" w:rsidRDefault="007F06AD" w:rsidP="00C27F2C">
      <w:pPr>
        <w:pStyle w:val="ListParagraph"/>
        <w:ind w:left="567"/>
        <w:jc w:val="both"/>
        <w:rPr>
          <w:rFonts w:asciiTheme="majorHAnsi" w:hAnsiTheme="majorHAnsi" w:cstheme="majorHAnsi"/>
          <w:sz w:val="22"/>
          <w:szCs w:val="22"/>
        </w:rPr>
      </w:pPr>
    </w:p>
    <w:p w14:paraId="3D2CA2C7" w14:textId="71F1B044" w:rsidR="00C87DB9" w:rsidRPr="00C27F2C" w:rsidRDefault="00C87DB9" w:rsidP="00C27F2C">
      <w:pPr>
        <w:pStyle w:val="ListParagraph"/>
        <w:numPr>
          <w:ilvl w:val="1"/>
          <w:numId w:val="4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have made any payment under the contract prior to the date of cancellation,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commits to issuing a full refund within 30 days. </w:t>
      </w:r>
    </w:p>
    <w:p w14:paraId="746D87ED" w14:textId="77777777" w:rsidR="00C87DB9" w:rsidRPr="0014509B" w:rsidRDefault="00C87DB9" w:rsidP="00C27F2C">
      <w:pPr>
        <w:pStyle w:val="ListParagraph"/>
        <w:ind w:left="567"/>
        <w:jc w:val="both"/>
        <w:rPr>
          <w:rFonts w:asciiTheme="majorHAnsi" w:hAnsiTheme="majorHAnsi" w:cstheme="majorHAnsi"/>
          <w:sz w:val="22"/>
          <w:szCs w:val="22"/>
        </w:rPr>
      </w:pPr>
    </w:p>
    <w:p w14:paraId="70ED8888" w14:textId="78EE79B3" w:rsidR="00C87DB9" w:rsidRPr="00C27F2C" w:rsidRDefault="001D0398" w:rsidP="00C27F2C">
      <w:pPr>
        <w:pStyle w:val="ListParagraph"/>
        <w:numPr>
          <w:ilvl w:val="1"/>
          <w:numId w:val="4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If you are a home student</w:t>
      </w:r>
      <w:r w:rsidR="00C87DB9" w:rsidRPr="00C27F2C">
        <w:rPr>
          <w:rFonts w:asciiTheme="majorHAnsi" w:hAnsiTheme="majorHAnsi" w:cstheme="majorHAnsi"/>
          <w:sz w:val="22"/>
          <w:szCs w:val="22"/>
        </w:rPr>
        <w:t xml:space="preserve"> in your first year of study </w:t>
      </w:r>
      <w:r w:rsidRPr="00C27F2C">
        <w:rPr>
          <w:rFonts w:asciiTheme="majorHAnsi" w:hAnsiTheme="majorHAnsi" w:cstheme="majorHAnsi"/>
          <w:sz w:val="22"/>
          <w:szCs w:val="22"/>
        </w:rPr>
        <w:t xml:space="preserve">and you decide to withdraw from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within the first 14 days of semester one, </w:t>
      </w:r>
      <w:r w:rsidR="00C87DB9" w:rsidRPr="00C27F2C">
        <w:rPr>
          <w:rFonts w:asciiTheme="majorHAnsi" w:hAnsiTheme="majorHAnsi" w:cstheme="majorHAnsi"/>
          <w:sz w:val="22"/>
          <w:szCs w:val="22"/>
        </w:rPr>
        <w:t>you will not be liable for any tuition fee</w:t>
      </w:r>
      <w:r w:rsidR="00420663" w:rsidRPr="00C27F2C">
        <w:rPr>
          <w:rFonts w:asciiTheme="majorHAnsi" w:hAnsiTheme="majorHAnsi" w:cstheme="majorHAnsi"/>
          <w:sz w:val="22"/>
          <w:szCs w:val="22"/>
        </w:rPr>
        <w:t xml:space="preserve"> </w:t>
      </w:r>
      <w:r w:rsidR="00C87DB9" w:rsidRPr="00C27F2C">
        <w:rPr>
          <w:rFonts w:asciiTheme="majorHAnsi" w:hAnsiTheme="majorHAnsi" w:cstheme="majorHAnsi"/>
          <w:sz w:val="22"/>
          <w:szCs w:val="22"/>
        </w:rPr>
        <w:t xml:space="preserve">payments as set out in clause 11.1. This </w:t>
      </w:r>
      <w:r w:rsidRPr="00C27F2C">
        <w:rPr>
          <w:rFonts w:asciiTheme="majorHAnsi" w:hAnsiTheme="majorHAnsi" w:cstheme="majorHAnsi"/>
          <w:sz w:val="22"/>
          <w:szCs w:val="22"/>
        </w:rPr>
        <w:t xml:space="preserve">exemption </w:t>
      </w:r>
      <w:r w:rsidR="00C87DB9" w:rsidRPr="00C27F2C">
        <w:rPr>
          <w:rFonts w:asciiTheme="majorHAnsi" w:hAnsiTheme="majorHAnsi" w:cstheme="majorHAnsi"/>
          <w:sz w:val="22"/>
          <w:szCs w:val="22"/>
        </w:rPr>
        <w:t xml:space="preserve">does not apply to </w:t>
      </w:r>
      <w:r w:rsidR="007E7D89">
        <w:rPr>
          <w:rFonts w:asciiTheme="majorHAnsi" w:hAnsiTheme="majorHAnsi" w:cstheme="majorHAnsi"/>
          <w:sz w:val="22"/>
          <w:szCs w:val="22"/>
        </w:rPr>
        <w:t>overseas</w:t>
      </w:r>
      <w:r w:rsidR="007E7D89" w:rsidRPr="00C27F2C">
        <w:rPr>
          <w:rFonts w:asciiTheme="majorHAnsi" w:hAnsiTheme="majorHAnsi" w:cstheme="majorHAnsi"/>
          <w:sz w:val="22"/>
          <w:szCs w:val="22"/>
        </w:rPr>
        <w:t xml:space="preserve"> </w:t>
      </w:r>
      <w:r w:rsidR="00C87DB9" w:rsidRPr="00C27F2C">
        <w:rPr>
          <w:rFonts w:asciiTheme="majorHAnsi" w:hAnsiTheme="majorHAnsi" w:cstheme="majorHAnsi"/>
          <w:sz w:val="22"/>
          <w:szCs w:val="22"/>
        </w:rPr>
        <w:t xml:space="preserve">tuition fee deposits, which are </w:t>
      </w:r>
      <w:r w:rsidRPr="00C27F2C">
        <w:rPr>
          <w:rFonts w:asciiTheme="majorHAnsi" w:hAnsiTheme="majorHAnsi" w:cstheme="majorHAnsi"/>
          <w:sz w:val="22"/>
          <w:szCs w:val="22"/>
        </w:rPr>
        <w:t xml:space="preserve">separate to tuition fees and are </w:t>
      </w:r>
      <w:r w:rsidR="00C87DB9" w:rsidRPr="00C27F2C">
        <w:rPr>
          <w:rFonts w:asciiTheme="majorHAnsi" w:hAnsiTheme="majorHAnsi" w:cstheme="majorHAnsi"/>
          <w:sz w:val="22"/>
          <w:szCs w:val="22"/>
        </w:rPr>
        <w:t xml:space="preserve">payable </w:t>
      </w:r>
      <w:r w:rsidR="0097258E" w:rsidRPr="00C27F2C">
        <w:rPr>
          <w:rFonts w:asciiTheme="majorHAnsi" w:hAnsiTheme="majorHAnsi" w:cstheme="majorHAnsi"/>
          <w:sz w:val="22"/>
          <w:szCs w:val="22"/>
        </w:rPr>
        <w:t xml:space="preserve">by </w:t>
      </w:r>
      <w:r w:rsidRPr="00C27F2C">
        <w:rPr>
          <w:rFonts w:asciiTheme="majorHAnsi" w:hAnsiTheme="majorHAnsi" w:cstheme="majorHAnsi"/>
          <w:sz w:val="22"/>
          <w:szCs w:val="22"/>
        </w:rPr>
        <w:t xml:space="preserve">no later than </w:t>
      </w:r>
      <w:r w:rsidR="0097258E" w:rsidRPr="00C27F2C">
        <w:rPr>
          <w:rFonts w:asciiTheme="majorHAnsi" w:hAnsiTheme="majorHAnsi" w:cstheme="majorHAnsi"/>
          <w:sz w:val="22"/>
          <w:szCs w:val="22"/>
        </w:rPr>
        <w:t>1 September 202</w:t>
      </w:r>
      <w:r w:rsidR="00522CC0">
        <w:rPr>
          <w:rFonts w:asciiTheme="majorHAnsi" w:hAnsiTheme="majorHAnsi" w:cstheme="majorHAnsi"/>
          <w:sz w:val="22"/>
          <w:szCs w:val="22"/>
        </w:rPr>
        <w:t>3</w:t>
      </w:r>
      <w:r w:rsidR="00C87DB9" w:rsidRPr="00C27F2C">
        <w:rPr>
          <w:rFonts w:asciiTheme="majorHAnsi" w:hAnsiTheme="majorHAnsi" w:cstheme="majorHAnsi"/>
          <w:sz w:val="22"/>
          <w:szCs w:val="22"/>
        </w:rPr>
        <w:t>.</w:t>
      </w:r>
    </w:p>
    <w:p w14:paraId="2C396B21" w14:textId="77777777" w:rsidR="00C87DB9" w:rsidRPr="0014509B" w:rsidRDefault="00C87DB9" w:rsidP="00470819">
      <w:pPr>
        <w:pStyle w:val="ListParagraph"/>
        <w:ind w:left="567"/>
        <w:jc w:val="both"/>
        <w:rPr>
          <w:rFonts w:asciiTheme="majorHAnsi" w:hAnsiTheme="majorHAnsi" w:cstheme="majorHAnsi"/>
          <w:sz w:val="22"/>
          <w:szCs w:val="22"/>
        </w:rPr>
      </w:pPr>
    </w:p>
    <w:p w14:paraId="18AF328E" w14:textId="01B8F9DB" w:rsidR="00C87DB9" w:rsidRPr="00C27F2C" w:rsidRDefault="00C87DB9" w:rsidP="00C27F2C">
      <w:pPr>
        <w:pStyle w:val="ListParagraph"/>
        <w:numPr>
          <w:ilvl w:val="1"/>
          <w:numId w:val="46"/>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may terminate your contract after the expiry of the 14-day period </w:t>
      </w:r>
      <w:r w:rsidR="00DA2658" w:rsidRPr="00C27F2C">
        <w:rPr>
          <w:rFonts w:asciiTheme="majorHAnsi" w:hAnsiTheme="majorHAnsi" w:cstheme="majorHAnsi"/>
          <w:sz w:val="22"/>
          <w:szCs w:val="22"/>
        </w:rPr>
        <w:t>set out in clause 13.4,</w:t>
      </w:r>
      <w:r w:rsidRPr="00C27F2C">
        <w:rPr>
          <w:rFonts w:asciiTheme="majorHAnsi" w:hAnsiTheme="majorHAnsi" w:cstheme="majorHAnsi"/>
          <w:sz w:val="22"/>
          <w:szCs w:val="22"/>
        </w:rPr>
        <w:t xml:space="preserve"> </w:t>
      </w:r>
      <w:r w:rsidR="00DA2658" w:rsidRPr="00C27F2C">
        <w:rPr>
          <w:rFonts w:asciiTheme="majorHAnsi" w:hAnsiTheme="majorHAnsi" w:cstheme="majorHAnsi"/>
          <w:sz w:val="22"/>
          <w:szCs w:val="22"/>
        </w:rPr>
        <w:t xml:space="preserve">by giving written notice to </w:t>
      </w:r>
      <w:hyperlink r:id="rId35" w:history="1">
        <w:r w:rsidR="00DA2658" w:rsidRPr="00470819">
          <w:rPr>
            <w:rStyle w:val="Hyperlink"/>
            <w:rFonts w:asciiTheme="majorHAnsi" w:hAnsiTheme="majorHAnsi" w:cstheme="majorHAnsi"/>
            <w:sz w:val="22"/>
            <w:szCs w:val="22"/>
          </w:rPr>
          <w:t>admissions@writtle.ac.uk</w:t>
        </w:r>
      </w:hyperlink>
      <w:r w:rsidR="00DA2658"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however, you will be liable for tuition fees </w:t>
      </w:r>
      <w:r w:rsidR="00DA2658" w:rsidRPr="00C27F2C">
        <w:rPr>
          <w:rFonts w:asciiTheme="majorHAnsi" w:hAnsiTheme="majorHAnsi" w:cstheme="majorHAnsi"/>
          <w:sz w:val="22"/>
          <w:szCs w:val="22"/>
        </w:rPr>
        <w:t xml:space="preserve">in accordance with </w:t>
      </w:r>
      <w:r w:rsidRPr="00C27F2C">
        <w:rPr>
          <w:rFonts w:asciiTheme="majorHAnsi" w:hAnsiTheme="majorHAnsi" w:cstheme="majorHAnsi"/>
          <w:sz w:val="22"/>
          <w:szCs w:val="22"/>
        </w:rPr>
        <w:t xml:space="preserve">clause 14.2 of this </w:t>
      </w:r>
      <w:r w:rsidR="00DA2658" w:rsidRPr="00C27F2C">
        <w:rPr>
          <w:rFonts w:asciiTheme="majorHAnsi" w:hAnsiTheme="majorHAnsi" w:cstheme="majorHAnsi"/>
          <w:sz w:val="22"/>
          <w:szCs w:val="22"/>
        </w:rPr>
        <w:t>p</w:t>
      </w:r>
      <w:r w:rsidRPr="00C27F2C">
        <w:rPr>
          <w:rFonts w:asciiTheme="majorHAnsi" w:hAnsiTheme="majorHAnsi" w:cstheme="majorHAnsi"/>
          <w:sz w:val="22"/>
          <w:szCs w:val="22"/>
        </w:rPr>
        <w:t xml:space="preserve">olicy. </w:t>
      </w:r>
    </w:p>
    <w:p w14:paraId="0E8A6972" w14:textId="77777777" w:rsidR="00C87DB9" w:rsidRPr="0014509B" w:rsidRDefault="00C87DB9" w:rsidP="00420663">
      <w:pPr>
        <w:jc w:val="both"/>
        <w:rPr>
          <w:rFonts w:asciiTheme="majorHAnsi" w:hAnsiTheme="majorHAnsi" w:cstheme="majorHAnsi"/>
          <w:sz w:val="22"/>
          <w:szCs w:val="22"/>
        </w:rPr>
      </w:pPr>
    </w:p>
    <w:p w14:paraId="6EFC038B" w14:textId="48E648AA" w:rsidR="00C87DB9" w:rsidRPr="00C27F2C" w:rsidRDefault="00C87DB9" w:rsidP="00C27F2C">
      <w:pPr>
        <w:pStyle w:val="Heading1"/>
        <w:numPr>
          <w:ilvl w:val="0"/>
          <w:numId w:val="8"/>
        </w:numPr>
        <w:ind w:left="426" w:hanging="426"/>
      </w:pPr>
      <w:bookmarkStart w:id="14" w:name="_Toc89783993"/>
      <w:r w:rsidRPr="00C27F2C">
        <w:t>Withdrawal and suspension</w:t>
      </w:r>
      <w:bookmarkEnd w:id="14"/>
      <w:r w:rsidRPr="00C27F2C">
        <w:t xml:space="preserve"> </w:t>
      </w:r>
    </w:p>
    <w:p w14:paraId="5520D020" w14:textId="77777777" w:rsidR="00C87DB9" w:rsidRPr="003F158D" w:rsidRDefault="00C87DB9" w:rsidP="00420663">
      <w:pPr>
        <w:jc w:val="both"/>
        <w:rPr>
          <w:rFonts w:asciiTheme="majorHAnsi" w:hAnsiTheme="majorHAnsi" w:cstheme="majorHAnsi"/>
          <w:sz w:val="10"/>
          <w:szCs w:val="10"/>
        </w:rPr>
      </w:pPr>
    </w:p>
    <w:p w14:paraId="2E1C86DE" w14:textId="558FE4B2" w:rsidR="00C87DB9" w:rsidRPr="00C27F2C" w:rsidRDefault="00C87DB9"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may terminate your registration with </w:t>
      </w:r>
      <w:r w:rsidR="00480BB6" w:rsidRPr="00C27F2C">
        <w:rPr>
          <w:rFonts w:asciiTheme="majorHAnsi" w:hAnsiTheme="majorHAnsi" w:cstheme="majorHAnsi"/>
          <w:sz w:val="22"/>
          <w:szCs w:val="22"/>
        </w:rPr>
        <w:t xml:space="preserve">WUC </w:t>
      </w:r>
      <w:r w:rsidRPr="00C27F2C">
        <w:rPr>
          <w:rFonts w:asciiTheme="majorHAnsi" w:hAnsiTheme="majorHAnsi" w:cstheme="majorHAnsi"/>
          <w:sz w:val="22"/>
          <w:szCs w:val="22"/>
        </w:rPr>
        <w:t xml:space="preserve">at any point. To withdraw from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you must give notice in writing to </w:t>
      </w:r>
      <w:hyperlink r:id="rId36" w:history="1">
        <w:r w:rsidR="003F158D" w:rsidRPr="00950B8C">
          <w:rPr>
            <w:rStyle w:val="Hyperlink"/>
            <w:rFonts w:asciiTheme="majorHAnsi" w:hAnsiTheme="majorHAnsi" w:cstheme="majorHAnsi"/>
            <w:sz w:val="22"/>
            <w:szCs w:val="22"/>
          </w:rPr>
          <w:t>admissions@writtle.ac.uk</w:t>
        </w:r>
      </w:hyperlink>
      <w:r w:rsidR="003F158D" w:rsidRPr="00C27F2C">
        <w:t>.</w:t>
      </w:r>
      <w:r w:rsidRPr="00C27F2C">
        <w:rPr>
          <w:rFonts w:asciiTheme="majorHAnsi" w:hAnsiTheme="majorHAnsi" w:cstheme="majorHAnsi"/>
          <w:sz w:val="22"/>
          <w:szCs w:val="22"/>
        </w:rPr>
        <w:t xml:space="preserve"> Notice takes effect on receipt. </w:t>
      </w:r>
    </w:p>
    <w:p w14:paraId="271110BB" w14:textId="77777777" w:rsidR="00C87DB9" w:rsidRPr="0014509B" w:rsidRDefault="00C87DB9" w:rsidP="00C27F2C">
      <w:pPr>
        <w:pStyle w:val="ListParagraph"/>
        <w:ind w:left="567"/>
        <w:jc w:val="both"/>
        <w:rPr>
          <w:rFonts w:asciiTheme="majorHAnsi" w:hAnsiTheme="majorHAnsi" w:cstheme="majorHAnsi"/>
          <w:sz w:val="22"/>
          <w:szCs w:val="22"/>
        </w:rPr>
      </w:pPr>
    </w:p>
    <w:p w14:paraId="64C165B6" w14:textId="685C259F" w:rsidR="00C87DB9" w:rsidRPr="00C27F2C" w:rsidRDefault="00C87DB9"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withdraw from your course, or are required to withdraw by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you may be entitled to a tuition fee refund. We will re-calculate your tuition fees based on the point in the academic year that the withdrawal takes effect in accordance with the following fee liability schedule: </w:t>
      </w:r>
    </w:p>
    <w:p w14:paraId="0BAFC5B6" w14:textId="77777777" w:rsidR="00C87DB9" w:rsidRPr="0014509B" w:rsidRDefault="00C87DB9" w:rsidP="00692FE3">
      <w:pPr>
        <w:jc w:val="both"/>
        <w:rPr>
          <w:rFonts w:asciiTheme="majorHAnsi" w:hAnsiTheme="majorHAnsi" w:cstheme="majorHAnsi"/>
          <w:sz w:val="22"/>
          <w:szCs w:val="22"/>
        </w:rPr>
      </w:pPr>
    </w:p>
    <w:tbl>
      <w:tblPr>
        <w:tblW w:w="8713" w:type="dxa"/>
        <w:tblInd w:w="279" w:type="dxa"/>
        <w:tblLook w:val="04A0" w:firstRow="1" w:lastRow="0" w:firstColumn="1" w:lastColumn="0" w:noHBand="0" w:noVBand="1"/>
        <w:tblCaption w:val="Tuition fee refund schedule"/>
      </w:tblPr>
      <w:tblGrid>
        <w:gridCol w:w="3260"/>
        <w:gridCol w:w="2552"/>
        <w:gridCol w:w="1417"/>
        <w:gridCol w:w="1484"/>
      </w:tblGrid>
      <w:tr w:rsidR="00FD50E5" w:rsidRPr="00815168" w14:paraId="38A3CB6E" w14:textId="77777777" w:rsidTr="00D03D53">
        <w:trPr>
          <w:trHeight w:val="218"/>
        </w:trPr>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A887BB" w14:textId="77777777" w:rsidR="00815168" w:rsidRPr="00815168" w:rsidRDefault="00815168" w:rsidP="00815168">
            <w:pPr>
              <w:jc w:val="cente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Withdrawal between the following dates (for academic year 2023-24)</w:t>
            </w:r>
          </w:p>
        </w:tc>
        <w:tc>
          <w:tcPr>
            <w:tcW w:w="5453" w:type="dxa"/>
            <w:gridSpan w:val="3"/>
            <w:tcBorders>
              <w:top w:val="single" w:sz="4" w:space="0" w:color="auto"/>
              <w:left w:val="nil"/>
              <w:bottom w:val="single" w:sz="4" w:space="0" w:color="auto"/>
              <w:right w:val="single" w:sz="4" w:space="0" w:color="000000"/>
            </w:tcBorders>
            <w:shd w:val="clear" w:color="auto" w:fill="auto"/>
            <w:vAlign w:val="center"/>
            <w:hideMark/>
          </w:tcPr>
          <w:p w14:paraId="516C090B" w14:textId="6FBFAEC0" w:rsidR="00815168" w:rsidRPr="00815168" w:rsidRDefault="00815168" w:rsidP="00815168">
            <w:pPr>
              <w:jc w:val="cente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 of annual tuition fee refundable</w:t>
            </w:r>
            <w:r w:rsidR="00B109F1">
              <w:rPr>
                <w:rFonts w:ascii="Calibri Light" w:eastAsia="Times New Roman" w:hAnsi="Calibri Light" w:cs="Calibri Light"/>
                <w:color w:val="000000"/>
                <w:sz w:val="22"/>
                <w:szCs w:val="22"/>
                <w:lang w:eastAsia="en-GB"/>
              </w:rPr>
              <w:t xml:space="preserve"> </w:t>
            </w:r>
          </w:p>
        </w:tc>
      </w:tr>
      <w:tr w:rsidR="007E7D89" w:rsidRPr="00815168" w14:paraId="0267C0C9" w14:textId="77777777" w:rsidTr="00D03D53">
        <w:trPr>
          <w:trHeight w:val="711"/>
        </w:trPr>
        <w:tc>
          <w:tcPr>
            <w:tcW w:w="3260" w:type="dxa"/>
            <w:vMerge/>
            <w:tcBorders>
              <w:top w:val="single" w:sz="4" w:space="0" w:color="auto"/>
              <w:left w:val="single" w:sz="4" w:space="0" w:color="auto"/>
              <w:bottom w:val="single" w:sz="4" w:space="0" w:color="000000"/>
              <w:right w:val="single" w:sz="4" w:space="0" w:color="auto"/>
            </w:tcBorders>
            <w:vAlign w:val="center"/>
            <w:hideMark/>
          </w:tcPr>
          <w:p w14:paraId="7EC00C08" w14:textId="77777777" w:rsidR="00815168" w:rsidRPr="00815168" w:rsidRDefault="00815168" w:rsidP="00815168">
            <w:pPr>
              <w:rPr>
                <w:rFonts w:ascii="Calibri Light" w:eastAsia="Times New Roman" w:hAnsi="Calibri Light" w:cs="Calibri Light"/>
                <w:color w:val="000000"/>
                <w:sz w:val="22"/>
                <w:szCs w:val="22"/>
                <w:lang w:eastAsia="en-GB"/>
              </w:rPr>
            </w:pPr>
          </w:p>
        </w:tc>
        <w:tc>
          <w:tcPr>
            <w:tcW w:w="2552" w:type="dxa"/>
            <w:tcBorders>
              <w:top w:val="nil"/>
              <w:left w:val="nil"/>
              <w:bottom w:val="single" w:sz="4" w:space="0" w:color="auto"/>
              <w:right w:val="single" w:sz="4" w:space="0" w:color="auto"/>
            </w:tcBorders>
            <w:shd w:val="clear" w:color="auto" w:fill="auto"/>
            <w:vAlign w:val="center"/>
            <w:hideMark/>
          </w:tcPr>
          <w:p w14:paraId="289A7D47" w14:textId="47F44965" w:rsidR="00815168" w:rsidRPr="00815168" w:rsidRDefault="007E7D89" w:rsidP="00815168">
            <w:pPr>
              <w:jc w:val="center"/>
              <w:rPr>
                <w:rFonts w:ascii="Calibri Light" w:eastAsia="Times New Roman" w:hAnsi="Calibri Light" w:cs="Calibri Light"/>
                <w:color w:val="000000"/>
                <w:sz w:val="22"/>
                <w:szCs w:val="22"/>
                <w:lang w:eastAsia="en-GB"/>
              </w:rPr>
            </w:pPr>
            <w:r>
              <w:rPr>
                <w:rFonts w:ascii="Calibri Light" w:eastAsia="Times New Roman" w:hAnsi="Calibri Light" w:cs="Calibri Light"/>
                <w:color w:val="000000"/>
                <w:sz w:val="22"/>
                <w:szCs w:val="22"/>
                <w:lang w:eastAsia="en-GB"/>
              </w:rPr>
              <w:t xml:space="preserve">Home </w:t>
            </w:r>
            <w:r w:rsidR="00815168" w:rsidRPr="00815168">
              <w:rPr>
                <w:rFonts w:ascii="Calibri Light" w:eastAsia="Times New Roman" w:hAnsi="Calibri Light" w:cs="Calibri Light"/>
                <w:color w:val="000000"/>
                <w:sz w:val="22"/>
                <w:szCs w:val="22"/>
                <w:lang w:eastAsia="en-GB"/>
              </w:rPr>
              <w:t>Undergraduates with SLC tuition fee loans</w:t>
            </w:r>
          </w:p>
        </w:tc>
        <w:tc>
          <w:tcPr>
            <w:tcW w:w="1417" w:type="dxa"/>
            <w:tcBorders>
              <w:top w:val="nil"/>
              <w:left w:val="nil"/>
              <w:bottom w:val="single" w:sz="4" w:space="0" w:color="auto"/>
              <w:right w:val="single" w:sz="4" w:space="0" w:color="auto"/>
            </w:tcBorders>
            <w:shd w:val="clear" w:color="auto" w:fill="auto"/>
            <w:vAlign w:val="center"/>
            <w:hideMark/>
          </w:tcPr>
          <w:p w14:paraId="49C4D5B3" w14:textId="7F4ABFF2" w:rsidR="00815168" w:rsidRPr="00815168" w:rsidRDefault="00815168">
            <w:pPr>
              <w:jc w:val="cente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 xml:space="preserve">all other </w:t>
            </w:r>
            <w:r w:rsidR="00B109F1">
              <w:rPr>
                <w:rFonts w:ascii="Calibri Light" w:eastAsia="Times New Roman" w:hAnsi="Calibri Light" w:cs="Calibri Light"/>
                <w:color w:val="000000"/>
                <w:sz w:val="22"/>
                <w:szCs w:val="22"/>
                <w:lang w:eastAsia="en-GB"/>
              </w:rPr>
              <w:t>Home students</w:t>
            </w:r>
          </w:p>
        </w:tc>
        <w:tc>
          <w:tcPr>
            <w:tcW w:w="1484" w:type="dxa"/>
            <w:tcBorders>
              <w:top w:val="nil"/>
              <w:left w:val="nil"/>
              <w:bottom w:val="single" w:sz="4" w:space="0" w:color="auto"/>
              <w:right w:val="single" w:sz="4" w:space="0" w:color="auto"/>
            </w:tcBorders>
            <w:shd w:val="clear" w:color="auto" w:fill="auto"/>
            <w:vAlign w:val="center"/>
            <w:hideMark/>
          </w:tcPr>
          <w:p w14:paraId="1F4703C1" w14:textId="4A5C6BC4" w:rsidR="00815168" w:rsidRPr="00815168" w:rsidRDefault="007E7D89">
            <w:pPr>
              <w:jc w:val="center"/>
              <w:rPr>
                <w:rFonts w:ascii="Calibri Light" w:eastAsia="Times New Roman" w:hAnsi="Calibri Light" w:cs="Calibri Light"/>
                <w:color w:val="000000"/>
                <w:sz w:val="22"/>
                <w:szCs w:val="22"/>
                <w:lang w:eastAsia="en-GB"/>
              </w:rPr>
            </w:pPr>
            <w:r>
              <w:rPr>
                <w:rFonts w:ascii="Calibri Light" w:eastAsia="Times New Roman" w:hAnsi="Calibri Light" w:cs="Calibri Light"/>
                <w:color w:val="000000"/>
                <w:sz w:val="22"/>
                <w:szCs w:val="22"/>
                <w:lang w:eastAsia="en-GB"/>
              </w:rPr>
              <w:t>Overseas students</w:t>
            </w:r>
            <w:r w:rsidR="00FD50E5">
              <w:rPr>
                <w:rFonts w:ascii="Calibri Light" w:eastAsia="Times New Roman" w:hAnsi="Calibri Light" w:cs="Calibri Light"/>
                <w:color w:val="000000"/>
                <w:sz w:val="22"/>
                <w:szCs w:val="22"/>
                <w:lang w:eastAsia="en-GB"/>
              </w:rPr>
              <w:t xml:space="preserve"> </w:t>
            </w:r>
            <w:r w:rsidR="004C5F69">
              <w:rPr>
                <w:rFonts w:ascii="Calibri Light" w:eastAsia="Times New Roman" w:hAnsi="Calibri Light" w:cs="Calibri Light"/>
                <w:color w:val="000000"/>
                <w:sz w:val="22"/>
                <w:szCs w:val="22"/>
                <w:lang w:eastAsia="en-GB"/>
              </w:rPr>
              <w:t>(see 14.3 below)</w:t>
            </w:r>
          </w:p>
        </w:tc>
      </w:tr>
      <w:tr w:rsidR="007E7D89" w:rsidRPr="00815168" w14:paraId="67DD6A81" w14:textId="77777777" w:rsidTr="00D03D53">
        <w:trPr>
          <w:trHeight w:val="218"/>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15B7EF0" w14:textId="77777777" w:rsidR="00815168" w:rsidRPr="00815168" w:rsidRDefault="00815168" w:rsidP="00815168">
            <w:pP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18 September – 1 October 2023</w:t>
            </w:r>
          </w:p>
        </w:tc>
        <w:tc>
          <w:tcPr>
            <w:tcW w:w="2552" w:type="dxa"/>
            <w:tcBorders>
              <w:top w:val="nil"/>
              <w:left w:val="nil"/>
              <w:bottom w:val="single" w:sz="4" w:space="0" w:color="auto"/>
              <w:right w:val="single" w:sz="4" w:space="0" w:color="auto"/>
            </w:tcBorders>
            <w:shd w:val="clear" w:color="auto" w:fill="auto"/>
            <w:vAlign w:val="center"/>
            <w:hideMark/>
          </w:tcPr>
          <w:p w14:paraId="0E21A591" w14:textId="77777777" w:rsidR="00815168" w:rsidRPr="00815168" w:rsidRDefault="00815168" w:rsidP="00815168">
            <w:pPr>
              <w:jc w:val="cente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100%</w:t>
            </w:r>
          </w:p>
        </w:tc>
        <w:tc>
          <w:tcPr>
            <w:tcW w:w="1417" w:type="dxa"/>
            <w:tcBorders>
              <w:top w:val="nil"/>
              <w:left w:val="nil"/>
              <w:bottom w:val="single" w:sz="4" w:space="0" w:color="auto"/>
              <w:right w:val="single" w:sz="4" w:space="0" w:color="auto"/>
            </w:tcBorders>
            <w:shd w:val="clear" w:color="auto" w:fill="auto"/>
            <w:vAlign w:val="center"/>
            <w:hideMark/>
          </w:tcPr>
          <w:p w14:paraId="3BD97721" w14:textId="77777777" w:rsidR="00815168" w:rsidRPr="00815168" w:rsidRDefault="00815168" w:rsidP="00815168">
            <w:pPr>
              <w:jc w:val="cente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100%</w:t>
            </w:r>
          </w:p>
        </w:tc>
        <w:tc>
          <w:tcPr>
            <w:tcW w:w="1484" w:type="dxa"/>
            <w:tcBorders>
              <w:top w:val="nil"/>
              <w:left w:val="nil"/>
              <w:bottom w:val="single" w:sz="4" w:space="0" w:color="auto"/>
              <w:right w:val="single" w:sz="4" w:space="0" w:color="auto"/>
            </w:tcBorders>
            <w:shd w:val="clear" w:color="auto" w:fill="auto"/>
            <w:vAlign w:val="center"/>
            <w:hideMark/>
          </w:tcPr>
          <w:p w14:paraId="20BC0375" w14:textId="796AE838" w:rsidR="00815168" w:rsidRPr="00815168" w:rsidRDefault="00815168" w:rsidP="00815168">
            <w:pPr>
              <w:jc w:val="center"/>
              <w:rPr>
                <w:rFonts w:ascii="Calibri Light" w:eastAsia="Times New Roman" w:hAnsi="Calibri Light" w:cs="Calibri Light"/>
                <w:color w:val="000000"/>
                <w:sz w:val="22"/>
                <w:szCs w:val="22"/>
                <w:lang w:eastAsia="en-GB"/>
              </w:rPr>
            </w:pPr>
          </w:p>
        </w:tc>
      </w:tr>
      <w:tr w:rsidR="007E7D89" w:rsidRPr="00815168" w14:paraId="7D3A2C12" w14:textId="77777777" w:rsidTr="00D03D53">
        <w:trPr>
          <w:trHeight w:val="218"/>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44BD040" w14:textId="77777777" w:rsidR="00815168" w:rsidRPr="00815168" w:rsidRDefault="00815168" w:rsidP="00815168">
            <w:pP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2 October 2023 – 14 January 2024</w:t>
            </w:r>
          </w:p>
        </w:tc>
        <w:tc>
          <w:tcPr>
            <w:tcW w:w="2552" w:type="dxa"/>
            <w:tcBorders>
              <w:top w:val="nil"/>
              <w:left w:val="nil"/>
              <w:bottom w:val="single" w:sz="4" w:space="0" w:color="auto"/>
              <w:right w:val="single" w:sz="4" w:space="0" w:color="auto"/>
            </w:tcBorders>
            <w:shd w:val="clear" w:color="auto" w:fill="auto"/>
            <w:vAlign w:val="center"/>
            <w:hideMark/>
          </w:tcPr>
          <w:p w14:paraId="5B80E49D" w14:textId="77777777" w:rsidR="00815168" w:rsidRPr="00815168" w:rsidRDefault="00815168" w:rsidP="00815168">
            <w:pPr>
              <w:jc w:val="cente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75%</w:t>
            </w:r>
          </w:p>
        </w:tc>
        <w:tc>
          <w:tcPr>
            <w:tcW w:w="1417" w:type="dxa"/>
            <w:tcBorders>
              <w:top w:val="nil"/>
              <w:left w:val="nil"/>
              <w:bottom w:val="single" w:sz="4" w:space="0" w:color="auto"/>
              <w:right w:val="single" w:sz="4" w:space="0" w:color="auto"/>
            </w:tcBorders>
            <w:shd w:val="clear" w:color="auto" w:fill="auto"/>
            <w:vAlign w:val="center"/>
            <w:hideMark/>
          </w:tcPr>
          <w:p w14:paraId="7ACF522B" w14:textId="77777777" w:rsidR="00815168" w:rsidRPr="00815168" w:rsidRDefault="00815168" w:rsidP="00815168">
            <w:pPr>
              <w:jc w:val="cente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67%</w:t>
            </w:r>
          </w:p>
        </w:tc>
        <w:tc>
          <w:tcPr>
            <w:tcW w:w="1484" w:type="dxa"/>
            <w:tcBorders>
              <w:top w:val="nil"/>
              <w:left w:val="nil"/>
              <w:bottom w:val="single" w:sz="4" w:space="0" w:color="auto"/>
              <w:right w:val="single" w:sz="4" w:space="0" w:color="auto"/>
            </w:tcBorders>
            <w:shd w:val="clear" w:color="auto" w:fill="auto"/>
            <w:vAlign w:val="center"/>
            <w:hideMark/>
          </w:tcPr>
          <w:p w14:paraId="7E90347A" w14:textId="68DE4D66" w:rsidR="00815168" w:rsidRPr="00815168" w:rsidRDefault="00815168" w:rsidP="00D03D53">
            <w:pPr>
              <w:rPr>
                <w:rFonts w:ascii="Calibri Light" w:eastAsia="Times New Roman" w:hAnsi="Calibri Light" w:cs="Calibri Light"/>
                <w:color w:val="000000"/>
                <w:sz w:val="22"/>
                <w:szCs w:val="22"/>
                <w:lang w:eastAsia="en-GB"/>
              </w:rPr>
            </w:pPr>
          </w:p>
        </w:tc>
      </w:tr>
      <w:tr w:rsidR="007E7D89" w:rsidRPr="00815168" w14:paraId="25852B32" w14:textId="77777777" w:rsidTr="00D03D53">
        <w:trPr>
          <w:trHeight w:val="218"/>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BB9A334" w14:textId="77777777" w:rsidR="00815168" w:rsidRPr="00815168" w:rsidRDefault="00815168" w:rsidP="00815168">
            <w:pP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 xml:space="preserve">15 January 2024 - 14 April 2024 </w:t>
            </w:r>
          </w:p>
        </w:tc>
        <w:tc>
          <w:tcPr>
            <w:tcW w:w="2552" w:type="dxa"/>
            <w:tcBorders>
              <w:top w:val="nil"/>
              <w:left w:val="nil"/>
              <w:bottom w:val="single" w:sz="4" w:space="0" w:color="auto"/>
              <w:right w:val="single" w:sz="4" w:space="0" w:color="auto"/>
            </w:tcBorders>
            <w:shd w:val="clear" w:color="auto" w:fill="auto"/>
            <w:vAlign w:val="center"/>
            <w:hideMark/>
          </w:tcPr>
          <w:p w14:paraId="5BB6D4AF" w14:textId="77777777" w:rsidR="00815168" w:rsidRPr="00815168" w:rsidRDefault="00815168" w:rsidP="00815168">
            <w:pPr>
              <w:jc w:val="cente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50%</w:t>
            </w:r>
          </w:p>
        </w:tc>
        <w:tc>
          <w:tcPr>
            <w:tcW w:w="1417" w:type="dxa"/>
            <w:tcBorders>
              <w:top w:val="nil"/>
              <w:left w:val="nil"/>
              <w:bottom w:val="single" w:sz="4" w:space="0" w:color="auto"/>
              <w:right w:val="single" w:sz="4" w:space="0" w:color="auto"/>
            </w:tcBorders>
            <w:shd w:val="clear" w:color="auto" w:fill="auto"/>
            <w:vAlign w:val="center"/>
            <w:hideMark/>
          </w:tcPr>
          <w:p w14:paraId="100A32C4" w14:textId="77777777" w:rsidR="00815168" w:rsidRPr="00815168" w:rsidRDefault="00815168" w:rsidP="00815168">
            <w:pPr>
              <w:jc w:val="cente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34%</w:t>
            </w:r>
          </w:p>
        </w:tc>
        <w:tc>
          <w:tcPr>
            <w:tcW w:w="1484" w:type="dxa"/>
            <w:tcBorders>
              <w:top w:val="nil"/>
              <w:left w:val="nil"/>
              <w:bottom w:val="single" w:sz="4" w:space="0" w:color="auto"/>
              <w:right w:val="single" w:sz="4" w:space="0" w:color="auto"/>
            </w:tcBorders>
            <w:shd w:val="clear" w:color="auto" w:fill="auto"/>
            <w:vAlign w:val="center"/>
            <w:hideMark/>
          </w:tcPr>
          <w:p w14:paraId="724A3FF9" w14:textId="73AA3DAB" w:rsidR="00815168" w:rsidRPr="00815168" w:rsidRDefault="00815168" w:rsidP="00815168">
            <w:pPr>
              <w:jc w:val="center"/>
              <w:rPr>
                <w:rFonts w:ascii="Calibri Light" w:eastAsia="Times New Roman" w:hAnsi="Calibri Light" w:cs="Calibri Light"/>
                <w:color w:val="000000"/>
                <w:sz w:val="22"/>
                <w:szCs w:val="22"/>
                <w:lang w:eastAsia="en-GB"/>
              </w:rPr>
            </w:pPr>
          </w:p>
        </w:tc>
      </w:tr>
      <w:tr w:rsidR="007E7D89" w:rsidRPr="00815168" w14:paraId="0B50D6FD" w14:textId="77777777" w:rsidTr="00D03D53">
        <w:trPr>
          <w:trHeight w:val="218"/>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0D6DAD6" w14:textId="77777777" w:rsidR="00815168" w:rsidRPr="00815168" w:rsidRDefault="00815168" w:rsidP="00815168">
            <w:pP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From 15 April 2024</w:t>
            </w:r>
          </w:p>
        </w:tc>
        <w:tc>
          <w:tcPr>
            <w:tcW w:w="2552" w:type="dxa"/>
            <w:tcBorders>
              <w:top w:val="nil"/>
              <w:left w:val="nil"/>
              <w:bottom w:val="single" w:sz="4" w:space="0" w:color="auto"/>
              <w:right w:val="single" w:sz="4" w:space="0" w:color="auto"/>
            </w:tcBorders>
            <w:shd w:val="clear" w:color="auto" w:fill="auto"/>
            <w:vAlign w:val="center"/>
            <w:hideMark/>
          </w:tcPr>
          <w:p w14:paraId="4D95E3A9" w14:textId="77777777" w:rsidR="00815168" w:rsidRPr="00815168" w:rsidRDefault="00815168" w:rsidP="00815168">
            <w:pPr>
              <w:jc w:val="cente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0%</w:t>
            </w:r>
          </w:p>
        </w:tc>
        <w:tc>
          <w:tcPr>
            <w:tcW w:w="1417" w:type="dxa"/>
            <w:tcBorders>
              <w:top w:val="nil"/>
              <w:left w:val="nil"/>
              <w:bottom w:val="single" w:sz="4" w:space="0" w:color="auto"/>
              <w:right w:val="single" w:sz="4" w:space="0" w:color="auto"/>
            </w:tcBorders>
            <w:shd w:val="clear" w:color="auto" w:fill="auto"/>
            <w:vAlign w:val="center"/>
            <w:hideMark/>
          </w:tcPr>
          <w:p w14:paraId="0A4BB2C6" w14:textId="77777777" w:rsidR="00815168" w:rsidRPr="00815168" w:rsidRDefault="00815168" w:rsidP="00815168">
            <w:pPr>
              <w:jc w:val="cente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0%</w:t>
            </w:r>
          </w:p>
        </w:tc>
        <w:tc>
          <w:tcPr>
            <w:tcW w:w="1484" w:type="dxa"/>
            <w:tcBorders>
              <w:top w:val="nil"/>
              <w:left w:val="nil"/>
              <w:bottom w:val="single" w:sz="4" w:space="0" w:color="auto"/>
              <w:right w:val="single" w:sz="4" w:space="0" w:color="auto"/>
            </w:tcBorders>
            <w:shd w:val="clear" w:color="auto" w:fill="auto"/>
            <w:vAlign w:val="center"/>
            <w:hideMark/>
          </w:tcPr>
          <w:p w14:paraId="151615D9" w14:textId="35F92E8C" w:rsidR="00815168" w:rsidRPr="00815168" w:rsidRDefault="00815168" w:rsidP="00815168">
            <w:pPr>
              <w:jc w:val="center"/>
              <w:rPr>
                <w:rFonts w:ascii="Calibri Light" w:eastAsia="Times New Roman" w:hAnsi="Calibri Light" w:cs="Calibri Light"/>
                <w:color w:val="000000"/>
                <w:sz w:val="22"/>
                <w:szCs w:val="22"/>
                <w:lang w:eastAsia="en-GB"/>
              </w:rPr>
            </w:pPr>
          </w:p>
        </w:tc>
      </w:tr>
    </w:tbl>
    <w:p w14:paraId="529AE541" w14:textId="1DA761A9" w:rsidR="00C87DB9" w:rsidRDefault="00C87DB9" w:rsidP="00692FE3">
      <w:pPr>
        <w:jc w:val="both"/>
        <w:rPr>
          <w:rFonts w:asciiTheme="majorHAnsi" w:hAnsiTheme="majorHAnsi" w:cstheme="majorHAnsi"/>
          <w:sz w:val="22"/>
          <w:szCs w:val="22"/>
        </w:rPr>
      </w:pPr>
      <w:r w:rsidRPr="0014509B">
        <w:rPr>
          <w:rFonts w:asciiTheme="majorHAnsi" w:hAnsiTheme="majorHAnsi" w:cstheme="majorHAnsi"/>
          <w:sz w:val="22"/>
          <w:szCs w:val="22"/>
        </w:rPr>
        <w:t xml:space="preserve"> </w:t>
      </w:r>
    </w:p>
    <w:p w14:paraId="395A4525" w14:textId="77777777" w:rsidR="004C5F69" w:rsidRPr="0014509B" w:rsidRDefault="004C5F69" w:rsidP="00692FE3">
      <w:pPr>
        <w:jc w:val="both"/>
        <w:rPr>
          <w:rFonts w:asciiTheme="majorHAnsi" w:hAnsiTheme="majorHAnsi" w:cstheme="majorHAnsi"/>
          <w:sz w:val="22"/>
          <w:szCs w:val="22"/>
        </w:rPr>
      </w:pPr>
    </w:p>
    <w:p w14:paraId="10F38C62" w14:textId="1FE95503" w:rsidR="004C5F69" w:rsidRPr="007B46D4" w:rsidRDefault="00C74632" w:rsidP="00D03D53">
      <w:pPr>
        <w:pStyle w:val="ListParagraph"/>
        <w:numPr>
          <w:ilvl w:val="1"/>
          <w:numId w:val="48"/>
        </w:numPr>
        <w:ind w:left="709" w:hanging="574"/>
        <w:jc w:val="both"/>
        <w:rPr>
          <w:rFonts w:asciiTheme="majorHAnsi" w:hAnsiTheme="majorHAnsi" w:cstheme="majorHAnsi"/>
          <w:sz w:val="22"/>
          <w:szCs w:val="22"/>
        </w:rPr>
      </w:pPr>
      <w:r>
        <w:rPr>
          <w:rFonts w:asciiTheme="majorHAnsi" w:hAnsiTheme="majorHAnsi" w:cstheme="majorHAnsi"/>
          <w:sz w:val="22"/>
          <w:szCs w:val="22"/>
        </w:rPr>
        <w:t xml:space="preserve">For </w:t>
      </w:r>
      <w:r w:rsidR="007E7D89">
        <w:rPr>
          <w:rFonts w:asciiTheme="majorHAnsi" w:hAnsiTheme="majorHAnsi" w:cstheme="majorHAnsi"/>
          <w:sz w:val="22"/>
          <w:szCs w:val="22"/>
        </w:rPr>
        <w:t>overseas</w:t>
      </w:r>
      <w:r>
        <w:rPr>
          <w:rFonts w:asciiTheme="majorHAnsi" w:hAnsiTheme="majorHAnsi" w:cstheme="majorHAnsi"/>
          <w:sz w:val="22"/>
          <w:szCs w:val="22"/>
        </w:rPr>
        <w:t xml:space="preserve"> fee payers any refund calculation will exclude money paid in the form of the Tuition Fee Deposit (see Clause 5).</w:t>
      </w:r>
    </w:p>
    <w:p w14:paraId="1765C20A" w14:textId="77777777" w:rsidR="004C5F69" w:rsidRPr="00D03D53" w:rsidRDefault="004C5F69" w:rsidP="00D03D53">
      <w:pPr>
        <w:jc w:val="both"/>
        <w:rPr>
          <w:rFonts w:asciiTheme="majorHAnsi" w:hAnsiTheme="majorHAnsi" w:cstheme="majorHAnsi"/>
          <w:sz w:val="22"/>
          <w:szCs w:val="22"/>
        </w:rPr>
      </w:pPr>
    </w:p>
    <w:tbl>
      <w:tblPr>
        <w:tblW w:w="8733" w:type="dxa"/>
        <w:tblInd w:w="279" w:type="dxa"/>
        <w:tblLook w:val="04A0" w:firstRow="1" w:lastRow="0" w:firstColumn="1" w:lastColumn="0" w:noHBand="0" w:noVBand="1"/>
        <w:tblCaption w:val="Tuition fee refund schedule"/>
      </w:tblPr>
      <w:tblGrid>
        <w:gridCol w:w="3293"/>
        <w:gridCol w:w="2720"/>
        <w:gridCol w:w="2720"/>
      </w:tblGrid>
      <w:tr w:rsidR="004C5F69" w:rsidRPr="00815168" w14:paraId="76B7AFD2" w14:textId="77777777" w:rsidTr="007B46D4">
        <w:trPr>
          <w:trHeight w:val="228"/>
        </w:trPr>
        <w:tc>
          <w:tcPr>
            <w:tcW w:w="3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A59F2E" w14:textId="77777777" w:rsidR="004C5F69" w:rsidRPr="00815168" w:rsidRDefault="004C5F69" w:rsidP="00FB3061">
            <w:pPr>
              <w:jc w:val="center"/>
              <w:rPr>
                <w:rFonts w:ascii="Calibri Light" w:eastAsia="Times New Roman" w:hAnsi="Calibri Light" w:cs="Calibri Light"/>
                <w:color w:val="000000"/>
                <w:sz w:val="22"/>
                <w:szCs w:val="22"/>
                <w:lang w:eastAsia="en-GB"/>
              </w:rPr>
            </w:pPr>
            <w:r w:rsidRPr="00815168">
              <w:rPr>
                <w:rFonts w:ascii="Calibri Light" w:eastAsia="Times New Roman" w:hAnsi="Calibri Light" w:cs="Calibri Light"/>
                <w:color w:val="000000"/>
                <w:sz w:val="22"/>
                <w:szCs w:val="22"/>
                <w:lang w:eastAsia="en-GB"/>
              </w:rPr>
              <w:t>Withdrawal between the following dates (for academic year 2023-24)</w:t>
            </w:r>
          </w:p>
        </w:tc>
        <w:tc>
          <w:tcPr>
            <w:tcW w:w="5440" w:type="dxa"/>
            <w:gridSpan w:val="2"/>
            <w:tcBorders>
              <w:top w:val="single" w:sz="4" w:space="0" w:color="auto"/>
              <w:left w:val="nil"/>
              <w:bottom w:val="single" w:sz="4" w:space="0" w:color="auto"/>
              <w:right w:val="single" w:sz="4" w:space="0" w:color="auto"/>
            </w:tcBorders>
            <w:shd w:val="clear" w:color="auto" w:fill="auto"/>
            <w:vAlign w:val="center"/>
            <w:hideMark/>
          </w:tcPr>
          <w:p w14:paraId="13D89423" w14:textId="77777777" w:rsidR="004C5F69" w:rsidRPr="00D03D53" w:rsidRDefault="004C5F69" w:rsidP="00FB3061">
            <w:pPr>
              <w:jc w:val="center"/>
              <w:rPr>
                <w:rFonts w:ascii="Calibri Light" w:eastAsia="Times New Roman" w:hAnsi="Calibri Light" w:cs="Calibri Light"/>
                <w:color w:val="000000"/>
                <w:sz w:val="22"/>
                <w:szCs w:val="22"/>
                <w:lang w:eastAsia="en-GB"/>
              </w:rPr>
            </w:pPr>
            <w:r w:rsidRPr="00803D5F">
              <w:rPr>
                <w:rFonts w:ascii="Calibri Light" w:eastAsia="Times New Roman" w:hAnsi="Calibri Light" w:cs="Calibri Light"/>
                <w:color w:val="000000"/>
                <w:sz w:val="22"/>
                <w:szCs w:val="22"/>
                <w:lang w:eastAsia="en-GB"/>
              </w:rPr>
              <w:t xml:space="preserve">% </w:t>
            </w:r>
            <w:r w:rsidRPr="00D03D53">
              <w:rPr>
                <w:rFonts w:ascii="Calibri Light" w:eastAsia="Times New Roman" w:hAnsi="Calibri Light" w:cs="Calibri Light"/>
                <w:color w:val="000000"/>
                <w:sz w:val="22"/>
                <w:szCs w:val="22"/>
                <w:lang w:eastAsia="en-GB"/>
              </w:rPr>
              <w:t>of annual tuition fee refunded</w:t>
            </w:r>
          </w:p>
        </w:tc>
      </w:tr>
      <w:tr w:rsidR="004C5F69" w:rsidRPr="00815168" w14:paraId="281F8B2D" w14:textId="77777777" w:rsidTr="007B46D4">
        <w:trPr>
          <w:trHeight w:val="744"/>
        </w:trPr>
        <w:tc>
          <w:tcPr>
            <w:tcW w:w="3293" w:type="dxa"/>
            <w:vMerge/>
            <w:tcBorders>
              <w:top w:val="single" w:sz="4" w:space="0" w:color="auto"/>
              <w:left w:val="single" w:sz="4" w:space="0" w:color="auto"/>
              <w:bottom w:val="single" w:sz="4" w:space="0" w:color="000000"/>
              <w:right w:val="single" w:sz="4" w:space="0" w:color="auto"/>
            </w:tcBorders>
            <w:vAlign w:val="center"/>
            <w:hideMark/>
          </w:tcPr>
          <w:p w14:paraId="7FE0F276" w14:textId="77777777" w:rsidR="004C5F69" w:rsidRPr="00815168" w:rsidRDefault="004C5F69" w:rsidP="00FB3061">
            <w:pPr>
              <w:rPr>
                <w:rFonts w:ascii="Calibri Light" w:eastAsia="Times New Roman" w:hAnsi="Calibri Light" w:cs="Calibri Light"/>
                <w:color w:val="000000"/>
                <w:sz w:val="22"/>
                <w:szCs w:val="22"/>
                <w:lang w:eastAsia="en-GB"/>
              </w:rPr>
            </w:pPr>
          </w:p>
        </w:tc>
        <w:tc>
          <w:tcPr>
            <w:tcW w:w="2720" w:type="dxa"/>
            <w:tcBorders>
              <w:top w:val="nil"/>
              <w:left w:val="nil"/>
              <w:bottom w:val="single" w:sz="4" w:space="0" w:color="auto"/>
              <w:right w:val="single" w:sz="4" w:space="0" w:color="auto"/>
            </w:tcBorders>
            <w:shd w:val="clear" w:color="auto" w:fill="auto"/>
            <w:vAlign w:val="center"/>
            <w:hideMark/>
          </w:tcPr>
          <w:p w14:paraId="73C29DB6" w14:textId="77777777" w:rsidR="004C5F69" w:rsidRPr="00803D5F" w:rsidRDefault="004C5F69" w:rsidP="00FB3061">
            <w:pPr>
              <w:jc w:val="center"/>
              <w:rPr>
                <w:rFonts w:ascii="Calibri Light" w:eastAsia="Times New Roman" w:hAnsi="Calibri Light" w:cs="Calibri Light"/>
                <w:color w:val="000000"/>
                <w:sz w:val="22"/>
                <w:szCs w:val="22"/>
                <w:lang w:eastAsia="en-GB"/>
              </w:rPr>
            </w:pPr>
            <w:r w:rsidRPr="00D03D53">
              <w:rPr>
                <w:rFonts w:ascii="Calibri Light" w:eastAsia="Times New Roman" w:hAnsi="Calibri Light" w:cs="Calibri Light"/>
                <w:color w:val="000000"/>
                <w:sz w:val="22"/>
                <w:szCs w:val="22"/>
                <w:lang w:eastAsia="en-GB"/>
              </w:rPr>
              <w:t>Overseas Postgraduate Students</w:t>
            </w:r>
          </w:p>
        </w:tc>
        <w:tc>
          <w:tcPr>
            <w:tcW w:w="2720" w:type="dxa"/>
            <w:tcBorders>
              <w:top w:val="nil"/>
              <w:left w:val="nil"/>
              <w:bottom w:val="single" w:sz="4" w:space="0" w:color="auto"/>
              <w:right w:val="single" w:sz="4" w:space="0" w:color="auto"/>
            </w:tcBorders>
            <w:shd w:val="clear" w:color="auto" w:fill="auto"/>
            <w:vAlign w:val="center"/>
            <w:hideMark/>
          </w:tcPr>
          <w:p w14:paraId="0C295145" w14:textId="77777777" w:rsidR="004C5F69" w:rsidRPr="00803D5F" w:rsidRDefault="004C5F69" w:rsidP="00FB3061">
            <w:pPr>
              <w:jc w:val="center"/>
              <w:rPr>
                <w:rFonts w:ascii="Calibri Light" w:eastAsia="Times New Roman" w:hAnsi="Calibri Light" w:cs="Calibri Light"/>
                <w:color w:val="000000"/>
                <w:sz w:val="22"/>
                <w:szCs w:val="22"/>
                <w:lang w:eastAsia="en-GB"/>
              </w:rPr>
            </w:pPr>
            <w:r w:rsidRPr="00D03D53">
              <w:rPr>
                <w:rFonts w:ascii="Calibri Light" w:eastAsia="Times New Roman" w:hAnsi="Calibri Light" w:cs="Calibri Light"/>
                <w:color w:val="000000"/>
                <w:sz w:val="22"/>
                <w:szCs w:val="22"/>
                <w:lang w:eastAsia="en-GB"/>
              </w:rPr>
              <w:t>Overseas Undergraduate Students</w:t>
            </w:r>
          </w:p>
        </w:tc>
      </w:tr>
      <w:tr w:rsidR="004C5F69" w:rsidRPr="00815168" w14:paraId="129A3EDC" w14:textId="77777777" w:rsidTr="007B46D4">
        <w:trPr>
          <w:trHeight w:val="228"/>
        </w:trPr>
        <w:tc>
          <w:tcPr>
            <w:tcW w:w="3293" w:type="dxa"/>
            <w:tcBorders>
              <w:top w:val="nil"/>
              <w:left w:val="single" w:sz="4" w:space="0" w:color="auto"/>
              <w:bottom w:val="single" w:sz="4" w:space="0" w:color="auto"/>
              <w:right w:val="single" w:sz="4" w:space="0" w:color="auto"/>
            </w:tcBorders>
            <w:shd w:val="clear" w:color="auto" w:fill="auto"/>
            <w:vAlign w:val="center"/>
            <w:hideMark/>
          </w:tcPr>
          <w:p w14:paraId="5D2AFF48" w14:textId="77777777" w:rsidR="004C5F69" w:rsidRPr="004C5F69" w:rsidRDefault="004C5F69" w:rsidP="00FB3061">
            <w:pPr>
              <w:rPr>
                <w:rFonts w:ascii="Calibri Light" w:eastAsia="Times New Roman" w:hAnsi="Calibri Light" w:cs="Calibri Light"/>
                <w:color w:val="000000"/>
                <w:sz w:val="22"/>
                <w:szCs w:val="22"/>
                <w:lang w:eastAsia="en-GB"/>
              </w:rPr>
            </w:pPr>
            <w:r w:rsidRPr="00D03D53">
              <w:rPr>
                <w:rFonts w:ascii="Calibri Light" w:eastAsia="Times New Roman" w:hAnsi="Calibri Light" w:cs="Calibri Light"/>
                <w:color w:val="000000"/>
                <w:sz w:val="22"/>
                <w:szCs w:val="22"/>
                <w:lang w:eastAsia="en-GB"/>
              </w:rPr>
              <w:t>18 September – 14 January 2024</w:t>
            </w:r>
          </w:p>
        </w:tc>
        <w:tc>
          <w:tcPr>
            <w:tcW w:w="2720" w:type="dxa"/>
            <w:tcBorders>
              <w:top w:val="nil"/>
              <w:left w:val="nil"/>
              <w:bottom w:val="single" w:sz="4" w:space="0" w:color="auto"/>
              <w:right w:val="single" w:sz="4" w:space="0" w:color="auto"/>
            </w:tcBorders>
            <w:shd w:val="clear" w:color="auto" w:fill="auto"/>
            <w:vAlign w:val="center"/>
            <w:hideMark/>
          </w:tcPr>
          <w:p w14:paraId="5590675D" w14:textId="3E352747" w:rsidR="004C5F69" w:rsidRPr="00803D5F" w:rsidRDefault="004C5F69" w:rsidP="00FB3061">
            <w:pPr>
              <w:jc w:val="center"/>
              <w:rPr>
                <w:rFonts w:ascii="Calibri Light" w:eastAsia="Times New Roman" w:hAnsi="Calibri Light" w:cs="Calibri Light"/>
                <w:color w:val="000000"/>
                <w:sz w:val="22"/>
                <w:szCs w:val="22"/>
                <w:lang w:eastAsia="en-GB"/>
              </w:rPr>
            </w:pPr>
            <w:r w:rsidRPr="00D03D53">
              <w:rPr>
                <w:rFonts w:ascii="Calibri Light" w:eastAsia="Times New Roman" w:hAnsi="Calibri Light" w:cs="Calibri Light"/>
                <w:color w:val="000000"/>
                <w:sz w:val="22"/>
                <w:szCs w:val="22"/>
                <w:lang w:eastAsia="en-GB"/>
              </w:rPr>
              <w:t>Annual tuition fee minus deposit paid of £6023</w:t>
            </w:r>
          </w:p>
        </w:tc>
        <w:tc>
          <w:tcPr>
            <w:tcW w:w="2720" w:type="dxa"/>
            <w:tcBorders>
              <w:top w:val="nil"/>
              <w:left w:val="nil"/>
              <w:bottom w:val="single" w:sz="4" w:space="0" w:color="auto"/>
              <w:right w:val="single" w:sz="4" w:space="0" w:color="auto"/>
            </w:tcBorders>
            <w:shd w:val="clear" w:color="auto" w:fill="auto"/>
            <w:vAlign w:val="center"/>
            <w:hideMark/>
          </w:tcPr>
          <w:p w14:paraId="1FDA3E71" w14:textId="5C53A588" w:rsidR="004C5F69" w:rsidRPr="00803D5F" w:rsidRDefault="004C5F69" w:rsidP="00FB3061">
            <w:pPr>
              <w:jc w:val="center"/>
              <w:rPr>
                <w:rFonts w:ascii="Calibri Light" w:eastAsia="Times New Roman" w:hAnsi="Calibri Light" w:cs="Calibri Light"/>
                <w:color w:val="000000"/>
                <w:sz w:val="22"/>
                <w:szCs w:val="22"/>
                <w:lang w:eastAsia="en-GB"/>
              </w:rPr>
            </w:pPr>
            <w:r w:rsidRPr="00D03D53">
              <w:rPr>
                <w:rFonts w:ascii="Calibri Light" w:eastAsia="Times New Roman" w:hAnsi="Calibri Light" w:cs="Calibri Light"/>
                <w:color w:val="000000"/>
                <w:sz w:val="22"/>
                <w:szCs w:val="22"/>
                <w:lang w:eastAsia="en-GB"/>
              </w:rPr>
              <w:t>Annual tuition fee minus deposit paid of £5457</w:t>
            </w:r>
          </w:p>
        </w:tc>
      </w:tr>
      <w:tr w:rsidR="004C5F69" w:rsidRPr="00815168" w14:paraId="0A186A07" w14:textId="77777777" w:rsidTr="007B46D4">
        <w:trPr>
          <w:trHeight w:val="228"/>
        </w:trPr>
        <w:tc>
          <w:tcPr>
            <w:tcW w:w="3293" w:type="dxa"/>
            <w:tcBorders>
              <w:top w:val="nil"/>
              <w:left w:val="single" w:sz="4" w:space="0" w:color="auto"/>
              <w:bottom w:val="single" w:sz="4" w:space="0" w:color="auto"/>
              <w:right w:val="single" w:sz="4" w:space="0" w:color="auto"/>
            </w:tcBorders>
            <w:shd w:val="clear" w:color="auto" w:fill="auto"/>
            <w:vAlign w:val="center"/>
            <w:hideMark/>
          </w:tcPr>
          <w:p w14:paraId="426A2E2D" w14:textId="77777777" w:rsidR="004C5F69" w:rsidRPr="00803D5F" w:rsidRDefault="004C5F69" w:rsidP="00FB3061">
            <w:pPr>
              <w:rPr>
                <w:rFonts w:ascii="Calibri Light" w:eastAsia="Times New Roman" w:hAnsi="Calibri Light" w:cs="Calibri Light"/>
                <w:color w:val="000000"/>
                <w:sz w:val="22"/>
                <w:szCs w:val="22"/>
                <w:lang w:eastAsia="en-GB"/>
              </w:rPr>
            </w:pPr>
            <w:r w:rsidRPr="00D03D53">
              <w:rPr>
                <w:rFonts w:ascii="Calibri Light" w:eastAsia="Times New Roman" w:hAnsi="Calibri Light" w:cs="Calibri Light"/>
                <w:color w:val="000000"/>
                <w:sz w:val="22"/>
                <w:szCs w:val="22"/>
                <w:lang w:eastAsia="en-GB"/>
              </w:rPr>
              <w:t>15 January 2023 – 14 April</w:t>
            </w:r>
            <w:r w:rsidRPr="00803D5F">
              <w:rPr>
                <w:rFonts w:ascii="Calibri Light" w:eastAsia="Times New Roman" w:hAnsi="Calibri Light" w:cs="Calibri Light"/>
                <w:color w:val="000000"/>
                <w:sz w:val="22"/>
                <w:szCs w:val="22"/>
                <w:lang w:eastAsia="en-GB"/>
              </w:rPr>
              <w:t xml:space="preserve"> 2024</w:t>
            </w:r>
          </w:p>
        </w:tc>
        <w:tc>
          <w:tcPr>
            <w:tcW w:w="2720" w:type="dxa"/>
            <w:tcBorders>
              <w:top w:val="nil"/>
              <w:left w:val="nil"/>
              <w:bottom w:val="single" w:sz="4" w:space="0" w:color="auto"/>
              <w:right w:val="single" w:sz="4" w:space="0" w:color="auto"/>
            </w:tcBorders>
            <w:shd w:val="clear" w:color="auto" w:fill="auto"/>
            <w:vAlign w:val="center"/>
            <w:hideMark/>
          </w:tcPr>
          <w:p w14:paraId="7E7A4D49" w14:textId="77777777" w:rsidR="004C5F69" w:rsidRPr="00803D5F" w:rsidRDefault="004C5F69" w:rsidP="00FB3061">
            <w:pPr>
              <w:jc w:val="center"/>
              <w:rPr>
                <w:rFonts w:ascii="Calibri Light" w:eastAsia="Times New Roman" w:hAnsi="Calibri Light" w:cs="Calibri Light"/>
                <w:color w:val="000000"/>
                <w:sz w:val="22"/>
                <w:szCs w:val="22"/>
                <w:lang w:eastAsia="en-GB"/>
              </w:rPr>
            </w:pPr>
            <w:r w:rsidRPr="00D03D53">
              <w:rPr>
                <w:rFonts w:ascii="Calibri Light" w:eastAsia="Times New Roman" w:hAnsi="Calibri Light" w:cs="Calibri Light"/>
                <w:color w:val="000000"/>
                <w:sz w:val="22"/>
                <w:szCs w:val="22"/>
                <w:lang w:eastAsia="en-GB"/>
              </w:rPr>
              <w:t>34</w:t>
            </w:r>
            <w:r w:rsidRPr="00803D5F">
              <w:rPr>
                <w:rFonts w:ascii="Calibri Light" w:eastAsia="Times New Roman" w:hAnsi="Calibri Light" w:cs="Calibri Light"/>
                <w:color w:val="000000"/>
                <w:sz w:val="22"/>
                <w:szCs w:val="22"/>
                <w:lang w:eastAsia="en-GB"/>
              </w:rPr>
              <w:t>%</w:t>
            </w:r>
          </w:p>
        </w:tc>
        <w:tc>
          <w:tcPr>
            <w:tcW w:w="2720" w:type="dxa"/>
            <w:tcBorders>
              <w:top w:val="nil"/>
              <w:left w:val="nil"/>
              <w:bottom w:val="single" w:sz="4" w:space="0" w:color="auto"/>
              <w:right w:val="single" w:sz="4" w:space="0" w:color="auto"/>
            </w:tcBorders>
            <w:shd w:val="clear" w:color="auto" w:fill="auto"/>
            <w:vAlign w:val="center"/>
            <w:hideMark/>
          </w:tcPr>
          <w:p w14:paraId="34F3DAAA" w14:textId="77777777" w:rsidR="004C5F69" w:rsidRPr="00803D5F" w:rsidRDefault="004C5F69" w:rsidP="00FB3061">
            <w:pPr>
              <w:jc w:val="center"/>
              <w:rPr>
                <w:rFonts w:ascii="Calibri Light" w:eastAsia="Times New Roman" w:hAnsi="Calibri Light" w:cs="Calibri Light"/>
                <w:color w:val="000000"/>
                <w:sz w:val="22"/>
                <w:szCs w:val="22"/>
                <w:lang w:eastAsia="en-GB"/>
              </w:rPr>
            </w:pPr>
            <w:r w:rsidRPr="00D03D53">
              <w:rPr>
                <w:rFonts w:ascii="Calibri Light" w:eastAsia="Times New Roman" w:hAnsi="Calibri Light" w:cs="Calibri Light"/>
                <w:color w:val="000000"/>
                <w:sz w:val="22"/>
                <w:szCs w:val="22"/>
                <w:lang w:eastAsia="en-GB"/>
              </w:rPr>
              <w:t>34</w:t>
            </w:r>
            <w:r w:rsidRPr="00803D5F">
              <w:rPr>
                <w:rFonts w:ascii="Calibri Light" w:eastAsia="Times New Roman" w:hAnsi="Calibri Light" w:cs="Calibri Light"/>
                <w:color w:val="000000"/>
                <w:sz w:val="22"/>
                <w:szCs w:val="22"/>
                <w:lang w:eastAsia="en-GB"/>
              </w:rPr>
              <w:t>%</w:t>
            </w:r>
          </w:p>
        </w:tc>
      </w:tr>
      <w:tr w:rsidR="004C5F69" w:rsidRPr="00815168" w14:paraId="0C8457D3" w14:textId="77777777" w:rsidTr="007B46D4">
        <w:trPr>
          <w:trHeight w:val="228"/>
        </w:trPr>
        <w:tc>
          <w:tcPr>
            <w:tcW w:w="3293" w:type="dxa"/>
            <w:tcBorders>
              <w:top w:val="nil"/>
              <w:left w:val="single" w:sz="4" w:space="0" w:color="auto"/>
              <w:bottom w:val="single" w:sz="4" w:space="0" w:color="auto"/>
              <w:right w:val="single" w:sz="4" w:space="0" w:color="auto"/>
            </w:tcBorders>
            <w:shd w:val="clear" w:color="auto" w:fill="auto"/>
            <w:vAlign w:val="center"/>
            <w:hideMark/>
          </w:tcPr>
          <w:p w14:paraId="65A83FD8" w14:textId="77777777" w:rsidR="004C5F69" w:rsidRPr="00803D5F" w:rsidRDefault="004C5F69" w:rsidP="00FB3061">
            <w:pPr>
              <w:rPr>
                <w:rFonts w:ascii="Calibri Light" w:eastAsia="Times New Roman" w:hAnsi="Calibri Light" w:cs="Calibri Light"/>
                <w:color w:val="000000"/>
                <w:sz w:val="22"/>
                <w:szCs w:val="22"/>
                <w:lang w:eastAsia="en-GB"/>
              </w:rPr>
            </w:pPr>
            <w:r w:rsidRPr="00D03D53">
              <w:rPr>
                <w:rFonts w:ascii="Calibri Light" w:eastAsia="Times New Roman" w:hAnsi="Calibri Light" w:cs="Calibri Light"/>
                <w:color w:val="000000"/>
                <w:sz w:val="22"/>
                <w:szCs w:val="22"/>
                <w:lang w:eastAsia="en-GB"/>
              </w:rPr>
              <w:t>From 15</w:t>
            </w:r>
            <w:r w:rsidRPr="00D03D53">
              <w:rPr>
                <w:rFonts w:ascii="Calibri Light" w:eastAsia="Times New Roman" w:hAnsi="Calibri Light" w:cs="Calibri Light"/>
                <w:color w:val="000000"/>
                <w:sz w:val="22"/>
                <w:szCs w:val="22"/>
                <w:vertAlign w:val="superscript"/>
                <w:lang w:eastAsia="en-GB"/>
              </w:rPr>
              <w:t>th</w:t>
            </w:r>
            <w:r w:rsidRPr="00D03D53">
              <w:rPr>
                <w:rFonts w:ascii="Calibri Light" w:eastAsia="Times New Roman" w:hAnsi="Calibri Light" w:cs="Calibri Light"/>
                <w:color w:val="000000"/>
                <w:sz w:val="22"/>
                <w:szCs w:val="22"/>
                <w:lang w:eastAsia="en-GB"/>
              </w:rPr>
              <w:t xml:space="preserve"> April 2024 </w:t>
            </w:r>
          </w:p>
        </w:tc>
        <w:tc>
          <w:tcPr>
            <w:tcW w:w="2720" w:type="dxa"/>
            <w:tcBorders>
              <w:top w:val="nil"/>
              <w:left w:val="nil"/>
              <w:bottom w:val="single" w:sz="4" w:space="0" w:color="auto"/>
              <w:right w:val="single" w:sz="4" w:space="0" w:color="auto"/>
            </w:tcBorders>
            <w:shd w:val="clear" w:color="auto" w:fill="auto"/>
            <w:vAlign w:val="center"/>
            <w:hideMark/>
          </w:tcPr>
          <w:p w14:paraId="02A62F3E" w14:textId="77777777" w:rsidR="004C5F69" w:rsidRPr="00803D5F" w:rsidRDefault="004C5F69" w:rsidP="00FB3061">
            <w:pPr>
              <w:jc w:val="center"/>
              <w:rPr>
                <w:rFonts w:ascii="Calibri Light" w:eastAsia="Times New Roman" w:hAnsi="Calibri Light" w:cs="Calibri Light"/>
                <w:color w:val="000000"/>
                <w:sz w:val="22"/>
                <w:szCs w:val="22"/>
                <w:lang w:eastAsia="en-GB"/>
              </w:rPr>
            </w:pPr>
            <w:r w:rsidRPr="00D03D53">
              <w:rPr>
                <w:rFonts w:ascii="Calibri Light" w:eastAsia="Times New Roman" w:hAnsi="Calibri Light" w:cs="Calibri Light"/>
                <w:color w:val="000000"/>
                <w:sz w:val="22"/>
                <w:szCs w:val="22"/>
                <w:lang w:eastAsia="en-GB"/>
              </w:rPr>
              <w:t>0</w:t>
            </w:r>
            <w:r w:rsidRPr="00803D5F">
              <w:rPr>
                <w:rFonts w:ascii="Calibri Light" w:eastAsia="Times New Roman" w:hAnsi="Calibri Light" w:cs="Calibri Light"/>
                <w:color w:val="000000"/>
                <w:sz w:val="22"/>
                <w:szCs w:val="22"/>
                <w:lang w:eastAsia="en-GB"/>
              </w:rPr>
              <w:t>%</w:t>
            </w:r>
          </w:p>
        </w:tc>
        <w:tc>
          <w:tcPr>
            <w:tcW w:w="2720" w:type="dxa"/>
            <w:tcBorders>
              <w:top w:val="nil"/>
              <w:left w:val="nil"/>
              <w:bottom w:val="single" w:sz="4" w:space="0" w:color="auto"/>
              <w:right w:val="single" w:sz="4" w:space="0" w:color="auto"/>
            </w:tcBorders>
            <w:shd w:val="clear" w:color="auto" w:fill="auto"/>
            <w:vAlign w:val="center"/>
            <w:hideMark/>
          </w:tcPr>
          <w:p w14:paraId="3C6F14F9" w14:textId="77777777" w:rsidR="004C5F69" w:rsidRPr="00803D5F" w:rsidRDefault="004C5F69" w:rsidP="00FB3061">
            <w:pPr>
              <w:jc w:val="center"/>
              <w:rPr>
                <w:rFonts w:ascii="Calibri Light" w:eastAsia="Times New Roman" w:hAnsi="Calibri Light" w:cs="Calibri Light"/>
                <w:color w:val="000000"/>
                <w:sz w:val="22"/>
                <w:szCs w:val="22"/>
                <w:lang w:eastAsia="en-GB"/>
              </w:rPr>
            </w:pPr>
            <w:r w:rsidRPr="00D03D53">
              <w:rPr>
                <w:rFonts w:ascii="Calibri Light" w:eastAsia="Times New Roman" w:hAnsi="Calibri Light" w:cs="Calibri Light"/>
                <w:color w:val="000000"/>
                <w:sz w:val="22"/>
                <w:szCs w:val="22"/>
                <w:lang w:eastAsia="en-GB"/>
              </w:rPr>
              <w:t>0</w:t>
            </w:r>
            <w:r w:rsidRPr="00803D5F">
              <w:rPr>
                <w:rFonts w:ascii="Calibri Light" w:eastAsia="Times New Roman" w:hAnsi="Calibri Light" w:cs="Calibri Light"/>
                <w:color w:val="000000"/>
                <w:sz w:val="22"/>
                <w:szCs w:val="22"/>
                <w:lang w:eastAsia="en-GB"/>
              </w:rPr>
              <w:t>%</w:t>
            </w:r>
          </w:p>
        </w:tc>
      </w:tr>
    </w:tbl>
    <w:p w14:paraId="7A179304" w14:textId="77777777" w:rsidR="004C5F69" w:rsidRPr="00D03D53" w:rsidRDefault="004C5F69" w:rsidP="00D03D53">
      <w:pPr>
        <w:jc w:val="both"/>
        <w:rPr>
          <w:rFonts w:asciiTheme="majorHAnsi" w:hAnsiTheme="majorHAnsi" w:cstheme="majorHAnsi"/>
          <w:sz w:val="22"/>
          <w:szCs w:val="22"/>
        </w:rPr>
      </w:pPr>
    </w:p>
    <w:p w14:paraId="3285CE86" w14:textId="77777777" w:rsidR="00C74632" w:rsidRDefault="00C74632" w:rsidP="00D03D53">
      <w:pPr>
        <w:pStyle w:val="ListParagraph"/>
        <w:ind w:left="709"/>
        <w:jc w:val="both"/>
        <w:rPr>
          <w:rFonts w:asciiTheme="majorHAnsi" w:hAnsiTheme="majorHAnsi" w:cstheme="majorHAnsi"/>
          <w:sz w:val="22"/>
          <w:szCs w:val="22"/>
        </w:rPr>
      </w:pPr>
    </w:p>
    <w:p w14:paraId="1BC45BF8" w14:textId="0838B132" w:rsidR="00815168" w:rsidRDefault="00C87DB9"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On termination of your registration with </w:t>
      </w:r>
      <w:proofErr w:type="gramStart"/>
      <w:r w:rsidR="00480BB6" w:rsidRPr="00C27F2C">
        <w:rPr>
          <w:rFonts w:asciiTheme="majorHAnsi" w:hAnsiTheme="majorHAnsi" w:cstheme="majorHAnsi"/>
          <w:sz w:val="22"/>
          <w:szCs w:val="22"/>
        </w:rPr>
        <w:t>WUC</w:t>
      </w:r>
      <w:proofErr w:type="gramEnd"/>
      <w:r w:rsidR="00480BB6" w:rsidRPr="00C27F2C">
        <w:rPr>
          <w:rFonts w:asciiTheme="majorHAnsi" w:hAnsiTheme="majorHAnsi" w:cstheme="majorHAnsi"/>
          <w:sz w:val="22"/>
          <w:szCs w:val="22"/>
        </w:rPr>
        <w:t xml:space="preserve"> </w:t>
      </w:r>
      <w:r w:rsidRPr="00C27F2C">
        <w:rPr>
          <w:rFonts w:asciiTheme="majorHAnsi" w:hAnsiTheme="majorHAnsi" w:cstheme="majorHAnsi"/>
          <w:sz w:val="22"/>
          <w:szCs w:val="22"/>
        </w:rPr>
        <w:t>you will become immediately liable for any outstanding tuition fees in accordance with this Policy.</w:t>
      </w:r>
    </w:p>
    <w:p w14:paraId="4FFEDD30" w14:textId="6CD834ED" w:rsidR="00420663" w:rsidRDefault="00420663" w:rsidP="00D03D53">
      <w:pPr>
        <w:pStyle w:val="ListParagraph"/>
        <w:ind w:left="709"/>
        <w:jc w:val="both"/>
        <w:rPr>
          <w:rFonts w:asciiTheme="majorHAnsi" w:hAnsiTheme="majorHAnsi" w:cstheme="majorHAnsi"/>
          <w:sz w:val="22"/>
          <w:szCs w:val="22"/>
        </w:rPr>
      </w:pPr>
    </w:p>
    <w:p w14:paraId="0D332739" w14:textId="50AF7AD6" w:rsidR="00815168" w:rsidRPr="00C27F2C" w:rsidRDefault="00815168" w:rsidP="00C27F2C">
      <w:pPr>
        <w:pStyle w:val="ListParagraph"/>
        <w:numPr>
          <w:ilvl w:val="1"/>
          <w:numId w:val="48"/>
        </w:numPr>
        <w:ind w:left="709" w:hanging="574"/>
        <w:jc w:val="both"/>
        <w:rPr>
          <w:rFonts w:asciiTheme="majorHAnsi" w:hAnsiTheme="majorHAnsi" w:cstheme="majorHAnsi"/>
          <w:sz w:val="22"/>
          <w:szCs w:val="22"/>
        </w:rPr>
      </w:pPr>
      <w:r>
        <w:rPr>
          <w:rFonts w:asciiTheme="majorHAnsi" w:hAnsiTheme="majorHAnsi" w:cstheme="majorHAnsi"/>
          <w:sz w:val="22"/>
          <w:szCs w:val="22"/>
        </w:rPr>
        <w:t xml:space="preserve">No refunds </w:t>
      </w:r>
      <w:proofErr w:type="gramStart"/>
      <w:r>
        <w:rPr>
          <w:rFonts w:asciiTheme="majorHAnsi" w:hAnsiTheme="majorHAnsi" w:cstheme="majorHAnsi"/>
          <w:sz w:val="22"/>
          <w:szCs w:val="22"/>
        </w:rPr>
        <w:t>will be issued</w:t>
      </w:r>
      <w:proofErr w:type="gramEnd"/>
      <w:r>
        <w:rPr>
          <w:rFonts w:asciiTheme="majorHAnsi" w:hAnsiTheme="majorHAnsi" w:cstheme="majorHAnsi"/>
          <w:sz w:val="22"/>
          <w:szCs w:val="22"/>
        </w:rPr>
        <w:t xml:space="preserve"> to Student Visa holders </w:t>
      </w:r>
      <w:r w:rsidR="007E7D89">
        <w:rPr>
          <w:rFonts w:asciiTheme="majorHAnsi" w:hAnsiTheme="majorHAnsi" w:cstheme="majorHAnsi"/>
          <w:sz w:val="22"/>
          <w:szCs w:val="22"/>
        </w:rPr>
        <w:t xml:space="preserve">sponsored by WUC </w:t>
      </w:r>
      <w:r>
        <w:rPr>
          <w:rFonts w:asciiTheme="majorHAnsi" w:hAnsiTheme="majorHAnsi" w:cstheme="majorHAnsi"/>
          <w:sz w:val="22"/>
          <w:szCs w:val="22"/>
        </w:rPr>
        <w:t>until evidence has been received that the student has left the UK. This would normally take the form of an airline Boarding Pass or equivalent.</w:t>
      </w:r>
    </w:p>
    <w:p w14:paraId="42FBF00D" w14:textId="77777777" w:rsidR="00420663" w:rsidRPr="0014509B" w:rsidRDefault="00420663" w:rsidP="00C27F2C">
      <w:pPr>
        <w:pStyle w:val="ListParagraph"/>
        <w:ind w:left="567"/>
        <w:jc w:val="both"/>
        <w:rPr>
          <w:rFonts w:asciiTheme="majorHAnsi" w:hAnsiTheme="majorHAnsi" w:cstheme="majorHAnsi"/>
          <w:sz w:val="22"/>
          <w:szCs w:val="22"/>
        </w:rPr>
      </w:pPr>
    </w:p>
    <w:p w14:paraId="6271A18D" w14:textId="77777777" w:rsidR="00540075" w:rsidRPr="00C27F2C" w:rsidRDefault="00C87DB9"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are in receipt of SLC maintenance loans and you choose to withdraw from your course, or are required to withdraw by </w:t>
      </w:r>
      <w:r w:rsidR="00480BB6" w:rsidRPr="00C27F2C">
        <w:rPr>
          <w:rFonts w:asciiTheme="majorHAnsi" w:hAnsiTheme="majorHAnsi" w:cstheme="majorHAnsi"/>
          <w:sz w:val="22"/>
          <w:szCs w:val="22"/>
        </w:rPr>
        <w:t>WUC</w:t>
      </w:r>
      <w:r w:rsidRPr="00C27F2C">
        <w:rPr>
          <w:rFonts w:asciiTheme="majorHAnsi" w:hAnsiTheme="majorHAnsi" w:cstheme="majorHAnsi"/>
          <w:sz w:val="22"/>
          <w:szCs w:val="22"/>
        </w:rPr>
        <w:t xml:space="preserve">, we will notify the SLC of your withdrawal. You may be liable to pay back part or </w:t>
      </w:r>
      <w:proofErr w:type="gramStart"/>
      <w:r w:rsidRPr="00C27F2C">
        <w:rPr>
          <w:rFonts w:asciiTheme="majorHAnsi" w:hAnsiTheme="majorHAnsi" w:cstheme="majorHAnsi"/>
          <w:sz w:val="22"/>
          <w:szCs w:val="22"/>
        </w:rPr>
        <w:t>all of your</w:t>
      </w:r>
      <w:proofErr w:type="gramEnd"/>
      <w:r w:rsidRPr="00C27F2C">
        <w:rPr>
          <w:rFonts w:asciiTheme="majorHAnsi" w:hAnsiTheme="majorHAnsi" w:cstheme="majorHAnsi"/>
          <w:sz w:val="22"/>
          <w:szCs w:val="22"/>
        </w:rPr>
        <w:t xml:space="preserve"> maintenance loan for the year. </w:t>
      </w:r>
    </w:p>
    <w:p w14:paraId="3C4F8D7E" w14:textId="77777777" w:rsidR="00540075" w:rsidRPr="00540075" w:rsidRDefault="00540075" w:rsidP="00C27F2C">
      <w:pPr>
        <w:pStyle w:val="ListParagraph"/>
        <w:ind w:left="567"/>
        <w:jc w:val="both"/>
        <w:rPr>
          <w:rFonts w:asciiTheme="majorHAnsi" w:hAnsiTheme="majorHAnsi" w:cstheme="majorHAnsi"/>
          <w:sz w:val="22"/>
          <w:szCs w:val="22"/>
        </w:rPr>
      </w:pPr>
    </w:p>
    <w:p w14:paraId="5AFF8B98" w14:textId="77777777" w:rsidR="00540075" w:rsidRPr="00C27F2C" w:rsidRDefault="00C87DB9"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If you withdraw from your course and subsequently wish to recommence your studies, you will be required to re-apply and will be assessed as a new student for tuition fee</w:t>
      </w:r>
      <w:r w:rsidR="00420663"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purposes. </w:t>
      </w:r>
    </w:p>
    <w:p w14:paraId="189B2528" w14:textId="77777777" w:rsidR="00540075" w:rsidRPr="00540075" w:rsidRDefault="00540075" w:rsidP="00C27F2C">
      <w:pPr>
        <w:pStyle w:val="ListParagraph"/>
        <w:ind w:left="567"/>
        <w:jc w:val="both"/>
        <w:rPr>
          <w:rFonts w:asciiTheme="majorHAnsi" w:hAnsiTheme="majorHAnsi" w:cstheme="majorHAnsi"/>
          <w:sz w:val="22"/>
          <w:szCs w:val="22"/>
        </w:rPr>
      </w:pPr>
    </w:p>
    <w:p w14:paraId="3032D4D6" w14:textId="77777777" w:rsidR="00540075" w:rsidRPr="00C27F2C" w:rsidRDefault="00476C72"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WUC </w:t>
      </w:r>
      <w:r w:rsidR="00C87DB9" w:rsidRPr="00C27F2C">
        <w:rPr>
          <w:rFonts w:asciiTheme="majorHAnsi" w:hAnsiTheme="majorHAnsi" w:cstheme="majorHAnsi"/>
          <w:sz w:val="22"/>
          <w:szCs w:val="22"/>
        </w:rPr>
        <w:t xml:space="preserve">may suspend your registration in accordance with our student regulations and policies. A decision to suspend registration will normally be for a short </w:t>
      </w:r>
      <w:proofErr w:type="gramStart"/>
      <w:r w:rsidR="00C87DB9" w:rsidRPr="00C27F2C">
        <w:rPr>
          <w:rFonts w:asciiTheme="majorHAnsi" w:hAnsiTheme="majorHAnsi" w:cstheme="majorHAnsi"/>
          <w:sz w:val="22"/>
          <w:szCs w:val="22"/>
        </w:rPr>
        <w:t>period of time</w:t>
      </w:r>
      <w:proofErr w:type="gramEnd"/>
      <w:r w:rsidR="00C87DB9" w:rsidRPr="00C27F2C">
        <w:rPr>
          <w:rFonts w:asciiTheme="majorHAnsi" w:hAnsiTheme="majorHAnsi" w:cstheme="majorHAnsi"/>
          <w:sz w:val="22"/>
          <w:szCs w:val="22"/>
        </w:rPr>
        <w:t xml:space="preserve"> (normally no more than 4 weeks) to enable an investigation to be conducted or whilst an appropriate course of action is being determined. If you </w:t>
      </w:r>
      <w:proofErr w:type="gramStart"/>
      <w:r w:rsidR="00C87DB9" w:rsidRPr="00C27F2C">
        <w:rPr>
          <w:rFonts w:asciiTheme="majorHAnsi" w:hAnsiTheme="majorHAnsi" w:cstheme="majorHAnsi"/>
          <w:sz w:val="22"/>
          <w:szCs w:val="22"/>
        </w:rPr>
        <w:t>are subsequently permitted</w:t>
      </w:r>
      <w:proofErr w:type="gramEnd"/>
      <w:r w:rsidR="00C87DB9" w:rsidRPr="00C27F2C">
        <w:rPr>
          <w:rFonts w:asciiTheme="majorHAnsi" w:hAnsiTheme="majorHAnsi" w:cstheme="majorHAnsi"/>
          <w:sz w:val="22"/>
          <w:szCs w:val="22"/>
        </w:rPr>
        <w:t xml:space="preserve"> to recommence your studies, you will not be eligible for any tuition fee refund. </w:t>
      </w:r>
    </w:p>
    <w:p w14:paraId="291BE817" w14:textId="77777777" w:rsidR="00540075" w:rsidRPr="00540075" w:rsidRDefault="00540075" w:rsidP="00C27F2C">
      <w:pPr>
        <w:pStyle w:val="ListParagraph"/>
        <w:ind w:left="567"/>
        <w:jc w:val="both"/>
        <w:rPr>
          <w:rFonts w:asciiTheme="majorHAnsi" w:hAnsiTheme="majorHAnsi" w:cstheme="majorHAnsi"/>
          <w:sz w:val="22"/>
          <w:szCs w:val="22"/>
        </w:rPr>
      </w:pPr>
    </w:p>
    <w:p w14:paraId="461E08CC" w14:textId="0A9FD173" w:rsidR="00C87DB9" w:rsidRPr="00C27F2C" w:rsidRDefault="00C87DB9" w:rsidP="00C27F2C">
      <w:pPr>
        <w:pStyle w:val="ListParagraph"/>
        <w:numPr>
          <w:ilvl w:val="1"/>
          <w:numId w:val="48"/>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w:t>
      </w:r>
      <w:proofErr w:type="gramStart"/>
      <w:r w:rsidRPr="00C27F2C">
        <w:rPr>
          <w:rFonts w:asciiTheme="majorHAnsi" w:hAnsiTheme="majorHAnsi" w:cstheme="majorHAnsi"/>
          <w:sz w:val="22"/>
          <w:szCs w:val="22"/>
        </w:rPr>
        <w:t>are suspended</w:t>
      </w:r>
      <w:proofErr w:type="gramEnd"/>
      <w:r w:rsidRPr="00C27F2C">
        <w:rPr>
          <w:rFonts w:asciiTheme="majorHAnsi" w:hAnsiTheme="majorHAnsi" w:cstheme="majorHAnsi"/>
          <w:sz w:val="22"/>
          <w:szCs w:val="22"/>
        </w:rPr>
        <w:t xml:space="preserve"> by </w:t>
      </w:r>
      <w:r w:rsidR="00476C72" w:rsidRPr="00C27F2C">
        <w:rPr>
          <w:rFonts w:asciiTheme="majorHAnsi" w:hAnsiTheme="majorHAnsi" w:cstheme="majorHAnsi"/>
          <w:sz w:val="22"/>
          <w:szCs w:val="22"/>
        </w:rPr>
        <w:t>WUC</w:t>
      </w:r>
      <w:r w:rsidRPr="00C27F2C">
        <w:rPr>
          <w:rFonts w:asciiTheme="majorHAnsi" w:hAnsiTheme="majorHAnsi" w:cstheme="majorHAnsi"/>
          <w:sz w:val="22"/>
          <w:szCs w:val="22"/>
        </w:rPr>
        <w:t xml:space="preserve"> and are subsequently required to withdraw from your course, or choose to withdraw, your eligibility for a refund will be calculated according to the schedule in clause 14.2 of this Policy, based on the date of suspension. </w:t>
      </w:r>
    </w:p>
    <w:p w14:paraId="047EF1C5" w14:textId="77777777" w:rsidR="00C87DB9" w:rsidRPr="0014509B" w:rsidRDefault="00C87DB9" w:rsidP="00420663">
      <w:pPr>
        <w:jc w:val="both"/>
        <w:rPr>
          <w:rFonts w:asciiTheme="majorHAnsi" w:hAnsiTheme="majorHAnsi" w:cstheme="majorHAnsi"/>
          <w:sz w:val="22"/>
          <w:szCs w:val="22"/>
        </w:rPr>
      </w:pPr>
    </w:p>
    <w:p w14:paraId="150DD149" w14:textId="7D4DFFE3" w:rsidR="00C87DB9" w:rsidRPr="00C27F2C" w:rsidRDefault="00C87DB9" w:rsidP="00C27F2C">
      <w:pPr>
        <w:pStyle w:val="Heading1"/>
        <w:numPr>
          <w:ilvl w:val="0"/>
          <w:numId w:val="8"/>
        </w:numPr>
        <w:ind w:left="426" w:hanging="426"/>
      </w:pPr>
      <w:bookmarkStart w:id="15" w:name="_Toc89783994"/>
      <w:r w:rsidRPr="00C27F2C">
        <w:t>Intermission</w:t>
      </w:r>
      <w:bookmarkEnd w:id="15"/>
      <w:r w:rsidRPr="00C27F2C">
        <w:t xml:space="preserve"> </w:t>
      </w:r>
    </w:p>
    <w:p w14:paraId="0C5F9C08" w14:textId="16F0E50A" w:rsidR="00C87DB9" w:rsidRPr="003F158D" w:rsidRDefault="00C87DB9" w:rsidP="00420663">
      <w:pPr>
        <w:jc w:val="both"/>
        <w:rPr>
          <w:rFonts w:asciiTheme="majorHAnsi" w:hAnsiTheme="majorHAnsi" w:cstheme="majorHAnsi"/>
          <w:sz w:val="10"/>
          <w:szCs w:val="10"/>
        </w:rPr>
      </w:pPr>
    </w:p>
    <w:p w14:paraId="57E07D3D" w14:textId="24DD8E34" w:rsidR="00540075" w:rsidRPr="00C27F2C" w:rsidRDefault="00540075" w:rsidP="00C27F2C">
      <w:pPr>
        <w:pStyle w:val="ListParagraph"/>
        <w:numPr>
          <w:ilvl w:val="1"/>
          <w:numId w:val="4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Intermission </w:t>
      </w:r>
      <w:proofErr w:type="gramStart"/>
      <w:r w:rsidRPr="00C27F2C">
        <w:rPr>
          <w:rFonts w:asciiTheme="majorHAnsi" w:hAnsiTheme="majorHAnsi" w:cstheme="majorHAnsi"/>
          <w:sz w:val="22"/>
          <w:szCs w:val="22"/>
        </w:rPr>
        <w:t>is defined</w:t>
      </w:r>
      <w:proofErr w:type="gramEnd"/>
      <w:r w:rsidRPr="00C27F2C">
        <w:rPr>
          <w:rFonts w:asciiTheme="majorHAnsi" w:hAnsiTheme="majorHAnsi" w:cstheme="majorHAnsi"/>
          <w:sz w:val="22"/>
          <w:szCs w:val="22"/>
        </w:rPr>
        <w:t xml:space="preserve"> as a formal break in your studies and must be agreed between you and WUC. An intermission is approved for a defined </w:t>
      </w:r>
      <w:proofErr w:type="gramStart"/>
      <w:r w:rsidRPr="00C27F2C">
        <w:rPr>
          <w:rFonts w:asciiTheme="majorHAnsi" w:hAnsiTheme="majorHAnsi" w:cstheme="majorHAnsi"/>
          <w:sz w:val="22"/>
          <w:szCs w:val="22"/>
        </w:rPr>
        <w:t>period of time</w:t>
      </w:r>
      <w:proofErr w:type="gramEnd"/>
      <w:r w:rsidRPr="00C27F2C">
        <w:rPr>
          <w:rFonts w:asciiTheme="majorHAnsi" w:hAnsiTheme="majorHAnsi" w:cstheme="majorHAnsi"/>
          <w:sz w:val="22"/>
          <w:szCs w:val="22"/>
        </w:rPr>
        <w:t xml:space="preserve">, after which you are expected to return to your studies. </w:t>
      </w:r>
    </w:p>
    <w:p w14:paraId="5A31638D" w14:textId="77777777" w:rsidR="00540075" w:rsidRPr="0014509B" w:rsidRDefault="00540075" w:rsidP="00C27F2C">
      <w:pPr>
        <w:pStyle w:val="ListParagraph"/>
        <w:ind w:left="567"/>
        <w:jc w:val="both"/>
        <w:rPr>
          <w:rFonts w:asciiTheme="majorHAnsi" w:hAnsiTheme="majorHAnsi" w:cstheme="majorHAnsi"/>
          <w:sz w:val="22"/>
          <w:szCs w:val="22"/>
        </w:rPr>
      </w:pPr>
    </w:p>
    <w:p w14:paraId="33C5029F" w14:textId="2653984C" w:rsidR="00540075" w:rsidRPr="00C27F2C" w:rsidRDefault="00540075" w:rsidP="00C27F2C">
      <w:pPr>
        <w:pStyle w:val="ListParagraph"/>
        <w:numPr>
          <w:ilvl w:val="1"/>
          <w:numId w:val="4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return to study following an intermission, you will be liable to pay the tuition fee amount published for the new academic year, including any inflationary increases applied by WUC and/or permitted by the UK government. </w:t>
      </w:r>
    </w:p>
    <w:p w14:paraId="280264E8" w14:textId="77777777" w:rsidR="00540075" w:rsidRPr="0014509B" w:rsidRDefault="00540075" w:rsidP="00C27F2C">
      <w:pPr>
        <w:pStyle w:val="ListParagraph"/>
        <w:ind w:left="567"/>
        <w:jc w:val="both"/>
        <w:rPr>
          <w:rFonts w:asciiTheme="majorHAnsi" w:hAnsiTheme="majorHAnsi" w:cstheme="majorHAnsi"/>
          <w:sz w:val="22"/>
          <w:szCs w:val="22"/>
        </w:rPr>
      </w:pPr>
    </w:p>
    <w:p w14:paraId="14159DCB" w14:textId="6B353782" w:rsidR="00C87DB9" w:rsidRPr="007B46D4" w:rsidRDefault="00540075" w:rsidP="007B46D4">
      <w:pPr>
        <w:pStyle w:val="ListParagraph"/>
        <w:numPr>
          <w:ilvl w:val="1"/>
          <w:numId w:val="49"/>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Intermission may affect the total tuition fees payable for your course and may affect your future entitlement to tuition fee and maintenance loan funding. You are strongly encouraged to discuss the financial implications of a proposed intermission with the Student Finance team (please contact </w:t>
      </w:r>
      <w:hyperlink r:id="rId37" w:history="1">
        <w:r w:rsidR="003F158D" w:rsidRPr="00950B8C">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w:t>
      </w:r>
    </w:p>
    <w:p w14:paraId="2CB8E959" w14:textId="0074A628" w:rsidR="00C87DB9" w:rsidRPr="00C27F2C" w:rsidRDefault="00C87DB9" w:rsidP="00C27F2C">
      <w:pPr>
        <w:pStyle w:val="Heading1"/>
        <w:numPr>
          <w:ilvl w:val="0"/>
          <w:numId w:val="8"/>
        </w:numPr>
        <w:ind w:left="426" w:hanging="426"/>
      </w:pPr>
      <w:bookmarkStart w:id="16" w:name="_Toc89783995"/>
      <w:r w:rsidRPr="00C27F2C">
        <w:t>Repeat assessment and repeat study (taught students)</w:t>
      </w:r>
      <w:bookmarkEnd w:id="16"/>
    </w:p>
    <w:p w14:paraId="3EF2B098" w14:textId="77777777" w:rsidR="00C87DB9" w:rsidRPr="003F158D" w:rsidRDefault="00C87DB9" w:rsidP="00420663">
      <w:pPr>
        <w:jc w:val="both"/>
        <w:rPr>
          <w:rFonts w:asciiTheme="majorHAnsi" w:hAnsiTheme="majorHAnsi" w:cstheme="majorHAnsi"/>
          <w:sz w:val="10"/>
          <w:szCs w:val="10"/>
        </w:rPr>
      </w:pPr>
    </w:p>
    <w:p w14:paraId="1D1C14B9" w14:textId="7833AB16" w:rsidR="00C87DB9" w:rsidRPr="00C27F2C" w:rsidRDefault="00C87DB9" w:rsidP="00C27F2C">
      <w:pPr>
        <w:pStyle w:val="ListParagraph"/>
        <w:numPr>
          <w:ilvl w:val="1"/>
          <w:numId w:val="50"/>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fail one or more of your assessments at the first opportunity, you </w:t>
      </w:r>
      <w:proofErr w:type="gramStart"/>
      <w:r w:rsidRPr="00C27F2C">
        <w:rPr>
          <w:rFonts w:asciiTheme="majorHAnsi" w:hAnsiTheme="majorHAnsi" w:cstheme="majorHAnsi"/>
          <w:sz w:val="22"/>
          <w:szCs w:val="22"/>
        </w:rPr>
        <w:t>will normally be permitted</w:t>
      </w:r>
      <w:proofErr w:type="gramEnd"/>
      <w:r w:rsidRPr="00C27F2C">
        <w:rPr>
          <w:rFonts w:asciiTheme="majorHAnsi" w:hAnsiTheme="majorHAnsi" w:cstheme="majorHAnsi"/>
          <w:sz w:val="22"/>
          <w:szCs w:val="22"/>
        </w:rPr>
        <w:t xml:space="preserve"> to re-take the failed components/modules before the beginning </w:t>
      </w:r>
      <w:r w:rsidR="00420663" w:rsidRPr="00C27F2C">
        <w:rPr>
          <w:rFonts w:asciiTheme="majorHAnsi" w:hAnsiTheme="majorHAnsi" w:cstheme="majorHAnsi"/>
          <w:sz w:val="22"/>
          <w:szCs w:val="22"/>
        </w:rPr>
        <w:t>of</w:t>
      </w:r>
      <w:r w:rsidRPr="00C27F2C">
        <w:rPr>
          <w:rFonts w:asciiTheme="majorHAnsi" w:hAnsiTheme="majorHAnsi" w:cstheme="majorHAnsi"/>
          <w:sz w:val="22"/>
          <w:szCs w:val="22"/>
        </w:rPr>
        <w:t xml:space="preserve"> the next academic year. </w:t>
      </w:r>
    </w:p>
    <w:p w14:paraId="26D07BBD" w14:textId="77777777" w:rsidR="00C87DB9" w:rsidRPr="0014509B" w:rsidRDefault="00C87DB9" w:rsidP="00C27F2C">
      <w:pPr>
        <w:pStyle w:val="ListParagraph"/>
        <w:ind w:left="567"/>
        <w:jc w:val="both"/>
        <w:rPr>
          <w:rFonts w:asciiTheme="majorHAnsi" w:hAnsiTheme="majorHAnsi" w:cstheme="majorHAnsi"/>
          <w:sz w:val="22"/>
          <w:szCs w:val="22"/>
        </w:rPr>
      </w:pPr>
    </w:p>
    <w:p w14:paraId="446BD600" w14:textId="54D97317" w:rsidR="00B23B5A" w:rsidRDefault="00C87DB9" w:rsidP="00C27F2C">
      <w:pPr>
        <w:pStyle w:val="ListParagraph"/>
        <w:numPr>
          <w:ilvl w:val="1"/>
          <w:numId w:val="50"/>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w:t>
      </w:r>
      <w:r w:rsidR="00B23B5A">
        <w:rPr>
          <w:rFonts w:asciiTheme="majorHAnsi" w:hAnsiTheme="majorHAnsi" w:cstheme="majorHAnsi"/>
          <w:sz w:val="22"/>
          <w:szCs w:val="22"/>
        </w:rPr>
        <w:t xml:space="preserve">have not passed all required credits by the beginning of the next academic year, you </w:t>
      </w:r>
      <w:proofErr w:type="gramStart"/>
      <w:r w:rsidR="00B23B5A">
        <w:rPr>
          <w:rFonts w:asciiTheme="majorHAnsi" w:hAnsiTheme="majorHAnsi" w:cstheme="majorHAnsi"/>
          <w:sz w:val="22"/>
          <w:szCs w:val="22"/>
        </w:rPr>
        <w:t>may be permitted</w:t>
      </w:r>
      <w:proofErr w:type="gramEnd"/>
      <w:r w:rsidR="00B23B5A">
        <w:rPr>
          <w:rFonts w:asciiTheme="majorHAnsi" w:hAnsiTheme="majorHAnsi" w:cstheme="majorHAnsi"/>
          <w:sz w:val="22"/>
          <w:szCs w:val="22"/>
        </w:rPr>
        <w:t xml:space="preserve"> to progress on your course and complete the failed credits during the next </w:t>
      </w:r>
      <w:r w:rsidR="00341646">
        <w:rPr>
          <w:rFonts w:asciiTheme="majorHAnsi" w:hAnsiTheme="majorHAnsi" w:cstheme="majorHAnsi"/>
          <w:sz w:val="22"/>
          <w:szCs w:val="22"/>
        </w:rPr>
        <w:t>level</w:t>
      </w:r>
      <w:r w:rsidR="00B23B5A">
        <w:rPr>
          <w:rFonts w:asciiTheme="majorHAnsi" w:hAnsiTheme="majorHAnsi" w:cstheme="majorHAnsi"/>
          <w:sz w:val="22"/>
          <w:szCs w:val="22"/>
        </w:rPr>
        <w:t xml:space="preserve"> of study. </w:t>
      </w:r>
      <w:r w:rsidR="00B23B5A" w:rsidRPr="00C27F2C">
        <w:rPr>
          <w:rFonts w:asciiTheme="majorHAnsi" w:hAnsiTheme="majorHAnsi" w:cstheme="majorHAnsi"/>
          <w:sz w:val="22"/>
          <w:szCs w:val="22"/>
        </w:rPr>
        <w:t xml:space="preserve">You </w:t>
      </w:r>
      <w:proofErr w:type="gramStart"/>
      <w:r w:rsidR="00B23B5A" w:rsidRPr="00C27F2C">
        <w:rPr>
          <w:rFonts w:asciiTheme="majorHAnsi" w:hAnsiTheme="majorHAnsi" w:cstheme="majorHAnsi"/>
          <w:sz w:val="22"/>
          <w:szCs w:val="22"/>
        </w:rPr>
        <w:t>will be charged</w:t>
      </w:r>
      <w:proofErr w:type="gramEnd"/>
      <w:r w:rsidR="00B23B5A" w:rsidRPr="00C27F2C">
        <w:rPr>
          <w:rFonts w:asciiTheme="majorHAnsi" w:hAnsiTheme="majorHAnsi" w:cstheme="majorHAnsi"/>
          <w:sz w:val="22"/>
          <w:szCs w:val="22"/>
        </w:rPr>
        <w:t xml:space="preserve"> additional tuition fees for </w:t>
      </w:r>
      <w:r w:rsidR="00B23B5A">
        <w:rPr>
          <w:rFonts w:asciiTheme="majorHAnsi" w:hAnsiTheme="majorHAnsi" w:cstheme="majorHAnsi"/>
          <w:sz w:val="22"/>
          <w:szCs w:val="22"/>
        </w:rPr>
        <w:t>these outstanding attempts</w:t>
      </w:r>
      <w:r w:rsidR="00B23B5A" w:rsidRPr="00C27F2C">
        <w:rPr>
          <w:rFonts w:asciiTheme="majorHAnsi" w:hAnsiTheme="majorHAnsi" w:cstheme="majorHAnsi"/>
          <w:sz w:val="22"/>
          <w:szCs w:val="22"/>
        </w:rPr>
        <w:t xml:space="preserve"> at an assessment, up to a maximum of £300 in any one year.</w:t>
      </w:r>
      <w:r w:rsidR="00B23B5A">
        <w:rPr>
          <w:rFonts w:asciiTheme="majorHAnsi" w:hAnsiTheme="majorHAnsi" w:cstheme="majorHAnsi"/>
          <w:sz w:val="22"/>
          <w:szCs w:val="22"/>
        </w:rPr>
        <w:t xml:space="preserve"> </w:t>
      </w:r>
    </w:p>
    <w:p w14:paraId="77FD9776" w14:textId="77777777" w:rsidR="00B23B5A" w:rsidRPr="006C4B04" w:rsidRDefault="00B23B5A" w:rsidP="006C4B04">
      <w:pPr>
        <w:pStyle w:val="ListParagraph"/>
        <w:rPr>
          <w:rFonts w:asciiTheme="majorHAnsi" w:hAnsiTheme="majorHAnsi" w:cstheme="majorHAnsi"/>
          <w:sz w:val="22"/>
          <w:szCs w:val="22"/>
        </w:rPr>
      </w:pPr>
    </w:p>
    <w:p w14:paraId="7D4BBD1C" w14:textId="58632AC8" w:rsidR="00C87DB9" w:rsidRPr="00C27F2C" w:rsidRDefault="00B23B5A" w:rsidP="00C27F2C">
      <w:pPr>
        <w:pStyle w:val="ListParagraph"/>
        <w:numPr>
          <w:ilvl w:val="1"/>
          <w:numId w:val="50"/>
        </w:numPr>
        <w:ind w:left="709" w:hanging="574"/>
        <w:jc w:val="both"/>
        <w:rPr>
          <w:rFonts w:asciiTheme="majorHAnsi" w:hAnsiTheme="majorHAnsi" w:cstheme="majorHAnsi"/>
          <w:sz w:val="22"/>
          <w:szCs w:val="22"/>
        </w:rPr>
      </w:pPr>
      <w:r>
        <w:rPr>
          <w:rFonts w:asciiTheme="majorHAnsi" w:hAnsiTheme="majorHAnsi" w:cstheme="majorHAnsi"/>
          <w:sz w:val="22"/>
          <w:szCs w:val="22"/>
        </w:rPr>
        <w:t xml:space="preserve">Where you </w:t>
      </w:r>
      <w:r w:rsidR="00C87DB9" w:rsidRPr="00C27F2C">
        <w:rPr>
          <w:rFonts w:asciiTheme="majorHAnsi" w:hAnsiTheme="majorHAnsi" w:cstheme="majorHAnsi"/>
          <w:sz w:val="22"/>
          <w:szCs w:val="22"/>
        </w:rPr>
        <w:t xml:space="preserve">fail your second attempt at one or more of your modules </w:t>
      </w:r>
      <w:r>
        <w:rPr>
          <w:rFonts w:asciiTheme="majorHAnsi" w:hAnsiTheme="majorHAnsi" w:cstheme="majorHAnsi"/>
          <w:sz w:val="22"/>
          <w:szCs w:val="22"/>
        </w:rPr>
        <w:t xml:space="preserve">and </w:t>
      </w:r>
      <w:r w:rsidR="00C87DB9" w:rsidRPr="00C27F2C">
        <w:rPr>
          <w:rFonts w:asciiTheme="majorHAnsi" w:hAnsiTheme="majorHAnsi" w:cstheme="majorHAnsi"/>
          <w:sz w:val="22"/>
          <w:szCs w:val="22"/>
        </w:rPr>
        <w:t xml:space="preserve">this means that you cannot progress to the next level of study on your course, you will normally be required to repeat the full year of study. You </w:t>
      </w:r>
      <w:proofErr w:type="gramStart"/>
      <w:r w:rsidR="00C87DB9" w:rsidRPr="00C27F2C">
        <w:rPr>
          <w:rFonts w:asciiTheme="majorHAnsi" w:hAnsiTheme="majorHAnsi" w:cstheme="majorHAnsi"/>
          <w:sz w:val="22"/>
          <w:szCs w:val="22"/>
        </w:rPr>
        <w:t>will normally be charged</w:t>
      </w:r>
      <w:proofErr w:type="gramEnd"/>
      <w:r w:rsidR="00C87DB9" w:rsidRPr="00C27F2C">
        <w:rPr>
          <w:rFonts w:asciiTheme="majorHAnsi" w:hAnsiTheme="majorHAnsi" w:cstheme="majorHAnsi"/>
          <w:sz w:val="22"/>
          <w:szCs w:val="22"/>
        </w:rPr>
        <w:t xml:space="preserve"> the full annual tuition fee for a repeat year of study.</w:t>
      </w:r>
    </w:p>
    <w:p w14:paraId="3CC0EA55" w14:textId="77777777" w:rsidR="00C87DB9" w:rsidRPr="0014509B" w:rsidRDefault="00C87DB9" w:rsidP="00C27F2C">
      <w:pPr>
        <w:pStyle w:val="ListParagraph"/>
        <w:ind w:left="567"/>
        <w:jc w:val="both"/>
        <w:rPr>
          <w:rFonts w:asciiTheme="majorHAnsi" w:hAnsiTheme="majorHAnsi" w:cstheme="majorHAnsi"/>
          <w:sz w:val="22"/>
          <w:szCs w:val="22"/>
        </w:rPr>
      </w:pPr>
    </w:p>
    <w:p w14:paraId="5DA2D9CD" w14:textId="45CBF945" w:rsidR="00C87DB9" w:rsidRPr="00C27F2C" w:rsidRDefault="00C87DB9" w:rsidP="00C27F2C">
      <w:pPr>
        <w:pStyle w:val="ListParagraph"/>
        <w:numPr>
          <w:ilvl w:val="1"/>
          <w:numId w:val="50"/>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you reside abroad and are not able to return to </w:t>
      </w:r>
      <w:r w:rsidR="00476C72" w:rsidRPr="00C27F2C">
        <w:rPr>
          <w:rFonts w:asciiTheme="majorHAnsi" w:hAnsiTheme="majorHAnsi" w:cstheme="majorHAnsi"/>
          <w:sz w:val="22"/>
          <w:szCs w:val="22"/>
        </w:rPr>
        <w:t xml:space="preserve">WUC </w:t>
      </w:r>
      <w:r w:rsidRPr="00C27F2C">
        <w:rPr>
          <w:rFonts w:asciiTheme="majorHAnsi" w:hAnsiTheme="majorHAnsi" w:cstheme="majorHAnsi"/>
          <w:sz w:val="22"/>
          <w:szCs w:val="22"/>
        </w:rPr>
        <w:t>for an examination, you will be required to meet the administration costs of any assessment conducted outside the UK.</w:t>
      </w:r>
    </w:p>
    <w:p w14:paraId="7356BA84" w14:textId="77777777" w:rsidR="00C87DB9" w:rsidRPr="0014509B" w:rsidRDefault="00C87DB9" w:rsidP="00692FE3">
      <w:pPr>
        <w:pStyle w:val="ListParagraph"/>
        <w:ind w:left="567"/>
        <w:jc w:val="both"/>
        <w:rPr>
          <w:rFonts w:asciiTheme="majorHAnsi" w:hAnsiTheme="majorHAnsi" w:cstheme="majorHAnsi"/>
          <w:sz w:val="22"/>
          <w:szCs w:val="22"/>
        </w:rPr>
      </w:pPr>
    </w:p>
    <w:p w14:paraId="785C3EF1" w14:textId="62C2BAE8" w:rsidR="00C87DB9" w:rsidRPr="00C27F2C" w:rsidRDefault="00C87DB9" w:rsidP="00C27F2C">
      <w:pPr>
        <w:pStyle w:val="Heading1"/>
        <w:numPr>
          <w:ilvl w:val="0"/>
          <w:numId w:val="8"/>
        </w:numPr>
        <w:ind w:left="426" w:hanging="426"/>
      </w:pPr>
      <w:bookmarkStart w:id="17" w:name="_Toc89783996"/>
      <w:r w:rsidRPr="00C27F2C">
        <w:t>Course transfers</w:t>
      </w:r>
      <w:bookmarkEnd w:id="17"/>
    </w:p>
    <w:p w14:paraId="21BE7DA8" w14:textId="77777777" w:rsidR="00C87DB9" w:rsidRPr="003F158D" w:rsidRDefault="00C87DB9" w:rsidP="00420663">
      <w:pPr>
        <w:jc w:val="both"/>
        <w:rPr>
          <w:rFonts w:asciiTheme="majorHAnsi" w:hAnsiTheme="majorHAnsi" w:cstheme="majorHAnsi"/>
          <w:sz w:val="10"/>
          <w:szCs w:val="10"/>
        </w:rPr>
      </w:pPr>
    </w:p>
    <w:p w14:paraId="1787BB4A" w14:textId="308B72F1" w:rsidR="00C87DB9" w:rsidRPr="00C27F2C" w:rsidRDefault="00C87DB9" w:rsidP="00C27F2C">
      <w:pPr>
        <w:pStyle w:val="ListParagraph"/>
        <w:numPr>
          <w:ilvl w:val="1"/>
          <w:numId w:val="5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a course transfer involves an increase in tuition </w:t>
      </w:r>
      <w:proofErr w:type="gramStart"/>
      <w:r w:rsidRPr="00C27F2C">
        <w:rPr>
          <w:rFonts w:asciiTheme="majorHAnsi" w:hAnsiTheme="majorHAnsi" w:cstheme="majorHAnsi"/>
          <w:sz w:val="22"/>
          <w:szCs w:val="22"/>
        </w:rPr>
        <w:t>fees</w:t>
      </w:r>
      <w:proofErr w:type="gramEnd"/>
      <w:r w:rsidRPr="00C27F2C">
        <w:rPr>
          <w:rFonts w:asciiTheme="majorHAnsi" w:hAnsiTheme="majorHAnsi" w:cstheme="majorHAnsi"/>
          <w:sz w:val="22"/>
          <w:szCs w:val="22"/>
        </w:rPr>
        <w:t xml:space="preserve"> you will be immediately liable for the difference between the old and new course fee.</w:t>
      </w:r>
    </w:p>
    <w:p w14:paraId="7DB65278" w14:textId="77777777" w:rsidR="00C87DB9" w:rsidRPr="0014509B" w:rsidRDefault="00C87DB9" w:rsidP="00C27F2C">
      <w:pPr>
        <w:pStyle w:val="ListParagraph"/>
        <w:ind w:left="567"/>
        <w:jc w:val="both"/>
        <w:rPr>
          <w:rFonts w:asciiTheme="majorHAnsi" w:hAnsiTheme="majorHAnsi" w:cstheme="majorHAnsi"/>
          <w:sz w:val="22"/>
          <w:szCs w:val="22"/>
        </w:rPr>
      </w:pPr>
    </w:p>
    <w:p w14:paraId="2FF3FDBB" w14:textId="0C3B0C59" w:rsidR="00C87DB9" w:rsidRPr="00C27F2C" w:rsidRDefault="00C87DB9" w:rsidP="00C27F2C">
      <w:pPr>
        <w:pStyle w:val="ListParagraph"/>
        <w:numPr>
          <w:ilvl w:val="1"/>
          <w:numId w:val="5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Where a course transfer involves a decrease in tuition fees, you </w:t>
      </w:r>
      <w:proofErr w:type="gramStart"/>
      <w:r w:rsidRPr="00C27F2C">
        <w:rPr>
          <w:rFonts w:asciiTheme="majorHAnsi" w:hAnsiTheme="majorHAnsi" w:cstheme="majorHAnsi"/>
          <w:sz w:val="22"/>
          <w:szCs w:val="22"/>
        </w:rPr>
        <w:t>will be refunded</w:t>
      </w:r>
      <w:proofErr w:type="gramEnd"/>
      <w:r w:rsidRPr="00C27F2C">
        <w:rPr>
          <w:rFonts w:asciiTheme="majorHAnsi" w:hAnsiTheme="majorHAnsi" w:cstheme="majorHAnsi"/>
          <w:sz w:val="22"/>
          <w:szCs w:val="22"/>
        </w:rPr>
        <w:t xml:space="preserve"> any overpayment you have made in accordance with clause 10.1 of this Policy.</w:t>
      </w:r>
    </w:p>
    <w:p w14:paraId="0AB55C6A" w14:textId="77777777" w:rsidR="00C87DB9" w:rsidRPr="0014509B" w:rsidRDefault="00C87DB9" w:rsidP="00C27F2C">
      <w:pPr>
        <w:pStyle w:val="ListParagraph"/>
        <w:ind w:left="567"/>
        <w:jc w:val="both"/>
        <w:rPr>
          <w:rFonts w:asciiTheme="majorHAnsi" w:hAnsiTheme="majorHAnsi" w:cstheme="majorHAnsi"/>
          <w:sz w:val="22"/>
          <w:szCs w:val="22"/>
        </w:rPr>
      </w:pPr>
    </w:p>
    <w:p w14:paraId="3E59BE95" w14:textId="1B1F51EC" w:rsidR="00C87DB9" w:rsidRPr="00C27F2C" w:rsidRDefault="00C87DB9" w:rsidP="00C27F2C">
      <w:pPr>
        <w:pStyle w:val="ListParagraph"/>
        <w:numPr>
          <w:ilvl w:val="1"/>
          <w:numId w:val="51"/>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There will be no reduction in tuition fees where you transfer from an honours degree course to a non-honours award.</w:t>
      </w:r>
    </w:p>
    <w:p w14:paraId="365F3B7A" w14:textId="77777777" w:rsidR="00C87DB9" w:rsidRPr="0014509B" w:rsidRDefault="00C87DB9" w:rsidP="00692FE3">
      <w:pPr>
        <w:jc w:val="both"/>
        <w:rPr>
          <w:rFonts w:asciiTheme="majorHAnsi" w:hAnsiTheme="majorHAnsi" w:cstheme="majorHAnsi"/>
          <w:sz w:val="22"/>
          <w:szCs w:val="22"/>
        </w:rPr>
      </w:pPr>
    </w:p>
    <w:p w14:paraId="13F13731" w14:textId="4585CDC1" w:rsidR="00C87DB9" w:rsidRPr="00C27F2C" w:rsidRDefault="00C87DB9" w:rsidP="00C27F2C">
      <w:pPr>
        <w:pStyle w:val="Heading1"/>
        <w:numPr>
          <w:ilvl w:val="0"/>
          <w:numId w:val="8"/>
        </w:numPr>
        <w:ind w:left="426" w:hanging="426"/>
      </w:pPr>
      <w:bookmarkStart w:id="18" w:name="_Toc89783997"/>
      <w:r w:rsidRPr="00C27F2C">
        <w:t>Transcripts, degree certificates and graduation costs</w:t>
      </w:r>
      <w:bookmarkEnd w:id="18"/>
    </w:p>
    <w:p w14:paraId="14E5D00F" w14:textId="77777777" w:rsidR="00C87DB9" w:rsidRPr="003F158D" w:rsidRDefault="00C87DB9" w:rsidP="00420663">
      <w:pPr>
        <w:jc w:val="both"/>
        <w:rPr>
          <w:rFonts w:asciiTheme="majorHAnsi" w:hAnsiTheme="majorHAnsi" w:cstheme="majorHAnsi"/>
          <w:sz w:val="10"/>
          <w:szCs w:val="10"/>
        </w:rPr>
      </w:pPr>
    </w:p>
    <w:p w14:paraId="35703BE4" w14:textId="6B1E4D19" w:rsidR="00C87DB9" w:rsidRPr="00C27F2C" w:rsidRDefault="00C87DB9" w:rsidP="00C27F2C">
      <w:pPr>
        <w:pStyle w:val="ListParagraph"/>
        <w:numPr>
          <w:ilvl w:val="1"/>
          <w:numId w:val="5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You </w:t>
      </w:r>
      <w:proofErr w:type="gramStart"/>
      <w:r w:rsidRPr="00C27F2C">
        <w:rPr>
          <w:rFonts w:asciiTheme="majorHAnsi" w:hAnsiTheme="majorHAnsi" w:cstheme="majorHAnsi"/>
          <w:sz w:val="22"/>
          <w:szCs w:val="22"/>
        </w:rPr>
        <w:t>will be issued</w:t>
      </w:r>
      <w:proofErr w:type="gramEnd"/>
      <w:r w:rsidRPr="00C27F2C">
        <w:rPr>
          <w:rFonts w:asciiTheme="majorHAnsi" w:hAnsiTheme="majorHAnsi" w:cstheme="majorHAnsi"/>
          <w:sz w:val="22"/>
          <w:szCs w:val="22"/>
        </w:rPr>
        <w:t xml:space="preserve"> with a transcript and a degree certificate free of charge. You are responsible for ensuring that </w:t>
      </w:r>
      <w:r w:rsidR="00476C72" w:rsidRPr="00C27F2C">
        <w:rPr>
          <w:rFonts w:asciiTheme="majorHAnsi" w:hAnsiTheme="majorHAnsi" w:cstheme="majorHAnsi"/>
          <w:sz w:val="22"/>
          <w:szCs w:val="22"/>
        </w:rPr>
        <w:t xml:space="preserve">WUC </w:t>
      </w:r>
      <w:r w:rsidRPr="00C27F2C">
        <w:rPr>
          <w:rFonts w:asciiTheme="majorHAnsi" w:hAnsiTheme="majorHAnsi" w:cstheme="majorHAnsi"/>
          <w:sz w:val="22"/>
          <w:szCs w:val="22"/>
        </w:rPr>
        <w:t>has an up-to-date record of your postal address. All subsequent copies of transcripts will incur a charge of £20 and all subsequent copies of degree certificates will incur a charge of £40.</w:t>
      </w:r>
    </w:p>
    <w:p w14:paraId="6A3A1363" w14:textId="77777777" w:rsidR="00C87DB9" w:rsidRPr="0014509B" w:rsidRDefault="00C87DB9" w:rsidP="00C27F2C">
      <w:pPr>
        <w:pStyle w:val="ListParagraph"/>
        <w:ind w:left="567"/>
        <w:jc w:val="both"/>
        <w:rPr>
          <w:rFonts w:asciiTheme="majorHAnsi" w:hAnsiTheme="majorHAnsi" w:cstheme="majorHAnsi"/>
          <w:sz w:val="22"/>
          <w:szCs w:val="22"/>
        </w:rPr>
      </w:pPr>
    </w:p>
    <w:p w14:paraId="3B650472" w14:textId="6CA3132F" w:rsidR="00C87DB9" w:rsidRPr="00C27F2C" w:rsidRDefault="00C87DB9" w:rsidP="00C27F2C">
      <w:pPr>
        <w:pStyle w:val="ListParagraph"/>
        <w:numPr>
          <w:ilvl w:val="1"/>
          <w:numId w:val="5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Writtle University College graduation ceremonies </w:t>
      </w:r>
      <w:proofErr w:type="gramStart"/>
      <w:r w:rsidRPr="00C27F2C">
        <w:rPr>
          <w:rFonts w:asciiTheme="majorHAnsi" w:hAnsiTheme="majorHAnsi" w:cstheme="majorHAnsi"/>
          <w:sz w:val="22"/>
          <w:szCs w:val="22"/>
        </w:rPr>
        <w:t>are usually held</w:t>
      </w:r>
      <w:proofErr w:type="gramEnd"/>
      <w:r w:rsidRPr="00C27F2C">
        <w:rPr>
          <w:rFonts w:asciiTheme="majorHAnsi" w:hAnsiTheme="majorHAnsi" w:cstheme="majorHAnsi"/>
          <w:sz w:val="22"/>
          <w:szCs w:val="22"/>
        </w:rPr>
        <w:t xml:space="preserve"> at Chelmsford Cathedral in early September. All </w:t>
      </w:r>
      <w:proofErr w:type="spellStart"/>
      <w:r w:rsidRPr="00C27F2C">
        <w:rPr>
          <w:rFonts w:asciiTheme="majorHAnsi" w:hAnsiTheme="majorHAnsi" w:cstheme="majorHAnsi"/>
          <w:sz w:val="22"/>
          <w:szCs w:val="22"/>
        </w:rPr>
        <w:t>graduands</w:t>
      </w:r>
      <w:proofErr w:type="spellEnd"/>
      <w:r w:rsidRPr="00C27F2C">
        <w:rPr>
          <w:rFonts w:asciiTheme="majorHAnsi" w:hAnsiTheme="majorHAnsi" w:cstheme="majorHAnsi"/>
          <w:sz w:val="22"/>
          <w:szCs w:val="22"/>
        </w:rPr>
        <w:t xml:space="preserve"> are entitled to two free guest tickets,</w:t>
      </w:r>
      <w:r w:rsidR="00420663" w:rsidRPr="00C27F2C">
        <w:rPr>
          <w:rFonts w:asciiTheme="majorHAnsi" w:hAnsiTheme="majorHAnsi" w:cstheme="majorHAnsi"/>
          <w:sz w:val="22"/>
          <w:szCs w:val="22"/>
        </w:rPr>
        <w:t xml:space="preserve"> </w:t>
      </w:r>
      <w:r w:rsidRPr="00C27F2C">
        <w:rPr>
          <w:rFonts w:asciiTheme="majorHAnsi" w:hAnsiTheme="majorHAnsi" w:cstheme="majorHAnsi"/>
          <w:sz w:val="22"/>
          <w:szCs w:val="22"/>
        </w:rPr>
        <w:t xml:space="preserve">which </w:t>
      </w:r>
      <w:proofErr w:type="gramStart"/>
      <w:r w:rsidRPr="00C27F2C">
        <w:rPr>
          <w:rFonts w:asciiTheme="majorHAnsi" w:hAnsiTheme="majorHAnsi" w:cstheme="majorHAnsi"/>
          <w:sz w:val="22"/>
          <w:szCs w:val="22"/>
        </w:rPr>
        <w:t>can be requested</w:t>
      </w:r>
      <w:proofErr w:type="gramEnd"/>
      <w:r w:rsidRPr="00C27F2C">
        <w:rPr>
          <w:rFonts w:asciiTheme="majorHAnsi" w:hAnsiTheme="majorHAnsi" w:cstheme="majorHAnsi"/>
          <w:sz w:val="22"/>
          <w:szCs w:val="22"/>
        </w:rPr>
        <w:t xml:space="preserve"> at the first stage of the booking process. Additional tickets are chargeable and </w:t>
      </w:r>
      <w:proofErr w:type="gramStart"/>
      <w:r w:rsidRPr="00C27F2C">
        <w:rPr>
          <w:rFonts w:asciiTheme="majorHAnsi" w:hAnsiTheme="majorHAnsi" w:cstheme="majorHAnsi"/>
          <w:sz w:val="22"/>
          <w:szCs w:val="22"/>
        </w:rPr>
        <w:t>will be released</w:t>
      </w:r>
      <w:proofErr w:type="gramEnd"/>
      <w:r w:rsidRPr="00C27F2C">
        <w:rPr>
          <w:rFonts w:asciiTheme="majorHAnsi" w:hAnsiTheme="majorHAnsi" w:cstheme="majorHAnsi"/>
          <w:sz w:val="22"/>
          <w:szCs w:val="22"/>
        </w:rPr>
        <w:t xml:space="preserve"> on a first come, first served basis at the beginning of August.</w:t>
      </w:r>
    </w:p>
    <w:p w14:paraId="72013E56" w14:textId="4723E9E2" w:rsidR="00C87DB9" w:rsidRPr="001238AC" w:rsidRDefault="00C87DB9" w:rsidP="00C27F2C">
      <w:pPr>
        <w:pStyle w:val="ListParagraph"/>
        <w:ind w:left="567"/>
        <w:jc w:val="both"/>
        <w:rPr>
          <w:rFonts w:asciiTheme="majorHAnsi" w:hAnsiTheme="majorHAnsi" w:cstheme="majorHAnsi"/>
          <w:sz w:val="22"/>
          <w:szCs w:val="22"/>
        </w:rPr>
      </w:pPr>
    </w:p>
    <w:p w14:paraId="07FF43B3" w14:textId="356492CA" w:rsidR="00C87DB9" w:rsidRPr="00C27F2C" w:rsidRDefault="00C87DB9" w:rsidP="00C27F2C">
      <w:pPr>
        <w:pStyle w:val="ListParagraph"/>
        <w:numPr>
          <w:ilvl w:val="1"/>
          <w:numId w:val="52"/>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Though there is no charge for eligible students to attend the graduation ceremony, you must meet your own robe hire and travel costs. Photography, memorabilia and entry t</w:t>
      </w:r>
      <w:r w:rsidR="00420663" w:rsidRPr="00C27F2C">
        <w:rPr>
          <w:rFonts w:asciiTheme="majorHAnsi" w:hAnsiTheme="majorHAnsi" w:cstheme="majorHAnsi"/>
          <w:sz w:val="22"/>
          <w:szCs w:val="22"/>
        </w:rPr>
        <w:t>o</w:t>
      </w:r>
      <w:r w:rsidRPr="00C27F2C">
        <w:rPr>
          <w:rFonts w:asciiTheme="majorHAnsi" w:hAnsiTheme="majorHAnsi" w:cstheme="majorHAnsi"/>
          <w:sz w:val="22"/>
          <w:szCs w:val="22"/>
        </w:rPr>
        <w:t xml:space="preserve"> the drinks reception are also chargeable. If you are concerned that you will be unable to attend your graduation ceremony for financial reasons, please contact </w:t>
      </w:r>
      <w:hyperlink r:id="rId38" w:history="1">
        <w:r w:rsidRPr="00424F07">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at the earliest opportunity. </w:t>
      </w:r>
    </w:p>
    <w:p w14:paraId="60E30CA5" w14:textId="77777777" w:rsidR="00C87DB9" w:rsidRPr="001238AC" w:rsidRDefault="00C87DB9" w:rsidP="00692FE3">
      <w:pPr>
        <w:jc w:val="both"/>
        <w:rPr>
          <w:rFonts w:asciiTheme="majorHAnsi" w:hAnsiTheme="majorHAnsi" w:cstheme="majorHAnsi"/>
          <w:sz w:val="22"/>
          <w:szCs w:val="22"/>
        </w:rPr>
      </w:pPr>
    </w:p>
    <w:p w14:paraId="4786533E" w14:textId="1E6B3D33" w:rsidR="00C87DB9" w:rsidRPr="00C27F2C" w:rsidRDefault="00C87DB9" w:rsidP="00C27F2C">
      <w:pPr>
        <w:pStyle w:val="Heading1"/>
        <w:numPr>
          <w:ilvl w:val="0"/>
          <w:numId w:val="8"/>
        </w:numPr>
        <w:ind w:left="426" w:hanging="426"/>
      </w:pPr>
      <w:bookmarkStart w:id="19" w:name="_Toc89783998"/>
      <w:r w:rsidRPr="00C27F2C">
        <w:t>Further information</w:t>
      </w:r>
      <w:bookmarkEnd w:id="19"/>
      <w:r w:rsidRPr="00C27F2C">
        <w:t xml:space="preserve"> </w:t>
      </w:r>
    </w:p>
    <w:p w14:paraId="073452EF" w14:textId="77777777" w:rsidR="00C87DB9" w:rsidRPr="001238AC" w:rsidRDefault="00C87DB9" w:rsidP="00420663">
      <w:pPr>
        <w:jc w:val="both"/>
        <w:rPr>
          <w:rFonts w:asciiTheme="majorHAnsi" w:hAnsiTheme="majorHAnsi" w:cstheme="majorHAnsi"/>
          <w:sz w:val="10"/>
          <w:szCs w:val="10"/>
        </w:rPr>
      </w:pPr>
    </w:p>
    <w:p w14:paraId="526FD6E0" w14:textId="46D546EF" w:rsidR="00C87DB9" w:rsidRPr="00C27F2C" w:rsidRDefault="00C87DB9" w:rsidP="00C27F2C">
      <w:pPr>
        <w:pStyle w:val="ListParagraph"/>
        <w:numPr>
          <w:ilvl w:val="1"/>
          <w:numId w:val="53"/>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If you have any questions about this Policy, please contact</w:t>
      </w:r>
      <w:r w:rsidR="00310F88" w:rsidRPr="00C27F2C">
        <w:rPr>
          <w:rFonts w:asciiTheme="majorHAnsi" w:hAnsiTheme="majorHAnsi" w:cstheme="majorHAnsi"/>
          <w:sz w:val="22"/>
          <w:szCs w:val="22"/>
        </w:rPr>
        <w:t xml:space="preserve"> </w:t>
      </w:r>
      <w:hyperlink r:id="rId39" w:history="1">
        <w:r w:rsidR="003F158D" w:rsidRPr="00424F07">
          <w:rPr>
            <w:rStyle w:val="Hyperlink"/>
            <w:rFonts w:asciiTheme="majorHAnsi" w:hAnsiTheme="majorHAnsi" w:cstheme="majorHAnsi"/>
            <w:sz w:val="22"/>
            <w:szCs w:val="22"/>
          </w:rPr>
          <w:t>student.finance@writtle.ac.uk</w:t>
        </w:r>
      </w:hyperlink>
      <w:r w:rsidRPr="00C27F2C">
        <w:rPr>
          <w:rFonts w:asciiTheme="majorHAnsi" w:hAnsiTheme="majorHAnsi" w:cstheme="majorHAnsi"/>
          <w:sz w:val="22"/>
          <w:szCs w:val="22"/>
        </w:rPr>
        <w:t xml:space="preserve">. </w:t>
      </w:r>
    </w:p>
    <w:p w14:paraId="27933B33" w14:textId="77777777" w:rsidR="00C87DB9" w:rsidRPr="001238AC" w:rsidRDefault="00C87DB9" w:rsidP="00C27F2C">
      <w:pPr>
        <w:pStyle w:val="ListParagraph"/>
        <w:ind w:left="567"/>
        <w:jc w:val="both"/>
        <w:rPr>
          <w:rFonts w:asciiTheme="majorHAnsi" w:hAnsiTheme="majorHAnsi" w:cstheme="majorHAnsi"/>
          <w:sz w:val="22"/>
          <w:szCs w:val="22"/>
        </w:rPr>
      </w:pPr>
    </w:p>
    <w:p w14:paraId="38203257" w14:textId="0D3042F9" w:rsidR="00C87DB9" w:rsidRPr="00C27F2C" w:rsidRDefault="00C87DB9" w:rsidP="00C27F2C">
      <w:pPr>
        <w:pStyle w:val="ListParagraph"/>
        <w:numPr>
          <w:ilvl w:val="1"/>
          <w:numId w:val="53"/>
        </w:numPr>
        <w:ind w:left="709" w:hanging="574"/>
        <w:jc w:val="both"/>
        <w:rPr>
          <w:rFonts w:asciiTheme="majorHAnsi" w:hAnsiTheme="majorHAnsi" w:cstheme="majorHAnsi"/>
          <w:sz w:val="22"/>
          <w:szCs w:val="22"/>
        </w:rPr>
      </w:pPr>
      <w:r w:rsidRPr="00C27F2C">
        <w:rPr>
          <w:rFonts w:asciiTheme="majorHAnsi" w:hAnsiTheme="majorHAnsi" w:cstheme="majorHAnsi"/>
          <w:sz w:val="22"/>
          <w:szCs w:val="22"/>
        </w:rPr>
        <w:t xml:space="preserve">If you wish to raise a complaint regarding the application of this Policy, or any other aspect of </w:t>
      </w:r>
      <w:r w:rsidR="00476C72" w:rsidRPr="00C27F2C">
        <w:rPr>
          <w:rFonts w:asciiTheme="majorHAnsi" w:hAnsiTheme="majorHAnsi" w:cstheme="majorHAnsi"/>
          <w:sz w:val="22"/>
          <w:szCs w:val="22"/>
        </w:rPr>
        <w:t>WUC’s</w:t>
      </w:r>
      <w:r w:rsidRPr="00C27F2C">
        <w:rPr>
          <w:rFonts w:asciiTheme="majorHAnsi" w:hAnsiTheme="majorHAnsi" w:cstheme="majorHAnsi"/>
          <w:sz w:val="22"/>
          <w:szCs w:val="22"/>
        </w:rPr>
        <w:t xml:space="preserve"> service, you may do so by following our Student Complaints Procedure </w:t>
      </w:r>
      <w:hyperlink r:id="rId40" w:history="1">
        <w:r w:rsidR="00D03D53">
          <w:rPr>
            <w:rStyle w:val="Hyperlink"/>
            <w:rFonts w:asciiTheme="majorHAnsi" w:hAnsiTheme="majorHAnsi" w:cstheme="majorHAnsi"/>
            <w:sz w:val="22"/>
            <w:szCs w:val="22"/>
          </w:rPr>
          <w:t>writtle.ac.uk/PDFS/complaints_procedure.pdf</w:t>
        </w:r>
      </w:hyperlink>
      <w:r w:rsidRPr="00C27F2C">
        <w:rPr>
          <w:rFonts w:asciiTheme="majorHAnsi" w:hAnsiTheme="majorHAnsi" w:cstheme="majorHAnsi"/>
          <w:sz w:val="22"/>
          <w:szCs w:val="22"/>
        </w:rPr>
        <w:t xml:space="preserve">. </w:t>
      </w:r>
    </w:p>
    <w:p w14:paraId="633014A1" w14:textId="77777777" w:rsidR="00C319FA" w:rsidRPr="001238AC" w:rsidRDefault="00C319FA" w:rsidP="00420663">
      <w:pPr>
        <w:jc w:val="both"/>
        <w:rPr>
          <w:rFonts w:asciiTheme="majorHAnsi" w:hAnsiTheme="majorHAnsi" w:cstheme="majorHAnsi"/>
          <w:sz w:val="22"/>
          <w:szCs w:val="22"/>
        </w:rPr>
      </w:pPr>
    </w:p>
    <w:sectPr w:rsidR="00C319FA" w:rsidRPr="001238AC" w:rsidSect="007B46D4">
      <w:footerReference w:type="even" r:id="rId41"/>
      <w:footerReference w:type="default" r:id="rId42"/>
      <w:pgSz w:w="11900" w:h="16840"/>
      <w:pgMar w:top="1440" w:right="1440" w:bottom="1276"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D242" w16cex:dateUtc="2021-03-17T0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0D656" w14:textId="77777777" w:rsidR="00ED0DD9" w:rsidRDefault="00ED0DD9" w:rsidP="00CB006B">
      <w:r>
        <w:separator/>
      </w:r>
    </w:p>
  </w:endnote>
  <w:endnote w:type="continuationSeparator" w:id="0">
    <w:p w14:paraId="66A946E4" w14:textId="77777777" w:rsidR="00ED0DD9" w:rsidRDefault="00ED0DD9" w:rsidP="00CB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5158674"/>
      <w:docPartObj>
        <w:docPartGallery w:val="Page Numbers (Bottom of Page)"/>
        <w:docPartUnique/>
      </w:docPartObj>
    </w:sdtPr>
    <w:sdtEndPr>
      <w:rPr>
        <w:rStyle w:val="PageNumber"/>
      </w:rPr>
    </w:sdtEndPr>
    <w:sdtContent>
      <w:p w14:paraId="1F3B7CFD" w14:textId="76A50EC2" w:rsidR="00F14948" w:rsidRDefault="00F14948" w:rsidP="00F149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210CD" w14:textId="77777777" w:rsidR="00F14948" w:rsidRDefault="00F14948" w:rsidP="00CB00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980429301"/>
      <w:docPartObj>
        <w:docPartGallery w:val="Page Numbers (Bottom of Page)"/>
        <w:docPartUnique/>
      </w:docPartObj>
    </w:sdtPr>
    <w:sdtEndPr>
      <w:rPr>
        <w:rStyle w:val="PageNumber"/>
      </w:rPr>
    </w:sdtEndPr>
    <w:sdtContent>
      <w:p w14:paraId="16F26699" w14:textId="2F0C558E" w:rsidR="00F14948" w:rsidRPr="00CB006B" w:rsidRDefault="00F14948" w:rsidP="00F14948">
        <w:pPr>
          <w:pStyle w:val="Footer"/>
          <w:framePr w:wrap="none" w:vAnchor="text" w:hAnchor="margin" w:xAlign="right" w:y="1"/>
          <w:rPr>
            <w:rStyle w:val="PageNumber"/>
            <w:sz w:val="20"/>
            <w:szCs w:val="20"/>
          </w:rPr>
        </w:pPr>
        <w:r w:rsidRPr="00CB006B">
          <w:rPr>
            <w:rStyle w:val="PageNumber"/>
            <w:sz w:val="20"/>
            <w:szCs w:val="20"/>
          </w:rPr>
          <w:fldChar w:fldCharType="begin"/>
        </w:r>
        <w:r w:rsidRPr="00CB006B">
          <w:rPr>
            <w:rStyle w:val="PageNumber"/>
            <w:sz w:val="20"/>
            <w:szCs w:val="20"/>
          </w:rPr>
          <w:instrText xml:space="preserve"> PAGE </w:instrText>
        </w:r>
        <w:r w:rsidRPr="00CB006B">
          <w:rPr>
            <w:rStyle w:val="PageNumber"/>
            <w:sz w:val="20"/>
            <w:szCs w:val="20"/>
          </w:rPr>
          <w:fldChar w:fldCharType="separate"/>
        </w:r>
        <w:r w:rsidR="009A768D">
          <w:rPr>
            <w:rStyle w:val="PageNumber"/>
            <w:noProof/>
            <w:sz w:val="20"/>
            <w:szCs w:val="20"/>
          </w:rPr>
          <w:t>13</w:t>
        </w:r>
        <w:r w:rsidRPr="00CB006B">
          <w:rPr>
            <w:rStyle w:val="PageNumber"/>
            <w:sz w:val="20"/>
            <w:szCs w:val="20"/>
          </w:rPr>
          <w:fldChar w:fldCharType="end"/>
        </w:r>
      </w:p>
    </w:sdtContent>
  </w:sdt>
  <w:p w14:paraId="74EBD90B" w14:textId="77777777" w:rsidR="00F14948" w:rsidRDefault="00F14948" w:rsidP="00CB00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79A12" w14:textId="77777777" w:rsidR="00ED0DD9" w:rsidRDefault="00ED0DD9" w:rsidP="00CB006B">
      <w:r>
        <w:separator/>
      </w:r>
    </w:p>
  </w:footnote>
  <w:footnote w:type="continuationSeparator" w:id="0">
    <w:p w14:paraId="124AE6FA" w14:textId="77777777" w:rsidR="00ED0DD9" w:rsidRDefault="00ED0DD9" w:rsidP="00CB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38E"/>
    <w:multiLevelType w:val="multilevel"/>
    <w:tmpl w:val="8EE8C966"/>
    <w:lvl w:ilvl="0">
      <w:start w:val="2"/>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6D3A4B"/>
    <w:multiLevelType w:val="multilevel"/>
    <w:tmpl w:val="916C578C"/>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00244A"/>
    <w:multiLevelType w:val="hybridMultilevel"/>
    <w:tmpl w:val="A4142F8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4683FC2"/>
    <w:multiLevelType w:val="multilevel"/>
    <w:tmpl w:val="79342D2A"/>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3A014F"/>
    <w:multiLevelType w:val="multilevel"/>
    <w:tmpl w:val="6B9CE022"/>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3F3FF1"/>
    <w:multiLevelType w:val="multilevel"/>
    <w:tmpl w:val="0E44A00A"/>
    <w:lvl w:ilvl="0">
      <w:start w:val="2"/>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FD255B"/>
    <w:multiLevelType w:val="hybridMultilevel"/>
    <w:tmpl w:val="77009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D24B1"/>
    <w:multiLevelType w:val="multilevel"/>
    <w:tmpl w:val="065A01F6"/>
    <w:lvl w:ilvl="0">
      <w:start w:val="2"/>
      <w:numFmt w:val="decimal"/>
      <w:lvlText w:val="%1"/>
      <w:lvlJc w:val="left"/>
      <w:pPr>
        <w:ind w:left="360" w:hanging="360"/>
      </w:pPr>
      <w:rPr>
        <w:rFonts w:hint="default"/>
      </w:rPr>
    </w:lvl>
    <w:lvl w:ilvl="1">
      <w:start w:val="1"/>
      <w:numFmt w:val="decim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591938"/>
    <w:multiLevelType w:val="multilevel"/>
    <w:tmpl w:val="C80CEA04"/>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C7E8A"/>
    <w:multiLevelType w:val="hybridMultilevel"/>
    <w:tmpl w:val="95462BF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7EB48CF"/>
    <w:multiLevelType w:val="hybridMultilevel"/>
    <w:tmpl w:val="D892DECC"/>
    <w:lvl w:ilvl="0" w:tplc="0809000F">
      <w:start w:val="1"/>
      <w:numFmt w:val="decimal"/>
      <w:lvlText w:val="%1."/>
      <w:lvlJc w:val="left"/>
      <w:pPr>
        <w:ind w:left="4897" w:hanging="360"/>
      </w:pPr>
    </w:lvl>
    <w:lvl w:ilvl="1" w:tplc="08090019">
      <w:start w:val="1"/>
      <w:numFmt w:val="lowerLetter"/>
      <w:lvlText w:val="%2."/>
      <w:lvlJc w:val="left"/>
      <w:pPr>
        <w:ind w:left="5617" w:hanging="360"/>
      </w:pPr>
    </w:lvl>
    <w:lvl w:ilvl="2" w:tplc="0809001B" w:tentative="1">
      <w:start w:val="1"/>
      <w:numFmt w:val="lowerRoman"/>
      <w:lvlText w:val="%3."/>
      <w:lvlJc w:val="right"/>
      <w:pPr>
        <w:ind w:left="6337" w:hanging="180"/>
      </w:pPr>
    </w:lvl>
    <w:lvl w:ilvl="3" w:tplc="0809000F" w:tentative="1">
      <w:start w:val="1"/>
      <w:numFmt w:val="decimal"/>
      <w:lvlText w:val="%4."/>
      <w:lvlJc w:val="left"/>
      <w:pPr>
        <w:ind w:left="7057" w:hanging="360"/>
      </w:pPr>
    </w:lvl>
    <w:lvl w:ilvl="4" w:tplc="08090019" w:tentative="1">
      <w:start w:val="1"/>
      <w:numFmt w:val="lowerLetter"/>
      <w:lvlText w:val="%5."/>
      <w:lvlJc w:val="left"/>
      <w:pPr>
        <w:ind w:left="7777" w:hanging="360"/>
      </w:pPr>
    </w:lvl>
    <w:lvl w:ilvl="5" w:tplc="0809001B" w:tentative="1">
      <w:start w:val="1"/>
      <w:numFmt w:val="lowerRoman"/>
      <w:lvlText w:val="%6."/>
      <w:lvlJc w:val="right"/>
      <w:pPr>
        <w:ind w:left="8497" w:hanging="180"/>
      </w:pPr>
    </w:lvl>
    <w:lvl w:ilvl="6" w:tplc="0809000F" w:tentative="1">
      <w:start w:val="1"/>
      <w:numFmt w:val="decimal"/>
      <w:lvlText w:val="%7."/>
      <w:lvlJc w:val="left"/>
      <w:pPr>
        <w:ind w:left="9217" w:hanging="360"/>
      </w:pPr>
    </w:lvl>
    <w:lvl w:ilvl="7" w:tplc="08090019" w:tentative="1">
      <w:start w:val="1"/>
      <w:numFmt w:val="lowerLetter"/>
      <w:lvlText w:val="%8."/>
      <w:lvlJc w:val="left"/>
      <w:pPr>
        <w:ind w:left="9937" w:hanging="360"/>
      </w:pPr>
    </w:lvl>
    <w:lvl w:ilvl="8" w:tplc="0809001B" w:tentative="1">
      <w:start w:val="1"/>
      <w:numFmt w:val="lowerRoman"/>
      <w:lvlText w:val="%9."/>
      <w:lvlJc w:val="right"/>
      <w:pPr>
        <w:ind w:left="10657" w:hanging="180"/>
      </w:pPr>
    </w:lvl>
  </w:abstractNum>
  <w:abstractNum w:abstractNumId="11" w15:restartNumberingAfterBreak="0">
    <w:nsid w:val="18E5510B"/>
    <w:multiLevelType w:val="multilevel"/>
    <w:tmpl w:val="B95A6098"/>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0A72BB"/>
    <w:multiLevelType w:val="multilevel"/>
    <w:tmpl w:val="FC061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BB5DF1"/>
    <w:multiLevelType w:val="multilevel"/>
    <w:tmpl w:val="F692BF2A"/>
    <w:numStyleLink w:val="Style1"/>
  </w:abstractNum>
  <w:abstractNum w:abstractNumId="14" w15:restartNumberingAfterBreak="0">
    <w:nsid w:val="22A42CF8"/>
    <w:multiLevelType w:val="multilevel"/>
    <w:tmpl w:val="F692B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077BE2"/>
    <w:multiLevelType w:val="multilevel"/>
    <w:tmpl w:val="D354F1CC"/>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0B706A"/>
    <w:multiLevelType w:val="multilevel"/>
    <w:tmpl w:val="3C0273EE"/>
    <w:lvl w:ilvl="0">
      <w:start w:val="3"/>
      <w:numFmt w:val="decimal"/>
      <w:lvlText w:val="%1.1"/>
      <w:lvlJc w:val="left"/>
      <w:pPr>
        <w:ind w:left="360" w:hanging="360"/>
      </w:pPr>
      <w:rPr>
        <w:rFonts w:hint="default"/>
      </w:rPr>
    </w:lvl>
    <w:lvl w:ilvl="1">
      <w:numFmt w:val="none"/>
      <w:lvlText w:val="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8F57FCF"/>
    <w:multiLevelType w:val="multilevel"/>
    <w:tmpl w:val="16FAE6A2"/>
    <w:lvl w:ilvl="0">
      <w:start w:val="2"/>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DF55DE"/>
    <w:multiLevelType w:val="multilevel"/>
    <w:tmpl w:val="F692BF2A"/>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BE07C89"/>
    <w:multiLevelType w:val="multilevel"/>
    <w:tmpl w:val="4DC01664"/>
    <w:lvl w:ilvl="0">
      <w:start w:val="2"/>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D76929"/>
    <w:multiLevelType w:val="hybridMultilevel"/>
    <w:tmpl w:val="4AECD672"/>
    <w:lvl w:ilvl="0" w:tplc="6144E232">
      <w:start w:val="1"/>
      <w:numFmt w:val="decimal"/>
      <w:lvlText w:val="%1.1"/>
      <w:lvlJc w:val="left"/>
      <w:pPr>
        <w:ind w:left="48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1A0AC1"/>
    <w:multiLevelType w:val="multilevel"/>
    <w:tmpl w:val="75E67C44"/>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911B0A"/>
    <w:multiLevelType w:val="multilevel"/>
    <w:tmpl w:val="C7442672"/>
    <w:lvl w:ilvl="0">
      <w:start w:val="2"/>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664B7E"/>
    <w:multiLevelType w:val="multilevel"/>
    <w:tmpl w:val="FC061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2DE3790"/>
    <w:multiLevelType w:val="hybridMultilevel"/>
    <w:tmpl w:val="80663FE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33CB1EB7"/>
    <w:multiLevelType w:val="multilevel"/>
    <w:tmpl w:val="08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556E47"/>
    <w:multiLevelType w:val="multilevel"/>
    <w:tmpl w:val="F692B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5606C00"/>
    <w:multiLevelType w:val="multilevel"/>
    <w:tmpl w:val="1A105006"/>
    <w:lvl w:ilvl="0">
      <w:start w:val="2"/>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61866BD"/>
    <w:multiLevelType w:val="multilevel"/>
    <w:tmpl w:val="5F22305A"/>
    <w:lvl w:ilvl="0">
      <w:start w:val="2"/>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118745A"/>
    <w:multiLevelType w:val="multilevel"/>
    <w:tmpl w:val="7794DB38"/>
    <w:lvl w:ilvl="0">
      <w:start w:val="2"/>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2B9691C"/>
    <w:multiLevelType w:val="multilevel"/>
    <w:tmpl w:val="6414EAA0"/>
    <w:lvl w:ilvl="0">
      <w:start w:val="2"/>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7A66A97"/>
    <w:multiLevelType w:val="multilevel"/>
    <w:tmpl w:val="1DC461A0"/>
    <w:lvl w:ilvl="0">
      <w:start w:val="2"/>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AB70EF"/>
    <w:multiLevelType w:val="multilevel"/>
    <w:tmpl w:val="7F76436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8C015A"/>
    <w:multiLevelType w:val="multilevel"/>
    <w:tmpl w:val="065A01F6"/>
    <w:lvl w:ilvl="0">
      <w:start w:val="2"/>
      <w:numFmt w:val="decimal"/>
      <w:lvlText w:val="%1"/>
      <w:lvlJc w:val="left"/>
      <w:pPr>
        <w:ind w:left="360" w:hanging="360"/>
      </w:pPr>
      <w:rPr>
        <w:rFonts w:hint="default"/>
      </w:rPr>
    </w:lvl>
    <w:lvl w:ilvl="1">
      <w:start w:val="1"/>
      <w:numFmt w:val="decim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0EA6F02"/>
    <w:multiLevelType w:val="multilevel"/>
    <w:tmpl w:val="FC061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14E590A"/>
    <w:multiLevelType w:val="multilevel"/>
    <w:tmpl w:val="500EBDC6"/>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D13062"/>
    <w:multiLevelType w:val="multilevel"/>
    <w:tmpl w:val="7028158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7936FB6"/>
    <w:multiLevelType w:val="multilevel"/>
    <w:tmpl w:val="E35018B0"/>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586CDC"/>
    <w:multiLevelType w:val="multilevel"/>
    <w:tmpl w:val="FC061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9E0ADE"/>
    <w:multiLevelType w:val="multilevel"/>
    <w:tmpl w:val="42680BCE"/>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2117A2C"/>
    <w:multiLevelType w:val="multilevel"/>
    <w:tmpl w:val="23BAF90C"/>
    <w:lvl w:ilvl="0">
      <w:start w:val="2"/>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71FF7"/>
    <w:multiLevelType w:val="multilevel"/>
    <w:tmpl w:val="C6CABE38"/>
    <w:lvl w:ilvl="0">
      <w:start w:val="2"/>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9C5464"/>
    <w:multiLevelType w:val="multilevel"/>
    <w:tmpl w:val="9C3E7C1C"/>
    <w:lvl w:ilvl="0">
      <w:start w:val="1"/>
      <w:numFmt w:val="none"/>
      <w:lvlText w:val="2.1"/>
      <w:lvlJc w:val="left"/>
      <w:pPr>
        <w:ind w:left="360" w:hanging="360"/>
      </w:pPr>
      <w:rPr>
        <w:rFonts w:hint="default"/>
      </w:rPr>
    </w:lvl>
    <w:lvl w:ilvl="1">
      <w:numFmt w:val="none"/>
      <w:lvlText w:val="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DF3596B"/>
    <w:multiLevelType w:val="multilevel"/>
    <w:tmpl w:val="A094D4D0"/>
    <w:lvl w:ilvl="0">
      <w:start w:val="2"/>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DA6986"/>
    <w:multiLevelType w:val="multilevel"/>
    <w:tmpl w:val="F64C5EF2"/>
    <w:lvl w:ilvl="0">
      <w:start w:val="2"/>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B07A37"/>
    <w:multiLevelType w:val="multilevel"/>
    <w:tmpl w:val="AFB06BCE"/>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8C04DA"/>
    <w:multiLevelType w:val="multilevel"/>
    <w:tmpl w:val="F00C7E36"/>
    <w:lvl w:ilvl="0">
      <w:start w:val="3"/>
      <w:numFmt w:val="decimal"/>
      <w:lvlText w:val="%1.1"/>
      <w:lvlJc w:val="left"/>
      <w:pPr>
        <w:ind w:left="360" w:hanging="360"/>
      </w:pPr>
      <w:rPr>
        <w:rFonts w:hint="default"/>
      </w:rPr>
    </w:lvl>
    <w:lvl w:ilvl="1">
      <w:numFmt w:val="decimal"/>
      <w:lvlText w:val="3.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7AE2D18"/>
    <w:multiLevelType w:val="multilevel"/>
    <w:tmpl w:val="CFAA4E30"/>
    <w:lvl w:ilvl="0">
      <w:start w:val="2"/>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E026698"/>
    <w:multiLevelType w:val="multilevel"/>
    <w:tmpl w:val="79E83B0E"/>
    <w:lvl w:ilvl="0">
      <w:start w:val="2"/>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E8D3E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6"/>
  </w:num>
  <w:num w:numId="3">
    <w:abstractNumId w:val="1"/>
  </w:num>
  <w:num w:numId="4">
    <w:abstractNumId w:val="34"/>
  </w:num>
  <w:num w:numId="5">
    <w:abstractNumId w:val="12"/>
  </w:num>
  <w:num w:numId="6">
    <w:abstractNumId w:val="38"/>
  </w:num>
  <w:num w:numId="7">
    <w:abstractNumId w:val="23"/>
  </w:num>
  <w:num w:numId="8">
    <w:abstractNumId w:val="10"/>
  </w:num>
  <w:num w:numId="9">
    <w:abstractNumId w:val="49"/>
  </w:num>
  <w:num w:numId="10">
    <w:abstractNumId w:val="20"/>
  </w:num>
  <w:num w:numId="11">
    <w:abstractNumId w:val="14"/>
  </w:num>
  <w:num w:numId="12">
    <w:abstractNumId w:val="32"/>
  </w:num>
  <w:num w:numId="13">
    <w:abstractNumId w:val="14"/>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4">
    <w:abstractNumId w:val="14"/>
    <w:lvlOverride w:ilvl="0">
      <w:lvl w:ilvl="0">
        <w:start w:val="1"/>
        <w:numFmt w:val="decimal"/>
        <w:lvlText w:val="%1"/>
        <w:lvlJc w:val="left"/>
        <w:pPr>
          <w:ind w:left="360" w:hanging="360"/>
        </w:pPr>
        <w:rPr>
          <w:rFonts w:hint="default"/>
        </w:rPr>
      </w:lvl>
    </w:lvlOverride>
    <w:lvlOverride w:ilvl="1">
      <w:lvl w:ilvl="1">
        <w:start w:val="1"/>
        <w:numFmt w:val="none"/>
        <w:lvlText w:val="%22.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5">
    <w:abstractNumId w:val="18"/>
  </w:num>
  <w:num w:numId="16">
    <w:abstractNumId w:val="13"/>
  </w:num>
  <w:num w:numId="17">
    <w:abstractNumId w:val="33"/>
  </w:num>
  <w:num w:numId="18">
    <w:abstractNumId w:val="7"/>
  </w:num>
  <w:num w:numId="19">
    <w:abstractNumId w:val="36"/>
  </w:num>
  <w:num w:numId="20">
    <w:abstractNumId w:val="25"/>
  </w:num>
  <w:num w:numId="21">
    <w:abstractNumId w:val="3"/>
  </w:num>
  <w:num w:numId="22">
    <w:abstractNumId w:val="46"/>
  </w:num>
  <w:num w:numId="23">
    <w:abstractNumId w:val="42"/>
  </w:num>
  <w:num w:numId="24">
    <w:abstractNumId w:val="16"/>
  </w:num>
  <w:num w:numId="25">
    <w:abstractNumId w:val="36"/>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8"/>
  </w:num>
  <w:num w:numId="27">
    <w:abstractNumId w:val="11"/>
  </w:num>
  <w:num w:numId="28">
    <w:abstractNumId w:val="4"/>
  </w:num>
  <w:num w:numId="29">
    <w:abstractNumId w:val="0"/>
  </w:num>
  <w:num w:numId="30">
    <w:abstractNumId w:val="15"/>
  </w:num>
  <w:num w:numId="31">
    <w:abstractNumId w:val="43"/>
  </w:num>
  <w:num w:numId="32">
    <w:abstractNumId w:val="44"/>
  </w:num>
  <w:num w:numId="33">
    <w:abstractNumId w:val="47"/>
  </w:num>
  <w:num w:numId="34">
    <w:abstractNumId w:val="31"/>
  </w:num>
  <w:num w:numId="35">
    <w:abstractNumId w:val="24"/>
  </w:num>
  <w:num w:numId="36">
    <w:abstractNumId w:val="28"/>
  </w:num>
  <w:num w:numId="37">
    <w:abstractNumId w:val="27"/>
  </w:num>
  <w:num w:numId="38">
    <w:abstractNumId w:val="45"/>
  </w:num>
  <w:num w:numId="39">
    <w:abstractNumId w:val="39"/>
  </w:num>
  <w:num w:numId="40">
    <w:abstractNumId w:val="21"/>
  </w:num>
  <w:num w:numId="41">
    <w:abstractNumId w:val="5"/>
  </w:num>
  <w:num w:numId="42">
    <w:abstractNumId w:val="2"/>
  </w:num>
  <w:num w:numId="43">
    <w:abstractNumId w:val="9"/>
  </w:num>
  <w:num w:numId="44">
    <w:abstractNumId w:val="29"/>
  </w:num>
  <w:num w:numId="45">
    <w:abstractNumId w:val="37"/>
  </w:num>
  <w:num w:numId="46">
    <w:abstractNumId w:val="17"/>
  </w:num>
  <w:num w:numId="47">
    <w:abstractNumId w:val="35"/>
  </w:num>
  <w:num w:numId="48">
    <w:abstractNumId w:val="22"/>
  </w:num>
  <w:num w:numId="49">
    <w:abstractNumId w:val="48"/>
  </w:num>
  <w:num w:numId="50">
    <w:abstractNumId w:val="40"/>
  </w:num>
  <w:num w:numId="51">
    <w:abstractNumId w:val="41"/>
  </w:num>
  <w:num w:numId="52">
    <w:abstractNumId w:val="19"/>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B9"/>
    <w:rsid w:val="0001342C"/>
    <w:rsid w:val="000A188A"/>
    <w:rsid w:val="000D1FFD"/>
    <w:rsid w:val="000E44C8"/>
    <w:rsid w:val="000F34B6"/>
    <w:rsid w:val="001238AC"/>
    <w:rsid w:val="00126619"/>
    <w:rsid w:val="0014509B"/>
    <w:rsid w:val="0016543A"/>
    <w:rsid w:val="00177870"/>
    <w:rsid w:val="001B318C"/>
    <w:rsid w:val="001B3375"/>
    <w:rsid w:val="001D0398"/>
    <w:rsid w:val="0026030B"/>
    <w:rsid w:val="002A1A45"/>
    <w:rsid w:val="00310F88"/>
    <w:rsid w:val="00313F3C"/>
    <w:rsid w:val="003142D7"/>
    <w:rsid w:val="00325B39"/>
    <w:rsid w:val="00341646"/>
    <w:rsid w:val="00346D40"/>
    <w:rsid w:val="0035267C"/>
    <w:rsid w:val="00364BC1"/>
    <w:rsid w:val="00377BDF"/>
    <w:rsid w:val="003A6731"/>
    <w:rsid w:val="003B30EC"/>
    <w:rsid w:val="003E7157"/>
    <w:rsid w:val="003F158D"/>
    <w:rsid w:val="004131CE"/>
    <w:rsid w:val="00420663"/>
    <w:rsid w:val="00424F07"/>
    <w:rsid w:val="004266A0"/>
    <w:rsid w:val="00470819"/>
    <w:rsid w:val="00476C72"/>
    <w:rsid w:val="00480BB6"/>
    <w:rsid w:val="00484CCD"/>
    <w:rsid w:val="004C3C25"/>
    <w:rsid w:val="004C5F69"/>
    <w:rsid w:val="004D2F84"/>
    <w:rsid w:val="004F0D89"/>
    <w:rsid w:val="00522248"/>
    <w:rsid w:val="00522CC0"/>
    <w:rsid w:val="00540075"/>
    <w:rsid w:val="00552254"/>
    <w:rsid w:val="0055431E"/>
    <w:rsid w:val="00573B24"/>
    <w:rsid w:val="005A1586"/>
    <w:rsid w:val="005C2B3B"/>
    <w:rsid w:val="005D2739"/>
    <w:rsid w:val="00600886"/>
    <w:rsid w:val="0060293B"/>
    <w:rsid w:val="00603149"/>
    <w:rsid w:val="006078D4"/>
    <w:rsid w:val="00613261"/>
    <w:rsid w:val="00615894"/>
    <w:rsid w:val="006402C4"/>
    <w:rsid w:val="006425FF"/>
    <w:rsid w:val="00647128"/>
    <w:rsid w:val="00652119"/>
    <w:rsid w:val="00652664"/>
    <w:rsid w:val="00652EC0"/>
    <w:rsid w:val="006532C4"/>
    <w:rsid w:val="0067362C"/>
    <w:rsid w:val="006849D1"/>
    <w:rsid w:val="00692FE3"/>
    <w:rsid w:val="006A1659"/>
    <w:rsid w:val="006C4B04"/>
    <w:rsid w:val="006C777F"/>
    <w:rsid w:val="006D3A88"/>
    <w:rsid w:val="007152EF"/>
    <w:rsid w:val="00732B90"/>
    <w:rsid w:val="00743F9B"/>
    <w:rsid w:val="00746FB9"/>
    <w:rsid w:val="00770BB5"/>
    <w:rsid w:val="00777722"/>
    <w:rsid w:val="00786490"/>
    <w:rsid w:val="007A1935"/>
    <w:rsid w:val="007B46D4"/>
    <w:rsid w:val="007B6D70"/>
    <w:rsid w:val="007B7862"/>
    <w:rsid w:val="007D1206"/>
    <w:rsid w:val="007D7806"/>
    <w:rsid w:val="007E7D89"/>
    <w:rsid w:val="007F06AD"/>
    <w:rsid w:val="00803D5F"/>
    <w:rsid w:val="00815168"/>
    <w:rsid w:val="0082046F"/>
    <w:rsid w:val="00842274"/>
    <w:rsid w:val="00847E9C"/>
    <w:rsid w:val="0085181E"/>
    <w:rsid w:val="0086579B"/>
    <w:rsid w:val="00867D31"/>
    <w:rsid w:val="00867F71"/>
    <w:rsid w:val="0087099F"/>
    <w:rsid w:val="00873465"/>
    <w:rsid w:val="00875A82"/>
    <w:rsid w:val="00884F05"/>
    <w:rsid w:val="0089015C"/>
    <w:rsid w:val="00893D43"/>
    <w:rsid w:val="008C23EF"/>
    <w:rsid w:val="008F2451"/>
    <w:rsid w:val="008F41A7"/>
    <w:rsid w:val="008F5F58"/>
    <w:rsid w:val="00901B1C"/>
    <w:rsid w:val="00905808"/>
    <w:rsid w:val="00950B8C"/>
    <w:rsid w:val="0097258E"/>
    <w:rsid w:val="00986B80"/>
    <w:rsid w:val="009A768D"/>
    <w:rsid w:val="009B0980"/>
    <w:rsid w:val="009D3C8F"/>
    <w:rsid w:val="009E09FE"/>
    <w:rsid w:val="009E2674"/>
    <w:rsid w:val="009F654C"/>
    <w:rsid w:val="00A02D83"/>
    <w:rsid w:val="00A25374"/>
    <w:rsid w:val="00A35FEF"/>
    <w:rsid w:val="00A430A8"/>
    <w:rsid w:val="00A50A11"/>
    <w:rsid w:val="00A70F25"/>
    <w:rsid w:val="00A72B06"/>
    <w:rsid w:val="00A81DC5"/>
    <w:rsid w:val="00A865FA"/>
    <w:rsid w:val="00AA5A7C"/>
    <w:rsid w:val="00AA665E"/>
    <w:rsid w:val="00AD011A"/>
    <w:rsid w:val="00AD5672"/>
    <w:rsid w:val="00AD6D89"/>
    <w:rsid w:val="00B109F1"/>
    <w:rsid w:val="00B23B5A"/>
    <w:rsid w:val="00B277BE"/>
    <w:rsid w:val="00B35280"/>
    <w:rsid w:val="00B972C9"/>
    <w:rsid w:val="00BA50BB"/>
    <w:rsid w:val="00BB5934"/>
    <w:rsid w:val="00BC6E97"/>
    <w:rsid w:val="00BE6361"/>
    <w:rsid w:val="00C07A6C"/>
    <w:rsid w:val="00C247ED"/>
    <w:rsid w:val="00C27D20"/>
    <w:rsid w:val="00C27F2C"/>
    <w:rsid w:val="00C319FA"/>
    <w:rsid w:val="00C64442"/>
    <w:rsid w:val="00C74632"/>
    <w:rsid w:val="00C846CF"/>
    <w:rsid w:val="00C87DB9"/>
    <w:rsid w:val="00CA303C"/>
    <w:rsid w:val="00CB006B"/>
    <w:rsid w:val="00CB7B68"/>
    <w:rsid w:val="00CD13E3"/>
    <w:rsid w:val="00CF14EE"/>
    <w:rsid w:val="00D03D53"/>
    <w:rsid w:val="00D25BF0"/>
    <w:rsid w:val="00D260FF"/>
    <w:rsid w:val="00D31134"/>
    <w:rsid w:val="00D341D1"/>
    <w:rsid w:val="00D44DD9"/>
    <w:rsid w:val="00D62E3C"/>
    <w:rsid w:val="00D62E83"/>
    <w:rsid w:val="00D854D5"/>
    <w:rsid w:val="00D87DA0"/>
    <w:rsid w:val="00D94697"/>
    <w:rsid w:val="00DA2658"/>
    <w:rsid w:val="00DB1C89"/>
    <w:rsid w:val="00DB404C"/>
    <w:rsid w:val="00DD1804"/>
    <w:rsid w:val="00DD348E"/>
    <w:rsid w:val="00E16EDE"/>
    <w:rsid w:val="00E44CBC"/>
    <w:rsid w:val="00E4517C"/>
    <w:rsid w:val="00E47BE3"/>
    <w:rsid w:val="00E545C0"/>
    <w:rsid w:val="00E74354"/>
    <w:rsid w:val="00E97C6D"/>
    <w:rsid w:val="00EB0AE8"/>
    <w:rsid w:val="00EB28D5"/>
    <w:rsid w:val="00EB34E3"/>
    <w:rsid w:val="00EB3620"/>
    <w:rsid w:val="00ED0DD9"/>
    <w:rsid w:val="00F14948"/>
    <w:rsid w:val="00F16320"/>
    <w:rsid w:val="00F50E3E"/>
    <w:rsid w:val="00F67083"/>
    <w:rsid w:val="00F75F6D"/>
    <w:rsid w:val="00F82739"/>
    <w:rsid w:val="00FA5555"/>
    <w:rsid w:val="00FB5427"/>
    <w:rsid w:val="00FD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190F6"/>
  <w14:defaultImageDpi w14:val="330"/>
  <w15:chartTrackingRefBased/>
  <w15:docId w15:val="{6E10F38F-F5A4-B443-BDEC-EC3E97BC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1D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DB9"/>
    <w:rPr>
      <w:color w:val="0563C1" w:themeColor="hyperlink"/>
      <w:u w:val="single"/>
    </w:rPr>
  </w:style>
  <w:style w:type="character" w:customStyle="1" w:styleId="UnresolvedMention1">
    <w:name w:val="Unresolved Mention1"/>
    <w:basedOn w:val="DefaultParagraphFont"/>
    <w:uiPriority w:val="99"/>
    <w:rsid w:val="00C87DB9"/>
    <w:rPr>
      <w:color w:val="605E5C"/>
      <w:shd w:val="clear" w:color="auto" w:fill="E1DFDD"/>
    </w:rPr>
  </w:style>
  <w:style w:type="paragraph" w:styleId="Revision">
    <w:name w:val="Revision"/>
    <w:hidden/>
    <w:uiPriority w:val="99"/>
    <w:semiHidden/>
    <w:rsid w:val="00C87DB9"/>
  </w:style>
  <w:style w:type="character" w:styleId="FollowedHyperlink">
    <w:name w:val="FollowedHyperlink"/>
    <w:basedOn w:val="DefaultParagraphFont"/>
    <w:uiPriority w:val="99"/>
    <w:semiHidden/>
    <w:unhideWhenUsed/>
    <w:rsid w:val="00C87DB9"/>
    <w:rPr>
      <w:color w:val="954F72" w:themeColor="followedHyperlink"/>
      <w:u w:val="single"/>
    </w:rPr>
  </w:style>
  <w:style w:type="paragraph" w:styleId="ListParagraph">
    <w:name w:val="List Paragraph"/>
    <w:basedOn w:val="Normal"/>
    <w:uiPriority w:val="1"/>
    <w:qFormat/>
    <w:rsid w:val="00875A82"/>
    <w:pPr>
      <w:ind w:left="720"/>
      <w:contextualSpacing/>
    </w:pPr>
  </w:style>
  <w:style w:type="table" w:styleId="TableGrid">
    <w:name w:val="Table Grid"/>
    <w:basedOn w:val="TableNormal"/>
    <w:uiPriority w:val="39"/>
    <w:rsid w:val="00D3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74"/>
    <w:rPr>
      <w:rFonts w:ascii="Segoe UI" w:hAnsi="Segoe UI" w:cs="Segoe UI"/>
      <w:sz w:val="18"/>
      <w:szCs w:val="18"/>
    </w:rPr>
  </w:style>
  <w:style w:type="character" w:customStyle="1" w:styleId="Heading1Char">
    <w:name w:val="Heading 1 Char"/>
    <w:basedOn w:val="DefaultParagraphFont"/>
    <w:link w:val="Heading1"/>
    <w:uiPriority w:val="9"/>
    <w:rsid w:val="00A81DC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1DC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27F2C"/>
    <w:pPr>
      <w:tabs>
        <w:tab w:val="left" w:pos="426"/>
        <w:tab w:val="right" w:leader="dot" w:pos="9010"/>
      </w:tabs>
      <w:spacing w:before="120"/>
    </w:pPr>
    <w:rPr>
      <w:b/>
      <w:bCs/>
      <w:i/>
      <w:iCs/>
    </w:rPr>
  </w:style>
  <w:style w:type="paragraph" w:styleId="TOC2">
    <w:name w:val="toc 2"/>
    <w:basedOn w:val="Normal"/>
    <w:next w:val="Normal"/>
    <w:autoRedefine/>
    <w:uiPriority w:val="39"/>
    <w:semiHidden/>
    <w:unhideWhenUsed/>
    <w:rsid w:val="00A81DC5"/>
    <w:pPr>
      <w:spacing w:before="120"/>
      <w:ind w:left="240"/>
    </w:pPr>
    <w:rPr>
      <w:b/>
      <w:bCs/>
      <w:sz w:val="22"/>
      <w:szCs w:val="22"/>
    </w:rPr>
  </w:style>
  <w:style w:type="paragraph" w:styleId="TOC3">
    <w:name w:val="toc 3"/>
    <w:basedOn w:val="Normal"/>
    <w:next w:val="Normal"/>
    <w:autoRedefine/>
    <w:uiPriority w:val="39"/>
    <w:semiHidden/>
    <w:unhideWhenUsed/>
    <w:rsid w:val="00A81DC5"/>
    <w:pPr>
      <w:ind w:left="480"/>
    </w:pPr>
    <w:rPr>
      <w:sz w:val="20"/>
      <w:szCs w:val="20"/>
    </w:rPr>
  </w:style>
  <w:style w:type="paragraph" w:styleId="TOC4">
    <w:name w:val="toc 4"/>
    <w:basedOn w:val="Normal"/>
    <w:next w:val="Normal"/>
    <w:autoRedefine/>
    <w:uiPriority w:val="39"/>
    <w:semiHidden/>
    <w:unhideWhenUsed/>
    <w:rsid w:val="00A81DC5"/>
    <w:pPr>
      <w:ind w:left="720"/>
    </w:pPr>
    <w:rPr>
      <w:sz w:val="20"/>
      <w:szCs w:val="20"/>
    </w:rPr>
  </w:style>
  <w:style w:type="paragraph" w:styleId="TOC5">
    <w:name w:val="toc 5"/>
    <w:basedOn w:val="Normal"/>
    <w:next w:val="Normal"/>
    <w:autoRedefine/>
    <w:uiPriority w:val="39"/>
    <w:semiHidden/>
    <w:unhideWhenUsed/>
    <w:rsid w:val="00A81DC5"/>
    <w:pPr>
      <w:ind w:left="960"/>
    </w:pPr>
    <w:rPr>
      <w:sz w:val="20"/>
      <w:szCs w:val="20"/>
    </w:rPr>
  </w:style>
  <w:style w:type="paragraph" w:styleId="TOC6">
    <w:name w:val="toc 6"/>
    <w:basedOn w:val="Normal"/>
    <w:next w:val="Normal"/>
    <w:autoRedefine/>
    <w:uiPriority w:val="39"/>
    <w:semiHidden/>
    <w:unhideWhenUsed/>
    <w:rsid w:val="00A81DC5"/>
    <w:pPr>
      <w:ind w:left="1200"/>
    </w:pPr>
    <w:rPr>
      <w:sz w:val="20"/>
      <w:szCs w:val="20"/>
    </w:rPr>
  </w:style>
  <w:style w:type="paragraph" w:styleId="TOC7">
    <w:name w:val="toc 7"/>
    <w:basedOn w:val="Normal"/>
    <w:next w:val="Normal"/>
    <w:autoRedefine/>
    <w:uiPriority w:val="39"/>
    <w:semiHidden/>
    <w:unhideWhenUsed/>
    <w:rsid w:val="00A81DC5"/>
    <w:pPr>
      <w:ind w:left="1440"/>
    </w:pPr>
    <w:rPr>
      <w:sz w:val="20"/>
      <w:szCs w:val="20"/>
    </w:rPr>
  </w:style>
  <w:style w:type="paragraph" w:styleId="TOC8">
    <w:name w:val="toc 8"/>
    <w:basedOn w:val="Normal"/>
    <w:next w:val="Normal"/>
    <w:autoRedefine/>
    <w:uiPriority w:val="39"/>
    <w:semiHidden/>
    <w:unhideWhenUsed/>
    <w:rsid w:val="00A81DC5"/>
    <w:pPr>
      <w:ind w:left="1680"/>
    </w:pPr>
    <w:rPr>
      <w:sz w:val="20"/>
      <w:szCs w:val="20"/>
    </w:rPr>
  </w:style>
  <w:style w:type="paragraph" w:styleId="TOC9">
    <w:name w:val="toc 9"/>
    <w:basedOn w:val="Normal"/>
    <w:next w:val="Normal"/>
    <w:autoRedefine/>
    <w:uiPriority w:val="39"/>
    <w:semiHidden/>
    <w:unhideWhenUsed/>
    <w:rsid w:val="00A81DC5"/>
    <w:pPr>
      <w:ind w:left="1920"/>
    </w:pPr>
    <w:rPr>
      <w:sz w:val="20"/>
      <w:szCs w:val="20"/>
    </w:rPr>
  </w:style>
  <w:style w:type="paragraph" w:styleId="Footer">
    <w:name w:val="footer"/>
    <w:basedOn w:val="Normal"/>
    <w:link w:val="FooterChar"/>
    <w:uiPriority w:val="99"/>
    <w:unhideWhenUsed/>
    <w:rsid w:val="00CB006B"/>
    <w:pPr>
      <w:tabs>
        <w:tab w:val="center" w:pos="4680"/>
        <w:tab w:val="right" w:pos="9360"/>
      </w:tabs>
    </w:pPr>
  </w:style>
  <w:style w:type="character" w:customStyle="1" w:styleId="FooterChar">
    <w:name w:val="Footer Char"/>
    <w:basedOn w:val="DefaultParagraphFont"/>
    <w:link w:val="Footer"/>
    <w:uiPriority w:val="99"/>
    <w:rsid w:val="00CB006B"/>
  </w:style>
  <w:style w:type="character" w:styleId="PageNumber">
    <w:name w:val="page number"/>
    <w:basedOn w:val="DefaultParagraphFont"/>
    <w:uiPriority w:val="99"/>
    <w:semiHidden/>
    <w:unhideWhenUsed/>
    <w:rsid w:val="00CB006B"/>
  </w:style>
  <w:style w:type="paragraph" w:styleId="Header">
    <w:name w:val="header"/>
    <w:basedOn w:val="Normal"/>
    <w:link w:val="HeaderChar"/>
    <w:uiPriority w:val="99"/>
    <w:unhideWhenUsed/>
    <w:rsid w:val="00CB006B"/>
    <w:pPr>
      <w:tabs>
        <w:tab w:val="center" w:pos="4680"/>
        <w:tab w:val="right" w:pos="9360"/>
      </w:tabs>
    </w:pPr>
  </w:style>
  <w:style w:type="character" w:customStyle="1" w:styleId="HeaderChar">
    <w:name w:val="Header Char"/>
    <w:basedOn w:val="DefaultParagraphFont"/>
    <w:link w:val="Header"/>
    <w:uiPriority w:val="99"/>
    <w:rsid w:val="00CB006B"/>
  </w:style>
  <w:style w:type="character" w:styleId="CommentReference">
    <w:name w:val="annotation reference"/>
    <w:basedOn w:val="DefaultParagraphFont"/>
    <w:uiPriority w:val="99"/>
    <w:semiHidden/>
    <w:unhideWhenUsed/>
    <w:rsid w:val="00603149"/>
    <w:rPr>
      <w:sz w:val="16"/>
      <w:szCs w:val="16"/>
    </w:rPr>
  </w:style>
  <w:style w:type="paragraph" w:styleId="CommentText">
    <w:name w:val="annotation text"/>
    <w:basedOn w:val="Normal"/>
    <w:link w:val="CommentTextChar"/>
    <w:uiPriority w:val="99"/>
    <w:semiHidden/>
    <w:unhideWhenUsed/>
    <w:rsid w:val="00603149"/>
    <w:rPr>
      <w:sz w:val="20"/>
      <w:szCs w:val="20"/>
    </w:rPr>
  </w:style>
  <w:style w:type="character" w:customStyle="1" w:styleId="CommentTextChar">
    <w:name w:val="Comment Text Char"/>
    <w:basedOn w:val="DefaultParagraphFont"/>
    <w:link w:val="CommentText"/>
    <w:uiPriority w:val="99"/>
    <w:semiHidden/>
    <w:rsid w:val="00603149"/>
    <w:rPr>
      <w:sz w:val="20"/>
      <w:szCs w:val="20"/>
    </w:rPr>
  </w:style>
  <w:style w:type="paragraph" w:styleId="CommentSubject">
    <w:name w:val="annotation subject"/>
    <w:basedOn w:val="CommentText"/>
    <w:next w:val="CommentText"/>
    <w:link w:val="CommentSubjectChar"/>
    <w:uiPriority w:val="99"/>
    <w:semiHidden/>
    <w:unhideWhenUsed/>
    <w:rsid w:val="00603149"/>
    <w:rPr>
      <w:b/>
      <w:bCs/>
    </w:rPr>
  </w:style>
  <w:style w:type="character" w:customStyle="1" w:styleId="CommentSubjectChar">
    <w:name w:val="Comment Subject Char"/>
    <w:basedOn w:val="CommentTextChar"/>
    <w:link w:val="CommentSubject"/>
    <w:uiPriority w:val="99"/>
    <w:semiHidden/>
    <w:rsid w:val="00603149"/>
    <w:rPr>
      <w:b/>
      <w:bCs/>
      <w:sz w:val="20"/>
      <w:szCs w:val="20"/>
    </w:rPr>
  </w:style>
  <w:style w:type="numbering" w:customStyle="1" w:styleId="Style1">
    <w:name w:val="Style1"/>
    <w:uiPriority w:val="99"/>
    <w:rsid w:val="00D94697"/>
    <w:pPr>
      <w:numPr>
        <w:numId w:val="15"/>
      </w:numPr>
    </w:pPr>
  </w:style>
  <w:style w:type="numbering" w:customStyle="1" w:styleId="Style2">
    <w:name w:val="Style2"/>
    <w:uiPriority w:val="99"/>
    <w:rsid w:val="00D25BF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04225">
      <w:bodyDiv w:val="1"/>
      <w:marLeft w:val="0"/>
      <w:marRight w:val="0"/>
      <w:marTop w:val="0"/>
      <w:marBottom w:val="0"/>
      <w:divBdr>
        <w:top w:val="none" w:sz="0" w:space="0" w:color="auto"/>
        <w:left w:val="none" w:sz="0" w:space="0" w:color="auto"/>
        <w:bottom w:val="none" w:sz="0" w:space="0" w:color="auto"/>
        <w:right w:val="none" w:sz="0" w:space="0" w:color="auto"/>
      </w:divBdr>
    </w:div>
    <w:div w:id="16194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tle.ac.uk/ShortCourses" TargetMode="External"/><Relationship Id="rId13" Type="http://schemas.openxmlformats.org/officeDocument/2006/relationships/hyperlink" Target="https://writtle.ac.uk/Finances" TargetMode="External"/><Relationship Id="rId18" Type="http://schemas.openxmlformats.org/officeDocument/2006/relationships/hyperlink" Target="mailto:admissions@writtle.ac.uk" TargetMode="External"/><Relationship Id="rId26" Type="http://schemas.openxmlformats.org/officeDocument/2006/relationships/hyperlink" Target="http://www.slc.co.uk" TargetMode="External"/><Relationship Id="rId39" Type="http://schemas.openxmlformats.org/officeDocument/2006/relationships/hyperlink" Target="mailto:student.finance@writtle.ac.uk" TargetMode="External"/><Relationship Id="rId3" Type="http://schemas.openxmlformats.org/officeDocument/2006/relationships/styles" Target="styles.xml"/><Relationship Id="rId21" Type="http://schemas.openxmlformats.org/officeDocument/2006/relationships/hyperlink" Target="mailto:admissions@writtle.ac.uk" TargetMode="External"/><Relationship Id="rId34" Type="http://schemas.openxmlformats.org/officeDocument/2006/relationships/hyperlink" Target="mailto:admissions@writtle.ac.uk"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tudent.finance@writtle.ac.uk" TargetMode="External"/><Relationship Id="rId17" Type="http://schemas.openxmlformats.org/officeDocument/2006/relationships/hyperlink" Target="https://writtle.ac.uk/Finances" TargetMode="External"/><Relationship Id="rId25" Type="http://schemas.openxmlformats.org/officeDocument/2006/relationships/hyperlink" Target="http://writtle.ac.uk/Financial-Hardship-Assistance" TargetMode="External"/><Relationship Id="rId33" Type="http://schemas.openxmlformats.org/officeDocument/2006/relationships/hyperlink" Target="https://track.ucas.com/" TargetMode="External"/><Relationship Id="rId38" Type="http://schemas.openxmlformats.org/officeDocument/2006/relationships/hyperlink" Target="mailto:student.finance@writtle.ac.uk" TargetMode="External"/><Relationship Id="rId2" Type="http://schemas.openxmlformats.org/officeDocument/2006/relationships/numbering" Target="numbering.xml"/><Relationship Id="rId16" Type="http://schemas.openxmlformats.org/officeDocument/2006/relationships/hyperlink" Target="https://writtle.ac.uk/Higher-Education-Course-Fees-2023-24" TargetMode="External"/><Relationship Id="rId20" Type="http://schemas.openxmlformats.org/officeDocument/2006/relationships/hyperlink" Target="mailto:student.finance@writtle.ac.uk" TargetMode="External"/><Relationship Id="rId29" Type="http://schemas.openxmlformats.org/officeDocument/2006/relationships/hyperlink" Target="http://www.nacab.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ittle.ac.uk" TargetMode="External"/><Relationship Id="rId24" Type="http://schemas.openxmlformats.org/officeDocument/2006/relationships/hyperlink" Target="mailto:student.finance@writtle.ac.uk" TargetMode="External"/><Relationship Id="rId32" Type="http://schemas.openxmlformats.org/officeDocument/2006/relationships/hyperlink" Target="mailto:student.finance@writtle.ac.uk" TargetMode="External"/><Relationship Id="rId37" Type="http://schemas.openxmlformats.org/officeDocument/2006/relationships/hyperlink" Target="mailto:student.finance@writtle.ac.uk" TargetMode="External"/><Relationship Id="rId40" Type="http://schemas.openxmlformats.org/officeDocument/2006/relationships/hyperlink" Target="https://writtle.ac.uk/PDFS/complaints_procedure.pdf" TargetMode="External"/><Relationship Id="rId5" Type="http://schemas.openxmlformats.org/officeDocument/2006/relationships/webSettings" Target="webSettings.xml"/><Relationship Id="rId15" Type="http://schemas.openxmlformats.org/officeDocument/2006/relationships/hyperlink" Target="https://writtle.ac.uk/Finances" TargetMode="External"/><Relationship Id="rId23" Type="http://schemas.openxmlformats.org/officeDocument/2006/relationships/hyperlink" Target="mailto:student.finance@writtle.ac.uk" TargetMode="External"/><Relationship Id="rId28" Type="http://schemas.openxmlformats.org/officeDocument/2006/relationships/hyperlink" Target="http://www.ukcisa.org.uk" TargetMode="External"/><Relationship Id="rId36" Type="http://schemas.openxmlformats.org/officeDocument/2006/relationships/hyperlink" Target="mailto:admissions@writtle.ac.uk" TargetMode="External"/><Relationship Id="rId10" Type="http://schemas.openxmlformats.org/officeDocument/2006/relationships/hyperlink" Target="http://www.writtle.ac.uk" TargetMode="External"/><Relationship Id="rId19" Type="http://schemas.openxmlformats.org/officeDocument/2006/relationships/hyperlink" Target="mailto:admissions@writtle.ac.uk" TargetMode="External"/><Relationship Id="rId31" Type="http://schemas.openxmlformats.org/officeDocument/2006/relationships/hyperlink" Target="mailto:student.finance@writtle.ac.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rittle.ac.uk/ShortCourses" TargetMode="External"/><Relationship Id="rId14" Type="http://schemas.openxmlformats.org/officeDocument/2006/relationships/hyperlink" Target="https://writtle.ac.uk/Higher-Education-Course-Fees-2023-24" TargetMode="External"/><Relationship Id="rId22" Type="http://schemas.openxmlformats.org/officeDocument/2006/relationships/hyperlink" Target="https://writtle.ac.uk/Scholarships-&amp;-Bursaries-23-24" TargetMode="External"/><Relationship Id="rId27" Type="http://schemas.openxmlformats.org/officeDocument/2006/relationships/hyperlink" Target="http://www.nus.org.uk" TargetMode="External"/><Relationship Id="rId30" Type="http://schemas.openxmlformats.org/officeDocument/2006/relationships/hyperlink" Target="mailto:student.finance@writtle.ac.uk" TargetMode="External"/><Relationship Id="rId35" Type="http://schemas.openxmlformats.org/officeDocument/2006/relationships/hyperlink" Target="mailto:admissions@writtle.ac.uk" TargetMode="External"/><Relationship Id="rId43" Type="http://schemas.openxmlformats.org/officeDocument/2006/relationships/fontTable" Target="fontTable.xml"/><Relationship Id="rId4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A46B-97E4-4C6D-94B1-98A4EB31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5521</Words>
  <Characters>27827</Characters>
  <Application>Microsoft Office Word</Application>
  <DocSecurity>0</DocSecurity>
  <Lines>732</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Ensor, Matthew</dc:creator>
  <cp:keywords/>
  <dc:description/>
  <cp:lastModifiedBy>Riches, David</cp:lastModifiedBy>
  <cp:revision>3</cp:revision>
  <dcterms:created xsi:type="dcterms:W3CDTF">2023-01-30T14:56:00Z</dcterms:created>
  <dcterms:modified xsi:type="dcterms:W3CDTF">2023-01-30T16:23:00Z</dcterms:modified>
</cp:coreProperties>
</file>